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FDB97" w14:textId="0CB29ECC" w:rsidR="00FF4542" w:rsidRPr="00AB3426" w:rsidRDefault="00D34F79" w:rsidP="00447C59">
      <w:pPr>
        <w:pStyle w:val="Heading2"/>
        <w:tabs>
          <w:tab w:val="left" w:pos="0"/>
        </w:tabs>
        <w:ind w:left="0"/>
        <w:jc w:val="center"/>
        <w:rPr>
          <w:bCs w:val="0"/>
          <w:color w:val="000000" w:themeColor="text1"/>
          <w:w w:val="105"/>
          <w:sz w:val="20"/>
          <w:szCs w:val="20"/>
        </w:rPr>
      </w:pPr>
      <w:r w:rsidRPr="00AB3426">
        <w:rPr>
          <w:bCs w:val="0"/>
          <w:color w:val="000000" w:themeColor="text1"/>
          <w:w w:val="105"/>
          <w:sz w:val="20"/>
          <w:szCs w:val="20"/>
        </w:rPr>
        <w:t>G-3/5/7 Directorate</w:t>
      </w:r>
      <w:r w:rsidR="009D5E0E" w:rsidRPr="00AB3426">
        <w:rPr>
          <w:bCs w:val="0"/>
          <w:color w:val="000000" w:themeColor="text1"/>
          <w:w w:val="105"/>
          <w:sz w:val="20"/>
          <w:szCs w:val="20"/>
        </w:rPr>
        <w:t>,</w:t>
      </w:r>
      <w:r w:rsidR="007E4132" w:rsidRPr="00AB3426">
        <w:rPr>
          <w:bCs w:val="0"/>
          <w:color w:val="000000" w:themeColor="text1"/>
          <w:w w:val="105"/>
          <w:sz w:val="20"/>
          <w:szCs w:val="20"/>
        </w:rPr>
        <w:t xml:space="preserve"> </w:t>
      </w:r>
      <w:r w:rsidRPr="00AB3426">
        <w:rPr>
          <w:bCs w:val="0"/>
          <w:color w:val="000000" w:themeColor="text1"/>
          <w:w w:val="105"/>
          <w:sz w:val="20"/>
          <w:szCs w:val="20"/>
        </w:rPr>
        <w:t xml:space="preserve">Disability Evaluation System (DES) </w:t>
      </w:r>
      <w:r w:rsidR="00A83DB0" w:rsidRPr="00AB3426">
        <w:rPr>
          <w:bCs w:val="0"/>
          <w:color w:val="000000" w:themeColor="text1"/>
          <w:w w:val="105"/>
          <w:sz w:val="20"/>
          <w:szCs w:val="20"/>
        </w:rPr>
        <w:t>Program Office, Of</w:t>
      </w:r>
      <w:r w:rsidRPr="00AB3426">
        <w:rPr>
          <w:bCs w:val="0"/>
          <w:color w:val="000000" w:themeColor="text1"/>
          <w:w w:val="105"/>
          <w:sz w:val="20"/>
          <w:szCs w:val="20"/>
        </w:rPr>
        <w:t xml:space="preserve">fice of </w:t>
      </w:r>
      <w:r w:rsidR="00713EED" w:rsidRPr="00AB3426">
        <w:rPr>
          <w:bCs w:val="0"/>
          <w:color w:val="000000" w:themeColor="text1"/>
          <w:w w:val="105"/>
          <w:sz w:val="20"/>
          <w:szCs w:val="20"/>
        </w:rPr>
        <w:t>t</w:t>
      </w:r>
      <w:r w:rsidRPr="00AB3426">
        <w:rPr>
          <w:bCs w:val="0"/>
          <w:color w:val="000000" w:themeColor="text1"/>
          <w:w w:val="105"/>
          <w:sz w:val="20"/>
          <w:szCs w:val="20"/>
        </w:rPr>
        <w:t>he Surgeon General (OTSG)</w:t>
      </w:r>
      <w:r w:rsidR="002A6F18" w:rsidRPr="00AB3426">
        <w:rPr>
          <w:bCs w:val="0"/>
          <w:color w:val="000000" w:themeColor="text1"/>
          <w:w w:val="105"/>
          <w:sz w:val="20"/>
          <w:szCs w:val="20"/>
        </w:rPr>
        <w:t xml:space="preserve"> and </w:t>
      </w:r>
      <w:r w:rsidRPr="00AB3426">
        <w:rPr>
          <w:bCs w:val="0"/>
          <w:color w:val="000000" w:themeColor="text1"/>
          <w:w w:val="105"/>
          <w:sz w:val="20"/>
          <w:szCs w:val="20"/>
        </w:rPr>
        <w:t>U.S. Army Medical Command</w:t>
      </w:r>
    </w:p>
    <w:p w14:paraId="62F81A1A" w14:textId="77777777" w:rsidR="00447C59" w:rsidRPr="00AB3426" w:rsidRDefault="00447C59" w:rsidP="00447C59">
      <w:pPr>
        <w:pStyle w:val="Heading2"/>
        <w:tabs>
          <w:tab w:val="left" w:pos="0"/>
        </w:tabs>
        <w:ind w:left="0"/>
        <w:jc w:val="center"/>
        <w:rPr>
          <w:bCs w:val="0"/>
          <w:color w:val="000000" w:themeColor="text1"/>
          <w:w w:val="105"/>
          <w:sz w:val="20"/>
          <w:szCs w:val="20"/>
        </w:rPr>
      </w:pPr>
      <w:r w:rsidRPr="00AB3426">
        <w:rPr>
          <w:bCs w:val="0"/>
          <w:color w:val="000000" w:themeColor="text1"/>
          <w:w w:val="105"/>
          <w:sz w:val="20"/>
          <w:szCs w:val="20"/>
        </w:rPr>
        <w:t>Performance Work Statement</w:t>
      </w:r>
    </w:p>
    <w:p w14:paraId="630E4729" w14:textId="482C8129" w:rsidR="00447C59" w:rsidRPr="00AB3426" w:rsidRDefault="00191F4C" w:rsidP="00447C59">
      <w:pPr>
        <w:pStyle w:val="Heading2"/>
        <w:tabs>
          <w:tab w:val="left" w:pos="0"/>
        </w:tabs>
        <w:ind w:left="0"/>
        <w:jc w:val="center"/>
        <w:rPr>
          <w:bCs w:val="0"/>
          <w:color w:val="000000" w:themeColor="text1"/>
          <w:w w:val="105"/>
          <w:sz w:val="20"/>
          <w:szCs w:val="20"/>
        </w:rPr>
      </w:pPr>
      <w:r>
        <w:rPr>
          <w:bCs w:val="0"/>
          <w:color w:val="000000" w:themeColor="text1"/>
          <w:w w:val="105"/>
          <w:sz w:val="20"/>
          <w:szCs w:val="20"/>
        </w:rPr>
        <w:t xml:space="preserve">10 June </w:t>
      </w:r>
      <w:r w:rsidR="00151808" w:rsidRPr="00AB3426">
        <w:rPr>
          <w:bCs w:val="0"/>
          <w:color w:val="000000" w:themeColor="text1"/>
          <w:w w:val="105"/>
          <w:sz w:val="20"/>
          <w:szCs w:val="20"/>
        </w:rPr>
        <w:t>202</w:t>
      </w:r>
      <w:r w:rsidR="00453773">
        <w:rPr>
          <w:bCs w:val="0"/>
          <w:color w:val="000000" w:themeColor="text1"/>
          <w:w w:val="105"/>
          <w:sz w:val="20"/>
          <w:szCs w:val="20"/>
        </w:rPr>
        <w:t>6</w:t>
      </w:r>
      <w:r w:rsidR="00151808" w:rsidRPr="00AB3426">
        <w:rPr>
          <w:bCs w:val="0"/>
          <w:color w:val="000000" w:themeColor="text1"/>
          <w:w w:val="105"/>
          <w:sz w:val="20"/>
          <w:szCs w:val="20"/>
        </w:rPr>
        <w:t xml:space="preserve"> </w:t>
      </w:r>
      <w:r w:rsidR="00504F77" w:rsidRPr="00AB3426">
        <w:rPr>
          <w:bCs w:val="0"/>
          <w:color w:val="000000" w:themeColor="text1"/>
          <w:w w:val="105"/>
          <w:sz w:val="20"/>
          <w:szCs w:val="20"/>
        </w:rPr>
        <w:t xml:space="preserve"> </w:t>
      </w:r>
    </w:p>
    <w:p w14:paraId="35CCE96E" w14:textId="77777777" w:rsidR="00447C59" w:rsidRPr="00AB3426" w:rsidRDefault="00447C59" w:rsidP="002A6F18">
      <w:pPr>
        <w:pStyle w:val="Heading2"/>
        <w:tabs>
          <w:tab w:val="left" w:pos="0"/>
        </w:tabs>
        <w:spacing w:before="91" w:line="252" w:lineRule="auto"/>
        <w:ind w:left="0"/>
        <w:rPr>
          <w:bCs w:val="0"/>
          <w:color w:val="000000" w:themeColor="text1"/>
          <w:sz w:val="20"/>
          <w:szCs w:val="20"/>
        </w:rPr>
      </w:pPr>
    </w:p>
    <w:p w14:paraId="1123EC44" w14:textId="77777777" w:rsidR="00FF4542" w:rsidRPr="005F00F1" w:rsidRDefault="00FF4542" w:rsidP="00FF0DCF">
      <w:pPr>
        <w:pStyle w:val="BodyText"/>
        <w:tabs>
          <w:tab w:val="left" w:pos="0"/>
        </w:tabs>
        <w:spacing w:before="1"/>
        <w:rPr>
          <w:color w:val="000000" w:themeColor="text1"/>
          <w:sz w:val="20"/>
          <w:szCs w:val="20"/>
        </w:rPr>
      </w:pPr>
    </w:p>
    <w:p w14:paraId="2A2BB53C" w14:textId="5619C187" w:rsidR="00FF4542" w:rsidRPr="00E137BF" w:rsidRDefault="00D34F79" w:rsidP="00FF0DCF">
      <w:pPr>
        <w:tabs>
          <w:tab w:val="left" w:pos="270"/>
        </w:tabs>
        <w:spacing w:before="1"/>
        <w:rPr>
          <w:color w:val="000000" w:themeColor="text1"/>
          <w:sz w:val="20"/>
          <w:szCs w:val="20"/>
        </w:rPr>
      </w:pPr>
      <w:r w:rsidRPr="005F00F1">
        <w:rPr>
          <w:color w:val="000000" w:themeColor="text1"/>
          <w:w w:val="105"/>
          <w:sz w:val="20"/>
          <w:szCs w:val="20"/>
        </w:rPr>
        <w:t>I</w:t>
      </w:r>
      <w:r w:rsidR="00CF4FBC" w:rsidRPr="005F00F1">
        <w:rPr>
          <w:color w:val="000000" w:themeColor="text1"/>
          <w:w w:val="105"/>
          <w:sz w:val="20"/>
          <w:szCs w:val="20"/>
        </w:rPr>
        <w:t xml:space="preserve">. </w:t>
      </w:r>
      <w:r w:rsidR="00CF4FBC" w:rsidRPr="00E137BF">
        <w:rPr>
          <w:color w:val="000000" w:themeColor="text1"/>
          <w:w w:val="105"/>
          <w:sz w:val="20"/>
          <w:szCs w:val="20"/>
        </w:rPr>
        <w:t>DESCRIPTION</w:t>
      </w:r>
      <w:r w:rsidRPr="00E137BF">
        <w:rPr>
          <w:color w:val="000000" w:themeColor="text1"/>
          <w:w w:val="105"/>
          <w:sz w:val="20"/>
          <w:szCs w:val="20"/>
        </w:rPr>
        <w:t xml:space="preserve"> OF SERVICES</w:t>
      </w:r>
    </w:p>
    <w:p w14:paraId="69D4920A" w14:textId="77777777" w:rsidR="00FF4542" w:rsidRPr="00E137BF" w:rsidRDefault="00FF4542" w:rsidP="00FF0DCF">
      <w:pPr>
        <w:pStyle w:val="BodyText"/>
        <w:tabs>
          <w:tab w:val="left" w:pos="0"/>
        </w:tabs>
        <w:spacing w:before="7"/>
        <w:rPr>
          <w:color w:val="000000" w:themeColor="text1"/>
          <w:sz w:val="20"/>
          <w:szCs w:val="20"/>
        </w:rPr>
      </w:pPr>
    </w:p>
    <w:p w14:paraId="1AF38245" w14:textId="77777777" w:rsidR="00FF4542" w:rsidRPr="00E137BF" w:rsidRDefault="00D34F79" w:rsidP="0038452D">
      <w:pPr>
        <w:pStyle w:val="ListParagraph"/>
        <w:numPr>
          <w:ilvl w:val="1"/>
          <w:numId w:val="13"/>
        </w:numPr>
        <w:tabs>
          <w:tab w:val="left" w:pos="0"/>
          <w:tab w:val="left" w:pos="526"/>
        </w:tabs>
        <w:spacing w:before="92"/>
        <w:rPr>
          <w:color w:val="000000" w:themeColor="text1"/>
          <w:sz w:val="20"/>
          <w:szCs w:val="20"/>
        </w:rPr>
      </w:pPr>
      <w:r w:rsidRPr="00E137BF">
        <w:rPr>
          <w:color w:val="000000" w:themeColor="text1"/>
          <w:w w:val="105"/>
          <w:sz w:val="20"/>
          <w:szCs w:val="20"/>
        </w:rPr>
        <w:t>INTRODUCTION.</w:t>
      </w:r>
    </w:p>
    <w:p w14:paraId="0AD9557B" w14:textId="77777777" w:rsidR="00FF4542" w:rsidRPr="00453773" w:rsidRDefault="00FF4542" w:rsidP="00FF0DCF">
      <w:pPr>
        <w:pStyle w:val="BodyText"/>
        <w:tabs>
          <w:tab w:val="left" w:pos="0"/>
        </w:tabs>
        <w:spacing w:before="10"/>
        <w:rPr>
          <w:b/>
          <w:bCs/>
          <w:color w:val="000000" w:themeColor="text1"/>
          <w:sz w:val="20"/>
          <w:szCs w:val="20"/>
        </w:rPr>
      </w:pPr>
    </w:p>
    <w:p w14:paraId="4EB0FCF1" w14:textId="335C4106" w:rsidR="00FF4542" w:rsidRPr="000B4E90" w:rsidRDefault="00D34F79" w:rsidP="000B4E90">
      <w:pPr>
        <w:pStyle w:val="ListParagraph"/>
        <w:rPr>
          <w:sz w:val="20"/>
          <w:szCs w:val="20"/>
        </w:rPr>
      </w:pPr>
      <w:r w:rsidRPr="000B4E90">
        <w:rPr>
          <w:w w:val="105"/>
          <w:sz w:val="20"/>
          <w:szCs w:val="20"/>
        </w:rPr>
        <w:t xml:space="preserve">This is a non-personal services contract to provide Support Services to the OTSG/US Army Medical Command (MEDCOM), </w:t>
      </w:r>
      <w:r w:rsidR="000172A2" w:rsidRPr="000B4E90">
        <w:rPr>
          <w:w w:val="105"/>
          <w:sz w:val="20"/>
          <w:szCs w:val="20"/>
        </w:rPr>
        <w:t>Clin</w:t>
      </w:r>
      <w:r w:rsidR="00463E04" w:rsidRPr="000B4E90">
        <w:rPr>
          <w:w w:val="105"/>
          <w:sz w:val="20"/>
          <w:szCs w:val="20"/>
        </w:rPr>
        <w:t xml:space="preserve">ical </w:t>
      </w:r>
      <w:r w:rsidR="00120D7A" w:rsidRPr="000B4E90">
        <w:rPr>
          <w:w w:val="105"/>
          <w:sz w:val="20"/>
          <w:szCs w:val="20"/>
        </w:rPr>
        <w:t xml:space="preserve">Support Program </w:t>
      </w:r>
      <w:r w:rsidR="00626342" w:rsidRPr="000B4E90">
        <w:rPr>
          <w:w w:val="105"/>
          <w:sz w:val="20"/>
          <w:szCs w:val="20"/>
        </w:rPr>
        <w:t xml:space="preserve">Office </w:t>
      </w:r>
      <w:r w:rsidR="000939FE" w:rsidRPr="000B4E90">
        <w:rPr>
          <w:w w:val="105"/>
          <w:sz w:val="20"/>
          <w:szCs w:val="20"/>
        </w:rPr>
        <w:t>(C-SPO)</w:t>
      </w:r>
      <w:r w:rsidR="00A77A38" w:rsidRPr="000B4E90">
        <w:rPr>
          <w:w w:val="105"/>
          <w:sz w:val="20"/>
          <w:szCs w:val="20"/>
        </w:rPr>
        <w:t xml:space="preserve">, Patient Administration </w:t>
      </w:r>
      <w:r w:rsidR="004E2495" w:rsidRPr="000B4E90">
        <w:rPr>
          <w:w w:val="105"/>
          <w:sz w:val="20"/>
          <w:szCs w:val="20"/>
        </w:rPr>
        <w:t>Division</w:t>
      </w:r>
      <w:r w:rsidR="00B917B6" w:rsidRPr="000B4E90">
        <w:rPr>
          <w:w w:val="105"/>
          <w:sz w:val="20"/>
          <w:szCs w:val="20"/>
        </w:rPr>
        <w:t xml:space="preserve"> (PAD)</w:t>
      </w:r>
      <w:r w:rsidR="008F036F" w:rsidRPr="000B4E90">
        <w:rPr>
          <w:w w:val="105"/>
          <w:sz w:val="20"/>
          <w:szCs w:val="20"/>
        </w:rPr>
        <w:t xml:space="preserve"> and </w:t>
      </w:r>
      <w:r w:rsidRPr="000B4E90">
        <w:rPr>
          <w:w w:val="105"/>
          <w:sz w:val="20"/>
          <w:szCs w:val="20"/>
        </w:rPr>
        <w:t xml:space="preserve">DES </w:t>
      </w:r>
      <w:r w:rsidR="007C429E" w:rsidRPr="000B4E90">
        <w:rPr>
          <w:w w:val="105"/>
          <w:sz w:val="20"/>
          <w:szCs w:val="20"/>
        </w:rPr>
        <w:t xml:space="preserve">Program Office </w:t>
      </w:r>
      <w:r w:rsidRPr="000B4E90">
        <w:rPr>
          <w:w w:val="105"/>
          <w:sz w:val="20"/>
          <w:szCs w:val="20"/>
        </w:rPr>
        <w:t xml:space="preserve">at the Defense Health Headquarters (DHHQ), Falls Church, Virginia and Joint Base San Antonio, San Antonio, Texas. </w:t>
      </w:r>
      <w:r w:rsidR="00447C59" w:rsidRPr="000B4E90">
        <w:rPr>
          <w:w w:val="105"/>
          <w:sz w:val="20"/>
          <w:szCs w:val="20"/>
        </w:rPr>
        <w:t xml:space="preserve">The resultant </w:t>
      </w:r>
      <w:r w:rsidRPr="000B4E90">
        <w:rPr>
          <w:w w:val="105"/>
          <w:sz w:val="20"/>
          <w:szCs w:val="20"/>
        </w:rPr>
        <w:t xml:space="preserve">contract will assist the U.S. Army MEDCOM </w:t>
      </w:r>
      <w:r w:rsidR="00743D20" w:rsidRPr="000B4E90">
        <w:rPr>
          <w:w w:val="105"/>
          <w:sz w:val="20"/>
          <w:szCs w:val="20"/>
        </w:rPr>
        <w:t xml:space="preserve">DES Program Office </w:t>
      </w:r>
      <w:r w:rsidRPr="000B4E90">
        <w:rPr>
          <w:w w:val="105"/>
          <w:sz w:val="20"/>
          <w:szCs w:val="20"/>
        </w:rPr>
        <w:t xml:space="preserve">in its strategic, operational and tactical </w:t>
      </w:r>
      <w:r w:rsidR="003E1156" w:rsidRPr="000B4E90">
        <w:rPr>
          <w:w w:val="105"/>
          <w:sz w:val="20"/>
          <w:szCs w:val="20"/>
        </w:rPr>
        <w:t>analysis,</w:t>
      </w:r>
      <w:r w:rsidRPr="000B4E90">
        <w:rPr>
          <w:w w:val="105"/>
          <w:sz w:val="20"/>
          <w:szCs w:val="20"/>
        </w:rPr>
        <w:t xml:space="preserve"> planning, programming, and implementation of the immediate, interim and long-term solutions. </w:t>
      </w:r>
      <w:r w:rsidR="00447C59" w:rsidRPr="000B4E90">
        <w:rPr>
          <w:w w:val="105"/>
          <w:sz w:val="20"/>
          <w:szCs w:val="20"/>
        </w:rPr>
        <w:t xml:space="preserve">The resultant </w:t>
      </w:r>
      <w:r w:rsidRPr="000B4E90">
        <w:rPr>
          <w:w w:val="105"/>
          <w:sz w:val="20"/>
          <w:szCs w:val="20"/>
        </w:rPr>
        <w:t>contract support</w:t>
      </w:r>
      <w:r w:rsidR="00C200AA" w:rsidRPr="000B4E90">
        <w:rPr>
          <w:w w:val="105"/>
          <w:sz w:val="20"/>
          <w:szCs w:val="20"/>
        </w:rPr>
        <w:t>s</w:t>
      </w:r>
      <w:r w:rsidRPr="000B4E90">
        <w:rPr>
          <w:w w:val="105"/>
          <w:sz w:val="20"/>
          <w:szCs w:val="20"/>
        </w:rPr>
        <w:t xml:space="preserve"> the </w:t>
      </w:r>
      <w:r w:rsidR="00743D20" w:rsidRPr="000B4E90">
        <w:rPr>
          <w:w w:val="105"/>
          <w:sz w:val="20"/>
          <w:szCs w:val="20"/>
        </w:rPr>
        <w:t xml:space="preserve">C-SPO </w:t>
      </w:r>
      <w:r w:rsidRPr="000B4E90">
        <w:rPr>
          <w:w w:val="105"/>
          <w:sz w:val="20"/>
          <w:szCs w:val="20"/>
        </w:rPr>
        <w:t xml:space="preserve">Directorates and sub-sections, especially DES </w:t>
      </w:r>
      <w:r w:rsidR="001D6CDC" w:rsidRPr="000B4E90">
        <w:rPr>
          <w:w w:val="105"/>
          <w:sz w:val="20"/>
          <w:szCs w:val="20"/>
        </w:rPr>
        <w:t>Program Office</w:t>
      </w:r>
      <w:r w:rsidRPr="000B4E90">
        <w:rPr>
          <w:w w:val="105"/>
          <w:sz w:val="20"/>
          <w:szCs w:val="20"/>
        </w:rPr>
        <w:t xml:space="preserve">, enhance </w:t>
      </w:r>
      <w:r w:rsidR="00C200AA" w:rsidRPr="000B4E90">
        <w:rPr>
          <w:w w:val="105"/>
          <w:sz w:val="20"/>
          <w:szCs w:val="20"/>
        </w:rPr>
        <w:t xml:space="preserve">and strengthen </w:t>
      </w:r>
      <w:r w:rsidRPr="000B4E90">
        <w:rPr>
          <w:w w:val="105"/>
          <w:sz w:val="20"/>
          <w:szCs w:val="20"/>
        </w:rPr>
        <w:t>the</w:t>
      </w:r>
      <w:r w:rsidR="00C200AA" w:rsidRPr="000B4E90">
        <w:rPr>
          <w:w w:val="105"/>
          <w:sz w:val="20"/>
          <w:szCs w:val="20"/>
        </w:rPr>
        <w:t>ir</w:t>
      </w:r>
      <w:r w:rsidRPr="000B4E90">
        <w:rPr>
          <w:w w:val="105"/>
          <w:sz w:val="20"/>
          <w:szCs w:val="20"/>
        </w:rPr>
        <w:t xml:space="preserve"> </w:t>
      </w:r>
      <w:r w:rsidR="00C200AA" w:rsidRPr="000B4E90">
        <w:rPr>
          <w:w w:val="105"/>
          <w:sz w:val="20"/>
          <w:szCs w:val="20"/>
        </w:rPr>
        <w:t xml:space="preserve">endeavors </w:t>
      </w:r>
      <w:r w:rsidR="0046466F" w:rsidRPr="000B4E90">
        <w:rPr>
          <w:w w:val="105"/>
          <w:sz w:val="20"/>
          <w:szCs w:val="20"/>
        </w:rPr>
        <w:t xml:space="preserve">in </w:t>
      </w:r>
      <w:r w:rsidRPr="000B4E90">
        <w:rPr>
          <w:w w:val="105"/>
          <w:sz w:val="20"/>
          <w:szCs w:val="20"/>
        </w:rPr>
        <w:t>support</w:t>
      </w:r>
      <w:r w:rsidR="0046466F" w:rsidRPr="000B4E90">
        <w:rPr>
          <w:w w:val="105"/>
          <w:sz w:val="20"/>
          <w:szCs w:val="20"/>
        </w:rPr>
        <w:t xml:space="preserve">ing </w:t>
      </w:r>
      <w:r w:rsidRPr="000B4E90">
        <w:rPr>
          <w:w w:val="105"/>
          <w:sz w:val="20"/>
          <w:szCs w:val="20"/>
        </w:rPr>
        <w:t xml:space="preserve">the </w:t>
      </w:r>
      <w:r w:rsidR="00C200AA" w:rsidRPr="000B4E90">
        <w:rPr>
          <w:w w:val="105"/>
          <w:sz w:val="20"/>
          <w:szCs w:val="20"/>
        </w:rPr>
        <w:t xml:space="preserve">Build </w:t>
      </w:r>
      <w:r w:rsidRPr="000B4E90">
        <w:rPr>
          <w:w w:val="105"/>
          <w:sz w:val="20"/>
          <w:szCs w:val="20"/>
        </w:rPr>
        <w:t xml:space="preserve">Readiness </w:t>
      </w:r>
      <w:r w:rsidR="00C200AA" w:rsidRPr="000B4E90">
        <w:rPr>
          <w:w w:val="105"/>
          <w:sz w:val="20"/>
          <w:szCs w:val="20"/>
        </w:rPr>
        <w:t>Campaign Objective (CO)</w:t>
      </w:r>
      <w:r w:rsidRPr="000B4E90">
        <w:rPr>
          <w:w w:val="105"/>
          <w:sz w:val="20"/>
          <w:szCs w:val="20"/>
        </w:rPr>
        <w:t>. The Government will not exercise any supervision or control over the Contract Service Providers (CSPs) performing the services herein.</w:t>
      </w:r>
      <w:r w:rsidR="00713EED" w:rsidRPr="000B4E90">
        <w:rPr>
          <w:w w:val="105"/>
          <w:sz w:val="20"/>
          <w:szCs w:val="20"/>
        </w:rPr>
        <w:t xml:space="preserve"> </w:t>
      </w:r>
      <w:r w:rsidRPr="000B4E90">
        <w:rPr>
          <w:w w:val="105"/>
          <w:sz w:val="20"/>
          <w:szCs w:val="20"/>
        </w:rPr>
        <w:t>Such CSPs shall be accountable solely to the Contractor who, in turn, is responsible to the Government.</w:t>
      </w:r>
    </w:p>
    <w:p w14:paraId="76E4784C" w14:textId="77777777" w:rsidR="00FF4542" w:rsidRPr="000B4E90" w:rsidRDefault="00FF4542" w:rsidP="000B4E90">
      <w:pPr>
        <w:pStyle w:val="ListParagraph"/>
        <w:rPr>
          <w:sz w:val="20"/>
          <w:szCs w:val="20"/>
        </w:rPr>
      </w:pPr>
    </w:p>
    <w:p w14:paraId="35E7F824" w14:textId="77777777" w:rsidR="00FF4542" w:rsidRPr="00E137BF" w:rsidRDefault="00365814" w:rsidP="0038452D">
      <w:pPr>
        <w:pStyle w:val="ListParagraph"/>
        <w:numPr>
          <w:ilvl w:val="1"/>
          <w:numId w:val="13"/>
        </w:numPr>
        <w:tabs>
          <w:tab w:val="left" w:pos="0"/>
          <w:tab w:val="left" w:pos="469"/>
        </w:tabs>
        <w:ind w:left="468" w:hanging="342"/>
        <w:rPr>
          <w:color w:val="000000" w:themeColor="text1"/>
          <w:sz w:val="20"/>
          <w:szCs w:val="20"/>
        </w:rPr>
      </w:pPr>
      <w:r w:rsidRPr="00DA156A">
        <w:rPr>
          <w:color w:val="000000" w:themeColor="text1"/>
          <w:w w:val="105"/>
          <w:sz w:val="20"/>
          <w:szCs w:val="20"/>
        </w:rPr>
        <w:t xml:space="preserve"> </w:t>
      </w:r>
      <w:r w:rsidR="00D34F79" w:rsidRPr="00E137BF">
        <w:rPr>
          <w:color w:val="000000" w:themeColor="text1"/>
          <w:w w:val="105"/>
          <w:sz w:val="20"/>
          <w:szCs w:val="20"/>
        </w:rPr>
        <w:t>BACKGROUND.</w:t>
      </w:r>
    </w:p>
    <w:p w14:paraId="1F2752B9" w14:textId="77777777" w:rsidR="00FF4542" w:rsidRPr="00DA156A" w:rsidRDefault="00FF4542" w:rsidP="00FF0DCF">
      <w:pPr>
        <w:pStyle w:val="BodyText"/>
        <w:tabs>
          <w:tab w:val="left" w:pos="0"/>
        </w:tabs>
        <w:spacing w:before="1"/>
        <w:rPr>
          <w:color w:val="000000" w:themeColor="text1"/>
          <w:sz w:val="20"/>
          <w:szCs w:val="20"/>
        </w:rPr>
      </w:pPr>
    </w:p>
    <w:p w14:paraId="429D4E49" w14:textId="33E5E2A5" w:rsidR="00490162" w:rsidRPr="00DA156A" w:rsidRDefault="00490162" w:rsidP="0038452D">
      <w:pPr>
        <w:pStyle w:val="ListParagraph"/>
        <w:numPr>
          <w:ilvl w:val="2"/>
          <w:numId w:val="13"/>
        </w:numPr>
        <w:tabs>
          <w:tab w:val="left" w:pos="0"/>
          <w:tab w:val="left" w:pos="625"/>
        </w:tabs>
        <w:spacing w:before="7" w:line="254" w:lineRule="auto"/>
        <w:ind w:left="123" w:firstLine="4"/>
        <w:rPr>
          <w:color w:val="000000" w:themeColor="text1"/>
          <w:sz w:val="20"/>
          <w:szCs w:val="20"/>
        </w:rPr>
      </w:pPr>
      <w:r w:rsidRPr="00DA156A">
        <w:rPr>
          <w:color w:val="000000" w:themeColor="text1"/>
          <w:w w:val="105"/>
          <w:sz w:val="20"/>
          <w:szCs w:val="20"/>
        </w:rPr>
        <w:t xml:space="preserve">Currently the </w:t>
      </w:r>
      <w:r w:rsidR="001D6CDC" w:rsidRPr="00DA156A">
        <w:rPr>
          <w:color w:val="000000" w:themeColor="text1"/>
          <w:w w:val="105"/>
          <w:sz w:val="20"/>
          <w:szCs w:val="20"/>
        </w:rPr>
        <w:t xml:space="preserve">C-SPO </w:t>
      </w:r>
      <w:r w:rsidRPr="00DA156A">
        <w:rPr>
          <w:color w:val="000000" w:themeColor="text1"/>
          <w:w w:val="105"/>
          <w:sz w:val="20"/>
          <w:szCs w:val="20"/>
        </w:rPr>
        <w:t>management efforts have proven critical in increasing</w:t>
      </w:r>
      <w:r w:rsidR="0046466F" w:rsidRPr="00DA156A">
        <w:rPr>
          <w:color w:val="000000" w:themeColor="text1"/>
          <w:w w:val="105"/>
          <w:sz w:val="20"/>
          <w:szCs w:val="20"/>
        </w:rPr>
        <w:t xml:space="preserve"> the readiness of the T</w:t>
      </w:r>
      <w:r w:rsidRPr="00DA156A">
        <w:rPr>
          <w:color w:val="000000" w:themeColor="text1"/>
          <w:w w:val="105"/>
          <w:sz w:val="20"/>
          <w:szCs w:val="20"/>
        </w:rPr>
        <w:t xml:space="preserve">otal Army </w:t>
      </w:r>
      <w:r w:rsidR="0046466F" w:rsidRPr="00DA156A">
        <w:rPr>
          <w:color w:val="000000" w:themeColor="text1"/>
          <w:w w:val="105"/>
          <w:sz w:val="20"/>
          <w:szCs w:val="20"/>
        </w:rPr>
        <w:t xml:space="preserve">(Active, Guard, and Reserve) </w:t>
      </w:r>
      <w:r w:rsidRPr="00DA156A">
        <w:rPr>
          <w:color w:val="000000" w:themeColor="text1"/>
          <w:w w:val="105"/>
          <w:sz w:val="20"/>
          <w:szCs w:val="20"/>
        </w:rPr>
        <w:t>by</w:t>
      </w:r>
      <w:r w:rsidRPr="00DA156A">
        <w:rPr>
          <w:color w:val="000000" w:themeColor="text1"/>
          <w:spacing w:val="-4"/>
          <w:w w:val="105"/>
          <w:sz w:val="20"/>
          <w:szCs w:val="20"/>
        </w:rPr>
        <w:t xml:space="preserve"> </w:t>
      </w:r>
      <w:r w:rsidRPr="00DA156A">
        <w:rPr>
          <w:color w:val="000000" w:themeColor="text1"/>
          <w:w w:val="105"/>
          <w:sz w:val="20"/>
          <w:szCs w:val="20"/>
        </w:rPr>
        <w:t>effectively</w:t>
      </w:r>
      <w:r w:rsidRPr="00DA156A">
        <w:rPr>
          <w:color w:val="000000" w:themeColor="text1"/>
          <w:spacing w:val="-2"/>
          <w:w w:val="105"/>
          <w:sz w:val="20"/>
          <w:szCs w:val="20"/>
        </w:rPr>
        <w:t xml:space="preserve"> </w:t>
      </w:r>
      <w:r w:rsidRPr="00DA156A">
        <w:rPr>
          <w:color w:val="000000" w:themeColor="text1"/>
          <w:w w:val="105"/>
          <w:sz w:val="20"/>
          <w:szCs w:val="20"/>
        </w:rPr>
        <w:t>managing</w:t>
      </w:r>
      <w:r w:rsidRPr="00DA156A">
        <w:rPr>
          <w:color w:val="000000" w:themeColor="text1"/>
          <w:spacing w:val="-4"/>
          <w:w w:val="105"/>
          <w:sz w:val="20"/>
          <w:szCs w:val="20"/>
        </w:rPr>
        <w:t xml:space="preserve"> </w:t>
      </w:r>
      <w:r w:rsidRPr="00DA156A">
        <w:rPr>
          <w:color w:val="000000" w:themeColor="text1"/>
          <w:w w:val="105"/>
          <w:sz w:val="20"/>
          <w:szCs w:val="20"/>
        </w:rPr>
        <w:t>Medically</w:t>
      </w:r>
      <w:r w:rsidRPr="00DA156A">
        <w:rPr>
          <w:color w:val="000000" w:themeColor="text1"/>
          <w:spacing w:val="-2"/>
          <w:w w:val="105"/>
          <w:sz w:val="20"/>
          <w:szCs w:val="20"/>
        </w:rPr>
        <w:t xml:space="preserve"> </w:t>
      </w:r>
      <w:r w:rsidRPr="00DA156A">
        <w:rPr>
          <w:color w:val="000000" w:themeColor="text1"/>
          <w:w w:val="105"/>
          <w:sz w:val="20"/>
          <w:szCs w:val="20"/>
        </w:rPr>
        <w:t>Not</w:t>
      </w:r>
      <w:r w:rsidRPr="00DA156A">
        <w:rPr>
          <w:color w:val="000000" w:themeColor="text1"/>
          <w:spacing w:val="-2"/>
          <w:w w:val="105"/>
          <w:sz w:val="20"/>
          <w:szCs w:val="20"/>
        </w:rPr>
        <w:t xml:space="preserve"> </w:t>
      </w:r>
      <w:r w:rsidRPr="00DA156A">
        <w:rPr>
          <w:color w:val="000000" w:themeColor="text1"/>
          <w:w w:val="105"/>
          <w:sz w:val="20"/>
          <w:szCs w:val="20"/>
        </w:rPr>
        <w:t>Ready</w:t>
      </w:r>
      <w:r w:rsidRPr="00DA156A">
        <w:rPr>
          <w:color w:val="000000" w:themeColor="text1"/>
          <w:spacing w:val="-2"/>
          <w:w w:val="105"/>
          <w:sz w:val="20"/>
          <w:szCs w:val="20"/>
        </w:rPr>
        <w:t xml:space="preserve"> </w:t>
      </w:r>
      <w:r w:rsidRPr="00DA156A">
        <w:rPr>
          <w:color w:val="000000" w:themeColor="text1"/>
          <w:w w:val="105"/>
          <w:sz w:val="20"/>
          <w:szCs w:val="20"/>
        </w:rPr>
        <w:t>(MNR)</w:t>
      </w:r>
      <w:r w:rsidRPr="00DA156A">
        <w:rPr>
          <w:color w:val="000000" w:themeColor="text1"/>
          <w:spacing w:val="-4"/>
          <w:w w:val="105"/>
          <w:sz w:val="20"/>
          <w:szCs w:val="20"/>
        </w:rPr>
        <w:t xml:space="preserve"> </w:t>
      </w:r>
      <w:r w:rsidRPr="00DA156A">
        <w:rPr>
          <w:color w:val="000000" w:themeColor="text1"/>
          <w:w w:val="105"/>
          <w:sz w:val="20"/>
          <w:szCs w:val="20"/>
        </w:rPr>
        <w:t>Soldiers</w:t>
      </w:r>
      <w:r w:rsidRPr="00DA156A">
        <w:rPr>
          <w:color w:val="000000" w:themeColor="text1"/>
          <w:spacing w:val="-3"/>
          <w:w w:val="105"/>
          <w:sz w:val="20"/>
          <w:szCs w:val="20"/>
        </w:rPr>
        <w:t xml:space="preserve"> </w:t>
      </w:r>
      <w:r w:rsidRPr="00DA156A">
        <w:rPr>
          <w:color w:val="000000" w:themeColor="text1"/>
          <w:w w:val="105"/>
          <w:sz w:val="20"/>
          <w:szCs w:val="20"/>
        </w:rPr>
        <w:t>through</w:t>
      </w:r>
      <w:r w:rsidRPr="00DA156A">
        <w:rPr>
          <w:color w:val="000000" w:themeColor="text1"/>
          <w:spacing w:val="-2"/>
          <w:w w:val="105"/>
          <w:sz w:val="20"/>
          <w:szCs w:val="20"/>
        </w:rPr>
        <w:t xml:space="preserve"> </w:t>
      </w:r>
      <w:r w:rsidRPr="00DA156A">
        <w:rPr>
          <w:color w:val="000000" w:themeColor="text1"/>
          <w:w w:val="105"/>
          <w:sz w:val="20"/>
          <w:szCs w:val="20"/>
        </w:rPr>
        <w:t>DES</w:t>
      </w:r>
      <w:r w:rsidRPr="00DA156A">
        <w:rPr>
          <w:color w:val="000000" w:themeColor="text1"/>
          <w:spacing w:val="-3"/>
          <w:w w:val="105"/>
          <w:sz w:val="20"/>
          <w:szCs w:val="20"/>
        </w:rPr>
        <w:t xml:space="preserve"> </w:t>
      </w:r>
      <w:r w:rsidRPr="00DA156A">
        <w:rPr>
          <w:color w:val="000000" w:themeColor="text1"/>
          <w:w w:val="105"/>
          <w:sz w:val="20"/>
          <w:szCs w:val="20"/>
        </w:rPr>
        <w:t>by</w:t>
      </w:r>
      <w:r w:rsidRPr="00DA156A">
        <w:rPr>
          <w:color w:val="000000" w:themeColor="text1"/>
          <w:spacing w:val="-4"/>
          <w:w w:val="105"/>
          <w:sz w:val="20"/>
          <w:szCs w:val="20"/>
        </w:rPr>
        <w:t xml:space="preserve"> </w:t>
      </w:r>
      <w:r w:rsidRPr="00DA156A">
        <w:rPr>
          <w:color w:val="000000" w:themeColor="text1"/>
          <w:w w:val="105"/>
          <w:sz w:val="20"/>
          <w:szCs w:val="20"/>
        </w:rPr>
        <w:t>standardizing</w:t>
      </w:r>
      <w:r w:rsidRPr="00DA156A">
        <w:rPr>
          <w:color w:val="000000" w:themeColor="text1"/>
          <w:spacing w:val="-3"/>
          <w:w w:val="105"/>
          <w:sz w:val="20"/>
          <w:szCs w:val="20"/>
        </w:rPr>
        <w:t xml:space="preserve"> </w:t>
      </w:r>
      <w:r w:rsidRPr="00DA156A">
        <w:rPr>
          <w:color w:val="000000" w:themeColor="text1"/>
          <w:w w:val="105"/>
          <w:sz w:val="20"/>
          <w:szCs w:val="20"/>
        </w:rPr>
        <w:t>the</w:t>
      </w:r>
      <w:r w:rsidRPr="00DA156A">
        <w:rPr>
          <w:color w:val="000000" w:themeColor="text1"/>
          <w:spacing w:val="-3"/>
          <w:w w:val="105"/>
          <w:sz w:val="20"/>
          <w:szCs w:val="20"/>
        </w:rPr>
        <w:t xml:space="preserve"> </w:t>
      </w:r>
      <w:r w:rsidRPr="00DA156A">
        <w:rPr>
          <w:color w:val="000000" w:themeColor="text1"/>
          <w:w w:val="105"/>
          <w:sz w:val="20"/>
          <w:szCs w:val="20"/>
        </w:rPr>
        <w:t>process,</w:t>
      </w:r>
      <w:r w:rsidRPr="00DA156A">
        <w:rPr>
          <w:color w:val="000000" w:themeColor="text1"/>
          <w:spacing w:val="-2"/>
          <w:w w:val="105"/>
          <w:sz w:val="20"/>
          <w:szCs w:val="20"/>
        </w:rPr>
        <w:t xml:space="preserve"> </w:t>
      </w:r>
      <w:r w:rsidRPr="00DA156A">
        <w:rPr>
          <w:color w:val="000000" w:themeColor="text1"/>
          <w:w w:val="105"/>
          <w:sz w:val="20"/>
          <w:szCs w:val="20"/>
        </w:rPr>
        <w:t xml:space="preserve">reducing variance and emphasizing transparency. The DES </w:t>
      </w:r>
      <w:r w:rsidR="001D6CDC" w:rsidRPr="00DA156A">
        <w:rPr>
          <w:color w:val="000000" w:themeColor="text1"/>
          <w:w w:val="105"/>
          <w:sz w:val="20"/>
          <w:szCs w:val="20"/>
        </w:rPr>
        <w:t xml:space="preserve">Program </w:t>
      </w:r>
      <w:r w:rsidR="005C798D" w:rsidRPr="00DA156A">
        <w:rPr>
          <w:color w:val="000000" w:themeColor="text1"/>
          <w:w w:val="105"/>
          <w:sz w:val="20"/>
          <w:szCs w:val="20"/>
        </w:rPr>
        <w:t xml:space="preserve">Office </w:t>
      </w:r>
      <w:r w:rsidRPr="00DA156A">
        <w:rPr>
          <w:color w:val="000000" w:themeColor="text1"/>
          <w:w w:val="105"/>
          <w:sz w:val="20"/>
          <w:szCs w:val="20"/>
        </w:rPr>
        <w:t>is responsible for a coordinated, synchronized,</w:t>
      </w:r>
      <w:r w:rsidRPr="00DA156A">
        <w:rPr>
          <w:color w:val="000000" w:themeColor="text1"/>
          <w:spacing w:val="-29"/>
          <w:w w:val="105"/>
          <w:sz w:val="20"/>
          <w:szCs w:val="20"/>
        </w:rPr>
        <w:t xml:space="preserve"> </w:t>
      </w:r>
      <w:r w:rsidRPr="00DA156A">
        <w:rPr>
          <w:color w:val="000000" w:themeColor="text1"/>
          <w:w w:val="105"/>
          <w:sz w:val="20"/>
          <w:szCs w:val="20"/>
        </w:rPr>
        <w:t xml:space="preserve">and integrated comprehensive process to support the Sustainable Readiness Model (SRM). The DES </w:t>
      </w:r>
      <w:r w:rsidR="005C798D" w:rsidRPr="00DA156A">
        <w:rPr>
          <w:color w:val="000000" w:themeColor="text1"/>
          <w:w w:val="105"/>
          <w:sz w:val="20"/>
          <w:szCs w:val="20"/>
        </w:rPr>
        <w:t xml:space="preserve">Program Office </w:t>
      </w:r>
      <w:r w:rsidRPr="00DA156A">
        <w:rPr>
          <w:color w:val="000000" w:themeColor="text1"/>
          <w:w w:val="105"/>
          <w:sz w:val="20"/>
          <w:szCs w:val="20"/>
        </w:rPr>
        <w:t xml:space="preserve">influences medical readiness (MR) of the Army with distinct focus on medical evaluation board (MEB) process </w:t>
      </w:r>
      <w:r w:rsidRPr="00DA156A">
        <w:rPr>
          <w:color w:val="000000" w:themeColor="text1"/>
          <w:spacing w:val="-4"/>
          <w:w w:val="105"/>
          <w:sz w:val="20"/>
          <w:szCs w:val="20"/>
        </w:rPr>
        <w:t xml:space="preserve">timeliness, </w:t>
      </w:r>
      <w:r w:rsidRPr="00DA156A">
        <w:rPr>
          <w:color w:val="000000" w:themeColor="text1"/>
          <w:w w:val="105"/>
          <w:sz w:val="20"/>
          <w:szCs w:val="20"/>
        </w:rPr>
        <w:t>capability and capacity expansion, virtual health, policy development, certification and training. Furthermore, the coordination and partnership with agencies like U.S. Army G-1, Physical Disability Agency (PDA), Defense Health Agency (DHA)</w:t>
      </w:r>
      <w:r w:rsidR="00095C2E" w:rsidRPr="00DA156A">
        <w:rPr>
          <w:color w:val="000000" w:themeColor="text1"/>
          <w:w w:val="105"/>
          <w:sz w:val="20"/>
          <w:szCs w:val="20"/>
        </w:rPr>
        <w:t>,</w:t>
      </w:r>
      <w:r w:rsidRPr="00DA156A">
        <w:rPr>
          <w:color w:val="000000" w:themeColor="text1"/>
          <w:w w:val="105"/>
          <w:sz w:val="20"/>
          <w:szCs w:val="20"/>
        </w:rPr>
        <w:t xml:space="preserve"> </w:t>
      </w:r>
      <w:r w:rsidR="00321F02" w:rsidRPr="00DA156A">
        <w:rPr>
          <w:color w:val="000000" w:themeColor="text1"/>
          <w:w w:val="105"/>
          <w:sz w:val="20"/>
          <w:szCs w:val="20"/>
        </w:rPr>
        <w:t>A</w:t>
      </w:r>
      <w:r w:rsidR="00955048" w:rsidRPr="00DA156A">
        <w:rPr>
          <w:color w:val="000000" w:themeColor="text1"/>
          <w:w w:val="105"/>
          <w:sz w:val="20"/>
          <w:szCs w:val="20"/>
        </w:rPr>
        <w:t>r</w:t>
      </w:r>
      <w:r w:rsidR="00321F02" w:rsidRPr="00DA156A">
        <w:rPr>
          <w:color w:val="000000" w:themeColor="text1"/>
          <w:w w:val="105"/>
          <w:sz w:val="20"/>
          <w:szCs w:val="20"/>
        </w:rPr>
        <w:t xml:space="preserve">my </w:t>
      </w:r>
      <w:r w:rsidR="00955048" w:rsidRPr="00DA156A">
        <w:rPr>
          <w:color w:val="000000" w:themeColor="text1"/>
          <w:w w:val="105"/>
          <w:sz w:val="20"/>
          <w:szCs w:val="20"/>
        </w:rPr>
        <w:t>R</w:t>
      </w:r>
      <w:r w:rsidR="00321F02" w:rsidRPr="00DA156A">
        <w:rPr>
          <w:color w:val="000000" w:themeColor="text1"/>
          <w:w w:val="105"/>
          <w:sz w:val="20"/>
          <w:szCs w:val="20"/>
        </w:rPr>
        <w:t xml:space="preserve">ecovery </w:t>
      </w:r>
      <w:r w:rsidR="00955048" w:rsidRPr="00DA156A">
        <w:rPr>
          <w:color w:val="000000" w:themeColor="text1"/>
          <w:w w:val="105"/>
          <w:sz w:val="20"/>
          <w:szCs w:val="20"/>
        </w:rPr>
        <w:t>C</w:t>
      </w:r>
      <w:r w:rsidR="00321F02" w:rsidRPr="00DA156A">
        <w:rPr>
          <w:color w:val="000000" w:themeColor="text1"/>
          <w:w w:val="105"/>
          <w:sz w:val="20"/>
          <w:szCs w:val="20"/>
        </w:rPr>
        <w:t xml:space="preserve">are Program </w:t>
      </w:r>
      <w:r w:rsidR="00955048" w:rsidRPr="00DA156A">
        <w:rPr>
          <w:color w:val="000000" w:themeColor="text1"/>
          <w:w w:val="105"/>
          <w:sz w:val="20"/>
          <w:szCs w:val="20"/>
        </w:rPr>
        <w:t>(</w:t>
      </w:r>
      <w:r w:rsidR="00321F02" w:rsidRPr="00DA156A">
        <w:rPr>
          <w:color w:val="000000" w:themeColor="text1"/>
          <w:w w:val="105"/>
          <w:sz w:val="20"/>
          <w:szCs w:val="20"/>
        </w:rPr>
        <w:t>A</w:t>
      </w:r>
      <w:r w:rsidR="00955048" w:rsidRPr="00DA156A">
        <w:rPr>
          <w:color w:val="000000" w:themeColor="text1"/>
          <w:w w:val="105"/>
          <w:sz w:val="20"/>
          <w:szCs w:val="20"/>
        </w:rPr>
        <w:t>R</w:t>
      </w:r>
      <w:r w:rsidR="00321F02" w:rsidRPr="00DA156A">
        <w:rPr>
          <w:color w:val="000000" w:themeColor="text1"/>
          <w:w w:val="105"/>
          <w:sz w:val="20"/>
          <w:szCs w:val="20"/>
        </w:rPr>
        <w:t>CP),</w:t>
      </w:r>
      <w:r w:rsidRPr="00DA156A">
        <w:rPr>
          <w:color w:val="000000" w:themeColor="text1"/>
          <w:w w:val="105"/>
          <w:sz w:val="20"/>
          <w:szCs w:val="20"/>
        </w:rPr>
        <w:t xml:space="preserve"> and Veterans Affairs Programs provide a holistic approach to the Disability process. The DES</w:t>
      </w:r>
      <w:r w:rsidR="005C798D" w:rsidRPr="00DA156A">
        <w:rPr>
          <w:color w:val="000000" w:themeColor="text1"/>
          <w:w w:val="105"/>
          <w:sz w:val="20"/>
          <w:szCs w:val="20"/>
        </w:rPr>
        <w:t xml:space="preserve"> Program Office </w:t>
      </w:r>
      <w:r w:rsidRPr="00DA156A">
        <w:rPr>
          <w:color w:val="000000" w:themeColor="text1"/>
          <w:w w:val="105"/>
          <w:sz w:val="20"/>
          <w:szCs w:val="20"/>
        </w:rPr>
        <w:t xml:space="preserve">is responsible </w:t>
      </w:r>
      <w:r w:rsidR="00122AA3" w:rsidRPr="00DA156A">
        <w:rPr>
          <w:color w:val="000000" w:themeColor="text1"/>
          <w:w w:val="105"/>
          <w:sz w:val="20"/>
          <w:szCs w:val="20"/>
        </w:rPr>
        <w:t>for overseeing</w:t>
      </w:r>
      <w:r w:rsidRPr="00DA156A">
        <w:rPr>
          <w:color w:val="000000" w:themeColor="text1"/>
          <w:w w:val="105"/>
          <w:sz w:val="20"/>
          <w:szCs w:val="20"/>
        </w:rPr>
        <w:t xml:space="preserve"> all DES performance and to ensure the Department of Defense (DoD) goals are met across all Army Military Treatment Facilities (MTFs). </w:t>
      </w:r>
      <w:r w:rsidR="00182E3F" w:rsidRPr="00DA156A">
        <w:rPr>
          <w:color w:val="000000" w:themeColor="text1"/>
          <w:w w:val="105"/>
          <w:sz w:val="20"/>
          <w:szCs w:val="20"/>
        </w:rPr>
        <w:t>The contracted medical support personnel under this contract action shall provide services in accordance with established principles and ethics of the medical profession, the national standards established by the Joint Commission</w:t>
      </w:r>
      <w:r w:rsidR="00BD51B8" w:rsidRPr="00DA156A">
        <w:rPr>
          <w:color w:val="000000" w:themeColor="text1"/>
          <w:w w:val="105"/>
          <w:sz w:val="20"/>
          <w:szCs w:val="20"/>
        </w:rPr>
        <w:t>, and the</w:t>
      </w:r>
      <w:r w:rsidR="00182E3F" w:rsidRPr="00DA156A">
        <w:rPr>
          <w:color w:val="000000" w:themeColor="text1"/>
          <w:w w:val="105"/>
          <w:sz w:val="20"/>
          <w:szCs w:val="20"/>
        </w:rPr>
        <w:t xml:space="preserve"> professional standards at MEDCOM</w:t>
      </w:r>
      <w:r w:rsidR="009A0C27">
        <w:rPr>
          <w:color w:val="000000" w:themeColor="text1"/>
          <w:w w:val="105"/>
          <w:sz w:val="20"/>
          <w:szCs w:val="20"/>
        </w:rPr>
        <w:t>.</w:t>
      </w:r>
    </w:p>
    <w:p w14:paraId="27D12083" w14:textId="77777777" w:rsidR="00F96804" w:rsidRPr="00DA156A" w:rsidRDefault="00F96804" w:rsidP="00FF0DCF">
      <w:pPr>
        <w:pStyle w:val="BodyText"/>
        <w:tabs>
          <w:tab w:val="left" w:pos="0"/>
        </w:tabs>
        <w:spacing w:before="7" w:line="254" w:lineRule="auto"/>
        <w:ind w:left="119" w:right="1027" w:firstLine="4"/>
        <w:rPr>
          <w:color w:val="000000" w:themeColor="text1"/>
          <w:w w:val="105"/>
          <w:sz w:val="20"/>
          <w:szCs w:val="20"/>
        </w:rPr>
      </w:pPr>
    </w:p>
    <w:p w14:paraId="1CD8FAD6" w14:textId="77777777" w:rsidR="00FF4542" w:rsidRPr="00DA156A" w:rsidRDefault="00D34F79" w:rsidP="00FF0DCF">
      <w:pPr>
        <w:pStyle w:val="BodyText"/>
        <w:tabs>
          <w:tab w:val="left" w:pos="0"/>
        </w:tabs>
        <w:spacing w:before="7" w:line="254" w:lineRule="auto"/>
        <w:ind w:left="119" w:right="1027" w:firstLine="4"/>
        <w:rPr>
          <w:color w:val="000000" w:themeColor="text1"/>
          <w:sz w:val="20"/>
          <w:szCs w:val="20"/>
        </w:rPr>
      </w:pPr>
      <w:r w:rsidRPr="00DA156A">
        <w:rPr>
          <w:color w:val="000000" w:themeColor="text1"/>
          <w:w w:val="105"/>
          <w:sz w:val="20"/>
          <w:szCs w:val="20"/>
        </w:rPr>
        <w:t>These challenges are reflected in the following reports and documents that can be found online:</w:t>
      </w:r>
    </w:p>
    <w:p w14:paraId="4B1BB4E4" w14:textId="77777777" w:rsidR="00FF4542" w:rsidRPr="00DA156A" w:rsidRDefault="00FF4542" w:rsidP="00FF0DCF">
      <w:pPr>
        <w:pStyle w:val="BodyText"/>
        <w:tabs>
          <w:tab w:val="left" w:pos="0"/>
        </w:tabs>
        <w:spacing w:before="5"/>
        <w:rPr>
          <w:color w:val="000000" w:themeColor="text1"/>
          <w:sz w:val="20"/>
          <w:szCs w:val="20"/>
        </w:rPr>
      </w:pPr>
    </w:p>
    <w:p w14:paraId="00F75DCF" w14:textId="77777777" w:rsidR="00FF4542" w:rsidRPr="00DA156A" w:rsidRDefault="00D34F79" w:rsidP="00FF0DCF">
      <w:pPr>
        <w:pStyle w:val="BodyText"/>
        <w:tabs>
          <w:tab w:val="left" w:pos="0"/>
        </w:tabs>
        <w:ind w:left="720"/>
        <w:rPr>
          <w:color w:val="000000" w:themeColor="text1"/>
          <w:sz w:val="20"/>
          <w:szCs w:val="20"/>
        </w:rPr>
      </w:pPr>
      <w:r w:rsidRPr="00DA156A">
        <w:rPr>
          <w:color w:val="000000" w:themeColor="text1"/>
          <w:w w:val="105"/>
          <w:sz w:val="20"/>
          <w:szCs w:val="20"/>
        </w:rPr>
        <w:t>Army Health Promotion Risk Reduction and Suicide Prevention Report (2010)</w:t>
      </w:r>
    </w:p>
    <w:p w14:paraId="2CD66C8C" w14:textId="3AED8488" w:rsidR="002F6503" w:rsidRPr="00DA156A" w:rsidRDefault="00D34F79" w:rsidP="00FF0DCF">
      <w:pPr>
        <w:pStyle w:val="BodyText"/>
        <w:tabs>
          <w:tab w:val="left" w:pos="0"/>
        </w:tabs>
        <w:spacing w:before="12" w:line="252" w:lineRule="auto"/>
        <w:ind w:left="720"/>
        <w:rPr>
          <w:color w:val="000000" w:themeColor="text1"/>
          <w:w w:val="105"/>
          <w:sz w:val="20"/>
          <w:szCs w:val="20"/>
        </w:rPr>
      </w:pPr>
      <w:r w:rsidRPr="00DA156A">
        <w:rPr>
          <w:color w:val="000000" w:themeColor="text1"/>
          <w:w w:val="105"/>
          <w:sz w:val="20"/>
          <w:szCs w:val="20"/>
        </w:rPr>
        <w:t xml:space="preserve">Army 2020 Generating Health </w:t>
      </w:r>
      <w:r w:rsidR="002F6503" w:rsidRPr="00DA156A">
        <w:rPr>
          <w:color w:val="000000" w:themeColor="text1"/>
          <w:w w:val="105"/>
          <w:sz w:val="20"/>
          <w:szCs w:val="20"/>
        </w:rPr>
        <w:t>&amp;</w:t>
      </w:r>
      <w:r w:rsidRPr="00DA156A">
        <w:rPr>
          <w:color w:val="000000" w:themeColor="text1"/>
          <w:w w:val="105"/>
          <w:sz w:val="20"/>
          <w:szCs w:val="20"/>
        </w:rPr>
        <w:t xml:space="preserve"> Discipline in the Force Ahead of the Strategic Reset (2012)</w:t>
      </w:r>
    </w:p>
    <w:p w14:paraId="390EFFFE" w14:textId="2CBD4ED0" w:rsidR="00FF4542" w:rsidRPr="00DA156A" w:rsidRDefault="002F6503" w:rsidP="00FF0DCF">
      <w:pPr>
        <w:pStyle w:val="BodyText"/>
        <w:tabs>
          <w:tab w:val="left" w:pos="0"/>
        </w:tabs>
        <w:spacing w:before="12" w:line="252" w:lineRule="auto"/>
        <w:ind w:left="720"/>
        <w:rPr>
          <w:color w:val="000000" w:themeColor="text1"/>
          <w:sz w:val="20"/>
          <w:szCs w:val="20"/>
        </w:rPr>
      </w:pPr>
      <w:r w:rsidRPr="00DA156A">
        <w:rPr>
          <w:color w:val="000000" w:themeColor="text1"/>
          <w:w w:val="105"/>
          <w:sz w:val="20"/>
          <w:szCs w:val="20"/>
        </w:rPr>
        <w:t xml:space="preserve">Army Task Force on Behavioral Health </w:t>
      </w:r>
      <w:r w:rsidR="00D34F79" w:rsidRPr="00DA156A">
        <w:rPr>
          <w:color w:val="000000" w:themeColor="text1"/>
          <w:w w:val="105"/>
          <w:sz w:val="20"/>
          <w:szCs w:val="20"/>
        </w:rPr>
        <w:t>Corrective Action Plan (2013)</w:t>
      </w:r>
    </w:p>
    <w:p w14:paraId="0F7F7D0B" w14:textId="77777777" w:rsidR="00FF4542" w:rsidRPr="00DA156A" w:rsidRDefault="00FF4542" w:rsidP="00FF0DCF">
      <w:pPr>
        <w:pStyle w:val="BodyText"/>
        <w:tabs>
          <w:tab w:val="left" w:pos="0"/>
        </w:tabs>
        <w:spacing w:before="2"/>
        <w:ind w:left="720"/>
        <w:rPr>
          <w:color w:val="000000" w:themeColor="text1"/>
          <w:sz w:val="20"/>
          <w:szCs w:val="20"/>
        </w:rPr>
      </w:pPr>
    </w:p>
    <w:p w14:paraId="28ECCEFD" w14:textId="77777777" w:rsidR="00FF4542" w:rsidRPr="00DA156A" w:rsidRDefault="00D34F79" w:rsidP="0038452D">
      <w:pPr>
        <w:pStyle w:val="ListParagraph"/>
        <w:numPr>
          <w:ilvl w:val="2"/>
          <w:numId w:val="13"/>
        </w:numPr>
        <w:tabs>
          <w:tab w:val="left" w:pos="0"/>
          <w:tab w:val="left" w:pos="620"/>
        </w:tabs>
        <w:spacing w:line="273" w:lineRule="auto"/>
        <w:ind w:left="122" w:firstLine="4"/>
        <w:rPr>
          <w:color w:val="000000" w:themeColor="text1"/>
          <w:sz w:val="20"/>
          <w:szCs w:val="20"/>
        </w:rPr>
      </w:pPr>
      <w:r w:rsidRPr="00DA156A">
        <w:rPr>
          <w:color w:val="000000" w:themeColor="text1"/>
          <w:w w:val="105"/>
          <w:sz w:val="20"/>
          <w:szCs w:val="20"/>
        </w:rPr>
        <w:t xml:space="preserve">MEDCOM/OTSG Commander's mission is for Army Medicine to </w:t>
      </w:r>
      <w:r w:rsidR="00806CF4" w:rsidRPr="00DA156A">
        <w:rPr>
          <w:color w:val="000000" w:themeColor="text1"/>
          <w:w w:val="105"/>
          <w:sz w:val="20"/>
          <w:szCs w:val="20"/>
        </w:rPr>
        <w:t xml:space="preserve">provide and </w:t>
      </w:r>
      <w:r w:rsidRPr="00DA156A">
        <w:rPr>
          <w:color w:val="000000" w:themeColor="text1"/>
          <w:w w:val="105"/>
          <w:sz w:val="20"/>
          <w:szCs w:val="20"/>
        </w:rPr>
        <w:t xml:space="preserve">sustain health services </w:t>
      </w:r>
      <w:r w:rsidR="00806CF4" w:rsidRPr="00DA156A">
        <w:rPr>
          <w:color w:val="000000" w:themeColor="text1"/>
          <w:w w:val="105"/>
          <w:sz w:val="20"/>
          <w:szCs w:val="20"/>
        </w:rPr>
        <w:t xml:space="preserve">support and force health protection in support of </w:t>
      </w:r>
      <w:r w:rsidRPr="00DA156A">
        <w:rPr>
          <w:color w:val="000000" w:themeColor="text1"/>
          <w:w w:val="105"/>
          <w:sz w:val="20"/>
          <w:szCs w:val="20"/>
        </w:rPr>
        <w:t xml:space="preserve">the Total Force to enable readiness and conserve the fighting strength while caring for our </w:t>
      </w:r>
      <w:r w:rsidR="00806CF4" w:rsidRPr="00DA156A">
        <w:rPr>
          <w:color w:val="000000" w:themeColor="text1"/>
          <w:w w:val="105"/>
          <w:sz w:val="20"/>
          <w:szCs w:val="20"/>
        </w:rPr>
        <w:t xml:space="preserve">People and their </w:t>
      </w:r>
      <w:r w:rsidRPr="00DA156A">
        <w:rPr>
          <w:color w:val="000000" w:themeColor="text1"/>
          <w:w w:val="105"/>
          <w:sz w:val="20"/>
          <w:szCs w:val="20"/>
        </w:rPr>
        <w:t>Families.</w:t>
      </w:r>
    </w:p>
    <w:p w14:paraId="1FCD7809" w14:textId="77777777" w:rsidR="00490162" w:rsidRPr="00DA156A" w:rsidRDefault="00490162" w:rsidP="00FF0DCF">
      <w:pPr>
        <w:pStyle w:val="ListParagraph"/>
        <w:tabs>
          <w:tab w:val="left" w:pos="0"/>
          <w:tab w:val="left" w:pos="620"/>
        </w:tabs>
        <w:spacing w:line="273" w:lineRule="auto"/>
        <w:ind w:left="126" w:firstLine="0"/>
        <w:rPr>
          <w:color w:val="000000" w:themeColor="text1"/>
          <w:sz w:val="20"/>
          <w:szCs w:val="20"/>
        </w:rPr>
      </w:pPr>
    </w:p>
    <w:p w14:paraId="2882A69F" w14:textId="77777777" w:rsidR="00FF4542" w:rsidRPr="00E137BF" w:rsidRDefault="00D34F79" w:rsidP="0038452D">
      <w:pPr>
        <w:pStyle w:val="ListParagraph"/>
        <w:numPr>
          <w:ilvl w:val="1"/>
          <w:numId w:val="13"/>
        </w:numPr>
        <w:tabs>
          <w:tab w:val="left" w:pos="0"/>
          <w:tab w:val="left" w:pos="471"/>
        </w:tabs>
        <w:spacing w:before="81"/>
        <w:ind w:left="470" w:hanging="349"/>
        <w:rPr>
          <w:color w:val="000000" w:themeColor="text1"/>
          <w:sz w:val="20"/>
          <w:szCs w:val="20"/>
        </w:rPr>
      </w:pPr>
      <w:r w:rsidRPr="00E137BF">
        <w:rPr>
          <w:color w:val="000000" w:themeColor="text1"/>
          <w:w w:val="105"/>
          <w:sz w:val="20"/>
          <w:szCs w:val="20"/>
        </w:rPr>
        <w:t>SCOPE OF</w:t>
      </w:r>
      <w:r w:rsidRPr="00E137BF">
        <w:rPr>
          <w:color w:val="000000" w:themeColor="text1"/>
          <w:spacing w:val="8"/>
          <w:w w:val="105"/>
          <w:sz w:val="20"/>
          <w:szCs w:val="20"/>
        </w:rPr>
        <w:t xml:space="preserve"> </w:t>
      </w:r>
      <w:r w:rsidRPr="00E137BF">
        <w:rPr>
          <w:color w:val="000000" w:themeColor="text1"/>
          <w:w w:val="105"/>
          <w:sz w:val="20"/>
          <w:szCs w:val="20"/>
        </w:rPr>
        <w:t>WORK.</w:t>
      </w:r>
    </w:p>
    <w:p w14:paraId="373EE1D4" w14:textId="77777777" w:rsidR="00FF4542" w:rsidRPr="00453773" w:rsidRDefault="00FF4542" w:rsidP="00FF0DCF">
      <w:pPr>
        <w:pStyle w:val="BodyText"/>
        <w:tabs>
          <w:tab w:val="left" w:pos="0"/>
        </w:tabs>
        <w:spacing w:before="10"/>
        <w:rPr>
          <w:b/>
          <w:bCs/>
          <w:color w:val="000000" w:themeColor="text1"/>
          <w:sz w:val="20"/>
          <w:szCs w:val="20"/>
        </w:rPr>
      </w:pPr>
    </w:p>
    <w:p w14:paraId="026A411C" w14:textId="20A5A44E" w:rsidR="00FF4542" w:rsidRPr="00DA156A" w:rsidRDefault="00D34F79" w:rsidP="0038452D">
      <w:pPr>
        <w:pStyle w:val="ListParagraph"/>
        <w:numPr>
          <w:ilvl w:val="2"/>
          <w:numId w:val="13"/>
        </w:numPr>
        <w:tabs>
          <w:tab w:val="left" w:pos="622"/>
        </w:tabs>
        <w:spacing w:before="92" w:line="252" w:lineRule="auto"/>
        <w:ind w:hanging="39"/>
        <w:rPr>
          <w:color w:val="000000" w:themeColor="text1"/>
          <w:sz w:val="20"/>
          <w:szCs w:val="20"/>
        </w:rPr>
      </w:pPr>
      <w:r w:rsidRPr="00DA156A">
        <w:rPr>
          <w:color w:val="000000" w:themeColor="text1"/>
          <w:w w:val="105"/>
          <w:sz w:val="20"/>
          <w:szCs w:val="20"/>
        </w:rPr>
        <w:t>The</w:t>
      </w:r>
      <w:r w:rsidRPr="00DA156A">
        <w:rPr>
          <w:color w:val="000000" w:themeColor="text1"/>
          <w:spacing w:val="-16"/>
          <w:w w:val="105"/>
          <w:sz w:val="20"/>
          <w:szCs w:val="20"/>
        </w:rPr>
        <w:t xml:space="preserve"> </w:t>
      </w:r>
      <w:r w:rsidRPr="00DA156A">
        <w:rPr>
          <w:color w:val="000000" w:themeColor="text1"/>
          <w:w w:val="105"/>
          <w:sz w:val="20"/>
          <w:szCs w:val="20"/>
        </w:rPr>
        <w:t>contractor</w:t>
      </w:r>
      <w:r w:rsidRPr="00DA156A">
        <w:rPr>
          <w:color w:val="000000" w:themeColor="text1"/>
          <w:spacing w:val="-9"/>
          <w:w w:val="105"/>
          <w:sz w:val="20"/>
          <w:szCs w:val="20"/>
        </w:rPr>
        <w:t xml:space="preserve"> </w:t>
      </w:r>
      <w:r w:rsidRPr="00DA156A">
        <w:rPr>
          <w:color w:val="000000" w:themeColor="text1"/>
          <w:w w:val="105"/>
          <w:sz w:val="20"/>
          <w:szCs w:val="20"/>
        </w:rPr>
        <w:t>shall</w:t>
      </w:r>
      <w:r w:rsidRPr="00DA156A">
        <w:rPr>
          <w:color w:val="000000" w:themeColor="text1"/>
          <w:spacing w:val="-11"/>
          <w:w w:val="105"/>
          <w:sz w:val="20"/>
          <w:szCs w:val="20"/>
        </w:rPr>
        <w:t xml:space="preserve"> </w:t>
      </w:r>
      <w:r w:rsidRPr="00DA156A">
        <w:rPr>
          <w:color w:val="000000" w:themeColor="text1"/>
          <w:w w:val="105"/>
          <w:sz w:val="20"/>
          <w:szCs w:val="20"/>
        </w:rPr>
        <w:t>provide</w:t>
      </w:r>
      <w:r w:rsidRPr="00DA156A">
        <w:rPr>
          <w:color w:val="000000" w:themeColor="text1"/>
          <w:spacing w:val="-9"/>
          <w:w w:val="105"/>
          <w:sz w:val="20"/>
          <w:szCs w:val="20"/>
        </w:rPr>
        <w:t xml:space="preserve"> </w:t>
      </w:r>
      <w:r w:rsidR="00447C59" w:rsidRPr="00DA156A">
        <w:rPr>
          <w:color w:val="000000" w:themeColor="text1"/>
          <w:spacing w:val="-9"/>
          <w:w w:val="105"/>
          <w:sz w:val="20"/>
          <w:szCs w:val="20"/>
        </w:rPr>
        <w:t xml:space="preserve">all </w:t>
      </w:r>
      <w:r w:rsidRPr="00DA156A">
        <w:rPr>
          <w:color w:val="000000" w:themeColor="text1"/>
          <w:w w:val="105"/>
          <w:sz w:val="20"/>
          <w:szCs w:val="20"/>
        </w:rPr>
        <w:t>qualified</w:t>
      </w:r>
      <w:r w:rsidRPr="00DA156A">
        <w:rPr>
          <w:color w:val="000000" w:themeColor="text1"/>
          <w:spacing w:val="-4"/>
          <w:w w:val="105"/>
          <w:sz w:val="20"/>
          <w:szCs w:val="20"/>
        </w:rPr>
        <w:t xml:space="preserve"> </w:t>
      </w:r>
      <w:r w:rsidRPr="00DA156A">
        <w:rPr>
          <w:color w:val="000000" w:themeColor="text1"/>
          <w:w w:val="105"/>
          <w:sz w:val="20"/>
          <w:szCs w:val="20"/>
        </w:rPr>
        <w:t>personnel,</w:t>
      </w:r>
      <w:r w:rsidRPr="00DA156A">
        <w:rPr>
          <w:color w:val="000000" w:themeColor="text1"/>
          <w:spacing w:val="-6"/>
          <w:w w:val="105"/>
          <w:sz w:val="20"/>
          <w:szCs w:val="20"/>
        </w:rPr>
        <w:t xml:space="preserve"> </w:t>
      </w:r>
      <w:r w:rsidRPr="00DA156A">
        <w:rPr>
          <w:color w:val="000000" w:themeColor="text1"/>
          <w:w w:val="105"/>
          <w:sz w:val="20"/>
          <w:szCs w:val="20"/>
        </w:rPr>
        <w:t>management,</w:t>
      </w:r>
      <w:r w:rsidRPr="00DA156A">
        <w:rPr>
          <w:color w:val="000000" w:themeColor="text1"/>
          <w:spacing w:val="-3"/>
          <w:w w:val="105"/>
          <w:sz w:val="20"/>
          <w:szCs w:val="20"/>
        </w:rPr>
        <w:t xml:space="preserve"> </w:t>
      </w:r>
      <w:r w:rsidRPr="00DA156A">
        <w:rPr>
          <w:color w:val="000000" w:themeColor="text1"/>
          <w:w w:val="105"/>
          <w:sz w:val="20"/>
          <w:szCs w:val="20"/>
        </w:rPr>
        <w:t>supervision,</w:t>
      </w:r>
      <w:r w:rsidRPr="00DA156A">
        <w:rPr>
          <w:color w:val="000000" w:themeColor="text1"/>
          <w:spacing w:val="-10"/>
          <w:w w:val="105"/>
          <w:sz w:val="20"/>
          <w:szCs w:val="20"/>
        </w:rPr>
        <w:t xml:space="preserve"> </w:t>
      </w:r>
      <w:r w:rsidRPr="00DA156A">
        <w:rPr>
          <w:color w:val="000000" w:themeColor="text1"/>
          <w:w w:val="105"/>
          <w:sz w:val="20"/>
          <w:szCs w:val="20"/>
        </w:rPr>
        <w:t>and</w:t>
      </w:r>
      <w:r w:rsidRPr="00DA156A">
        <w:rPr>
          <w:color w:val="000000" w:themeColor="text1"/>
          <w:spacing w:val="-4"/>
          <w:w w:val="105"/>
          <w:sz w:val="20"/>
          <w:szCs w:val="20"/>
        </w:rPr>
        <w:t xml:space="preserve"> </w:t>
      </w:r>
      <w:r w:rsidRPr="00DA156A">
        <w:rPr>
          <w:color w:val="000000" w:themeColor="text1"/>
          <w:w w:val="105"/>
          <w:sz w:val="20"/>
          <w:szCs w:val="20"/>
        </w:rPr>
        <w:t>materials,</w:t>
      </w:r>
      <w:r w:rsidRPr="00DA156A">
        <w:rPr>
          <w:color w:val="000000" w:themeColor="text1"/>
          <w:spacing w:val="-9"/>
          <w:w w:val="105"/>
          <w:sz w:val="20"/>
          <w:szCs w:val="20"/>
        </w:rPr>
        <w:t xml:space="preserve"> </w:t>
      </w:r>
      <w:proofErr w:type="gramStart"/>
      <w:r w:rsidRPr="00DA156A">
        <w:rPr>
          <w:color w:val="000000" w:themeColor="text1"/>
          <w:w w:val="105"/>
          <w:sz w:val="20"/>
          <w:szCs w:val="20"/>
        </w:rPr>
        <w:t>with</w:t>
      </w:r>
      <w:r w:rsidRPr="00DA156A">
        <w:rPr>
          <w:color w:val="000000" w:themeColor="text1"/>
          <w:spacing w:val="-16"/>
          <w:w w:val="105"/>
          <w:sz w:val="20"/>
          <w:szCs w:val="20"/>
        </w:rPr>
        <w:t xml:space="preserve"> </w:t>
      </w:r>
      <w:r w:rsidRPr="00DA156A">
        <w:rPr>
          <w:color w:val="000000" w:themeColor="text1"/>
          <w:w w:val="105"/>
          <w:sz w:val="20"/>
          <w:szCs w:val="20"/>
        </w:rPr>
        <w:t>the</w:t>
      </w:r>
      <w:r w:rsidRPr="00DA156A">
        <w:rPr>
          <w:color w:val="000000" w:themeColor="text1"/>
          <w:spacing w:val="-19"/>
          <w:w w:val="105"/>
          <w:sz w:val="20"/>
          <w:szCs w:val="20"/>
        </w:rPr>
        <w:t xml:space="preserve"> </w:t>
      </w:r>
      <w:r w:rsidRPr="00DA156A">
        <w:rPr>
          <w:color w:val="000000" w:themeColor="text1"/>
          <w:w w:val="105"/>
          <w:sz w:val="20"/>
          <w:szCs w:val="20"/>
        </w:rPr>
        <w:t>exception of</w:t>
      </w:r>
      <w:proofErr w:type="gramEnd"/>
      <w:r w:rsidRPr="00DA156A">
        <w:rPr>
          <w:color w:val="000000" w:themeColor="text1"/>
          <w:w w:val="105"/>
          <w:sz w:val="20"/>
          <w:szCs w:val="20"/>
        </w:rPr>
        <w:t xml:space="preserve"> Paragraph 3.0, Government Furnished Services and </w:t>
      </w:r>
      <w:proofErr w:type="gramStart"/>
      <w:r w:rsidRPr="00DA156A">
        <w:rPr>
          <w:color w:val="000000" w:themeColor="text1"/>
          <w:w w:val="105"/>
          <w:sz w:val="20"/>
          <w:szCs w:val="20"/>
        </w:rPr>
        <w:t>Items,</w:t>
      </w:r>
      <w:proofErr w:type="gramEnd"/>
      <w:r w:rsidRPr="00DA156A">
        <w:rPr>
          <w:color w:val="000000" w:themeColor="text1"/>
          <w:w w:val="105"/>
          <w:sz w:val="20"/>
          <w:szCs w:val="20"/>
        </w:rPr>
        <w:t xml:space="preserve"> necessary to ensure the effective and efficient performance of functions identified throughout this Performance Work Statement (PWS). The contractor shall provide </w:t>
      </w:r>
      <w:r w:rsidR="00447C59" w:rsidRPr="00DA156A">
        <w:rPr>
          <w:color w:val="000000" w:themeColor="text1"/>
          <w:w w:val="105"/>
          <w:sz w:val="20"/>
          <w:szCs w:val="20"/>
        </w:rPr>
        <w:t xml:space="preserve">all </w:t>
      </w:r>
      <w:r w:rsidRPr="00DA156A">
        <w:rPr>
          <w:color w:val="000000" w:themeColor="text1"/>
          <w:w w:val="105"/>
          <w:sz w:val="20"/>
          <w:szCs w:val="20"/>
        </w:rPr>
        <w:t xml:space="preserve">program support services to include but not limited to OTSG/MEDCOM </w:t>
      </w:r>
      <w:r w:rsidR="005C798D" w:rsidRPr="00DA156A">
        <w:rPr>
          <w:color w:val="000000" w:themeColor="text1"/>
          <w:w w:val="105"/>
          <w:sz w:val="20"/>
          <w:szCs w:val="20"/>
        </w:rPr>
        <w:t>C</w:t>
      </w:r>
      <w:r w:rsidR="00C177DE" w:rsidRPr="00DA156A">
        <w:rPr>
          <w:color w:val="000000" w:themeColor="text1"/>
          <w:w w:val="105"/>
          <w:sz w:val="20"/>
          <w:szCs w:val="20"/>
        </w:rPr>
        <w:t>-</w:t>
      </w:r>
      <w:proofErr w:type="gramStart"/>
      <w:r w:rsidR="00C177DE" w:rsidRPr="00DA156A">
        <w:rPr>
          <w:color w:val="000000" w:themeColor="text1"/>
          <w:w w:val="105"/>
          <w:sz w:val="20"/>
          <w:szCs w:val="20"/>
        </w:rPr>
        <w:t>SPO</w:t>
      </w:r>
      <w:r w:rsidR="009C1E2F" w:rsidRPr="00DA156A">
        <w:rPr>
          <w:color w:val="000000" w:themeColor="text1"/>
          <w:w w:val="105"/>
          <w:sz w:val="20"/>
          <w:szCs w:val="20"/>
        </w:rPr>
        <w:t xml:space="preserve">, </w:t>
      </w:r>
      <w:r w:rsidR="00C177DE" w:rsidRPr="00DA156A">
        <w:rPr>
          <w:color w:val="000000" w:themeColor="text1"/>
          <w:w w:val="105"/>
          <w:sz w:val="20"/>
          <w:szCs w:val="20"/>
        </w:rPr>
        <w:t xml:space="preserve"> </w:t>
      </w:r>
      <w:r w:rsidR="003F1941" w:rsidRPr="00DA156A">
        <w:rPr>
          <w:color w:val="000000" w:themeColor="text1"/>
          <w:w w:val="105"/>
          <w:sz w:val="20"/>
          <w:szCs w:val="20"/>
        </w:rPr>
        <w:lastRenderedPageBreak/>
        <w:t>PAD</w:t>
      </w:r>
      <w:proofErr w:type="gramEnd"/>
      <w:r w:rsidR="003F1941" w:rsidRPr="00DA156A">
        <w:rPr>
          <w:color w:val="000000" w:themeColor="text1"/>
          <w:w w:val="105"/>
          <w:sz w:val="20"/>
          <w:szCs w:val="20"/>
        </w:rPr>
        <w:t xml:space="preserve"> </w:t>
      </w:r>
      <w:r w:rsidR="009C1E2F" w:rsidRPr="00DA156A">
        <w:rPr>
          <w:color w:val="000000" w:themeColor="text1"/>
          <w:w w:val="105"/>
          <w:sz w:val="20"/>
          <w:szCs w:val="20"/>
        </w:rPr>
        <w:t>and DES Program Office</w:t>
      </w:r>
      <w:r w:rsidRPr="00DA156A">
        <w:rPr>
          <w:color w:val="000000" w:themeColor="text1"/>
          <w:w w:val="105"/>
          <w:sz w:val="20"/>
          <w:szCs w:val="20"/>
        </w:rPr>
        <w:t>.</w:t>
      </w:r>
      <w:r w:rsidRPr="00DA156A">
        <w:rPr>
          <w:color w:val="000000" w:themeColor="text1"/>
          <w:spacing w:val="8"/>
          <w:w w:val="105"/>
          <w:sz w:val="20"/>
          <w:szCs w:val="20"/>
        </w:rPr>
        <w:t xml:space="preserve"> </w:t>
      </w:r>
      <w:r w:rsidRPr="00DA156A">
        <w:rPr>
          <w:color w:val="000000" w:themeColor="text1"/>
          <w:w w:val="105"/>
          <w:sz w:val="20"/>
          <w:szCs w:val="20"/>
        </w:rPr>
        <w:t>The</w:t>
      </w:r>
      <w:r w:rsidR="00490162" w:rsidRPr="00DA156A">
        <w:rPr>
          <w:color w:val="000000" w:themeColor="text1"/>
          <w:w w:val="105"/>
          <w:sz w:val="20"/>
          <w:szCs w:val="20"/>
        </w:rPr>
        <w:t xml:space="preserve"> </w:t>
      </w:r>
      <w:r w:rsidRPr="00DA156A">
        <w:rPr>
          <w:color w:val="000000" w:themeColor="text1"/>
          <w:w w:val="105"/>
          <w:sz w:val="20"/>
          <w:szCs w:val="20"/>
        </w:rPr>
        <w:t xml:space="preserve">contractor shall provide </w:t>
      </w:r>
      <w:r w:rsidR="00447C59" w:rsidRPr="00DA156A">
        <w:rPr>
          <w:color w:val="000000" w:themeColor="text1"/>
          <w:w w:val="105"/>
          <w:sz w:val="20"/>
          <w:szCs w:val="20"/>
        </w:rPr>
        <w:t xml:space="preserve">all </w:t>
      </w:r>
      <w:r w:rsidRPr="00DA156A">
        <w:rPr>
          <w:color w:val="000000" w:themeColor="text1"/>
          <w:w w:val="105"/>
          <w:sz w:val="20"/>
          <w:szCs w:val="20"/>
        </w:rPr>
        <w:t xml:space="preserve">qualified CSPs to support the </w:t>
      </w:r>
      <w:r w:rsidR="00B773D7" w:rsidRPr="00DA156A">
        <w:rPr>
          <w:color w:val="000000" w:themeColor="text1"/>
          <w:w w:val="105"/>
          <w:sz w:val="20"/>
          <w:szCs w:val="20"/>
        </w:rPr>
        <w:t>DES</w:t>
      </w:r>
      <w:r w:rsidR="003F1941" w:rsidRPr="00DA156A">
        <w:rPr>
          <w:color w:val="000000" w:themeColor="text1"/>
          <w:w w:val="105"/>
          <w:sz w:val="20"/>
          <w:szCs w:val="20"/>
        </w:rPr>
        <w:t xml:space="preserve"> Program Office </w:t>
      </w:r>
      <w:r w:rsidRPr="00DA156A">
        <w:rPr>
          <w:color w:val="000000" w:themeColor="text1"/>
          <w:w w:val="105"/>
          <w:sz w:val="20"/>
          <w:szCs w:val="20"/>
        </w:rPr>
        <w:t xml:space="preserve">and the Medical Evaluation Board Tracking Office (MEBTO) in its </w:t>
      </w:r>
      <w:r w:rsidR="00927BFF" w:rsidRPr="00DA156A">
        <w:rPr>
          <w:color w:val="000000" w:themeColor="text1"/>
          <w:w w:val="105"/>
          <w:sz w:val="20"/>
          <w:szCs w:val="20"/>
        </w:rPr>
        <w:t>strategic,</w:t>
      </w:r>
      <w:r w:rsidRPr="00DA156A">
        <w:rPr>
          <w:color w:val="000000" w:themeColor="text1"/>
          <w:w w:val="105"/>
          <w:sz w:val="20"/>
          <w:szCs w:val="20"/>
        </w:rPr>
        <w:t xml:space="preserve"> operational and tactical analysis, planning, programming and implementation of </w:t>
      </w:r>
      <w:r w:rsidR="00530904" w:rsidRPr="00DA156A">
        <w:rPr>
          <w:color w:val="000000" w:themeColor="text1"/>
          <w:w w:val="105"/>
          <w:sz w:val="20"/>
          <w:szCs w:val="20"/>
        </w:rPr>
        <w:t>immediate</w:t>
      </w:r>
      <w:r w:rsidRPr="00DA156A">
        <w:rPr>
          <w:color w:val="000000" w:themeColor="text1"/>
          <w:w w:val="105"/>
          <w:sz w:val="20"/>
          <w:szCs w:val="20"/>
        </w:rPr>
        <w:t xml:space="preserve">, interim and </w:t>
      </w:r>
      <w:r w:rsidR="00530904" w:rsidRPr="00DA156A">
        <w:rPr>
          <w:color w:val="000000" w:themeColor="text1"/>
          <w:w w:val="105"/>
          <w:sz w:val="20"/>
          <w:szCs w:val="20"/>
        </w:rPr>
        <w:t>long-term</w:t>
      </w:r>
      <w:r w:rsidRPr="00DA156A">
        <w:rPr>
          <w:color w:val="000000" w:themeColor="text1"/>
          <w:w w:val="105"/>
          <w:sz w:val="20"/>
          <w:szCs w:val="20"/>
        </w:rPr>
        <w:t xml:space="preserve"> solutions. </w:t>
      </w:r>
      <w:r w:rsidR="00806CF4" w:rsidRPr="00DA156A">
        <w:rPr>
          <w:color w:val="000000" w:themeColor="text1"/>
          <w:w w:val="105"/>
          <w:sz w:val="20"/>
          <w:szCs w:val="20"/>
        </w:rPr>
        <w:t>As transfer of function</w:t>
      </w:r>
      <w:r w:rsidR="00666F32" w:rsidRPr="00DA156A">
        <w:rPr>
          <w:color w:val="000000" w:themeColor="text1"/>
          <w:w w:val="105"/>
          <w:sz w:val="20"/>
          <w:szCs w:val="20"/>
        </w:rPr>
        <w:t>s</w:t>
      </w:r>
      <w:r w:rsidR="00806CF4" w:rsidRPr="00DA156A">
        <w:rPr>
          <w:color w:val="000000" w:themeColor="text1"/>
          <w:w w:val="105"/>
          <w:sz w:val="20"/>
          <w:szCs w:val="20"/>
        </w:rPr>
        <w:t xml:space="preserve"> occur with</w:t>
      </w:r>
      <w:r w:rsidR="00666F32" w:rsidRPr="00DA156A">
        <w:rPr>
          <w:color w:val="000000" w:themeColor="text1"/>
          <w:w w:val="105"/>
          <w:sz w:val="20"/>
          <w:szCs w:val="20"/>
        </w:rPr>
        <w:t xml:space="preserve">in the directorates, </w:t>
      </w:r>
      <w:r w:rsidR="00530904" w:rsidRPr="00DA156A">
        <w:rPr>
          <w:color w:val="000000" w:themeColor="text1"/>
          <w:w w:val="105"/>
          <w:sz w:val="20"/>
          <w:szCs w:val="20"/>
        </w:rPr>
        <w:t>requests</w:t>
      </w:r>
      <w:r w:rsidR="00666F32" w:rsidRPr="00DA156A">
        <w:rPr>
          <w:color w:val="000000" w:themeColor="text1"/>
          <w:w w:val="105"/>
          <w:sz w:val="20"/>
          <w:szCs w:val="20"/>
        </w:rPr>
        <w:t xml:space="preserve"> </w:t>
      </w:r>
      <w:r w:rsidR="00447C59" w:rsidRPr="00DA156A">
        <w:rPr>
          <w:color w:val="000000" w:themeColor="text1"/>
          <w:w w:val="105"/>
          <w:sz w:val="20"/>
          <w:szCs w:val="20"/>
        </w:rPr>
        <w:t xml:space="preserve">will be made </w:t>
      </w:r>
      <w:r w:rsidR="00666F32" w:rsidRPr="00DA156A">
        <w:rPr>
          <w:color w:val="000000" w:themeColor="text1"/>
          <w:w w:val="105"/>
          <w:sz w:val="20"/>
          <w:szCs w:val="20"/>
        </w:rPr>
        <w:t>to realign CSPs in other directorates to perform functions listed in the PWS.</w:t>
      </w:r>
      <w:r w:rsidR="00806CF4" w:rsidRPr="00DA156A">
        <w:rPr>
          <w:color w:val="000000" w:themeColor="text1"/>
          <w:w w:val="105"/>
          <w:sz w:val="20"/>
          <w:szCs w:val="20"/>
        </w:rPr>
        <w:t xml:space="preserve"> </w:t>
      </w:r>
      <w:r w:rsidRPr="00DA156A">
        <w:rPr>
          <w:color w:val="000000" w:themeColor="text1"/>
          <w:w w:val="105"/>
          <w:sz w:val="20"/>
          <w:szCs w:val="20"/>
        </w:rPr>
        <w:t xml:space="preserve">The CSPs will be predominantly located in the DHHQ, Falls Church, Virginia with responsibility to support the </w:t>
      </w:r>
      <w:r w:rsidR="00290DD4" w:rsidRPr="00DA156A">
        <w:rPr>
          <w:color w:val="000000" w:themeColor="text1"/>
          <w:w w:val="105"/>
          <w:sz w:val="20"/>
          <w:szCs w:val="20"/>
        </w:rPr>
        <w:t xml:space="preserve">C-SPO, PAD and DES Program Office </w:t>
      </w:r>
      <w:r w:rsidRPr="00DA156A">
        <w:rPr>
          <w:color w:val="000000" w:themeColor="text1"/>
          <w:w w:val="105"/>
          <w:sz w:val="20"/>
          <w:szCs w:val="20"/>
        </w:rPr>
        <w:t xml:space="preserve">and San Antonio, Texas to support the MEBTO. The CSP will assist the </w:t>
      </w:r>
      <w:r w:rsidR="00544BE9" w:rsidRPr="00DA156A">
        <w:rPr>
          <w:color w:val="000000" w:themeColor="text1"/>
          <w:w w:val="105"/>
          <w:sz w:val="20"/>
          <w:szCs w:val="20"/>
        </w:rPr>
        <w:t xml:space="preserve">DES Program Office </w:t>
      </w:r>
      <w:r w:rsidRPr="00DA156A">
        <w:rPr>
          <w:color w:val="000000" w:themeColor="text1"/>
          <w:w w:val="105"/>
          <w:sz w:val="20"/>
          <w:szCs w:val="20"/>
        </w:rPr>
        <w:t>to increase operational capability in the followi</w:t>
      </w:r>
      <w:r w:rsidR="00927BFF" w:rsidRPr="00DA156A">
        <w:rPr>
          <w:color w:val="000000" w:themeColor="text1"/>
          <w:w w:val="105"/>
          <w:sz w:val="20"/>
          <w:szCs w:val="20"/>
        </w:rPr>
        <w:t>ng five areas: 1) enhanced comm</w:t>
      </w:r>
      <w:r w:rsidRPr="00DA156A">
        <w:rPr>
          <w:color w:val="000000" w:themeColor="text1"/>
          <w:w w:val="105"/>
          <w:sz w:val="20"/>
          <w:szCs w:val="20"/>
        </w:rPr>
        <w:t xml:space="preserve">unication; 2) capability building; 3) evidenced-based clinical and business </w:t>
      </w:r>
      <w:r w:rsidR="001F7F23" w:rsidRPr="00DA156A">
        <w:rPr>
          <w:color w:val="000000" w:themeColor="text1"/>
          <w:w w:val="105"/>
          <w:sz w:val="20"/>
          <w:szCs w:val="20"/>
        </w:rPr>
        <w:t>decisions;</w:t>
      </w:r>
      <w:r w:rsidRPr="00DA156A">
        <w:rPr>
          <w:color w:val="000000" w:themeColor="text1"/>
          <w:w w:val="105"/>
          <w:sz w:val="20"/>
          <w:szCs w:val="20"/>
        </w:rPr>
        <w:t xml:space="preserve"> 4) healthy work environment; and 5) patient advocacy.</w:t>
      </w:r>
    </w:p>
    <w:p w14:paraId="41508066" w14:textId="77777777" w:rsidR="00FF4542" w:rsidRPr="00DA156A" w:rsidRDefault="00FF4542" w:rsidP="00FF0DCF">
      <w:pPr>
        <w:pStyle w:val="BodyText"/>
        <w:tabs>
          <w:tab w:val="left" w:pos="0"/>
        </w:tabs>
        <w:spacing w:before="9"/>
        <w:rPr>
          <w:color w:val="000000" w:themeColor="text1"/>
          <w:sz w:val="20"/>
          <w:szCs w:val="20"/>
        </w:rPr>
      </w:pPr>
    </w:p>
    <w:p w14:paraId="485AAFDC" w14:textId="77054E03" w:rsidR="00FF4542" w:rsidRPr="000B4E90" w:rsidRDefault="00310FA7" w:rsidP="000B4E90">
      <w:pPr>
        <w:pStyle w:val="ListParagraph"/>
        <w:rPr>
          <w:sz w:val="20"/>
          <w:szCs w:val="20"/>
        </w:rPr>
      </w:pPr>
      <w:r w:rsidRPr="00DA156A">
        <w:rPr>
          <w:w w:val="105"/>
        </w:rPr>
        <w:t>1</w:t>
      </w:r>
      <w:r w:rsidR="00D34F79" w:rsidRPr="00DA156A">
        <w:rPr>
          <w:w w:val="105"/>
        </w:rPr>
        <w:t xml:space="preserve">.3.2. </w:t>
      </w:r>
      <w:r w:rsidR="00D34F79" w:rsidRPr="000B4E90">
        <w:rPr>
          <w:w w:val="105"/>
          <w:sz w:val="20"/>
          <w:szCs w:val="20"/>
        </w:rPr>
        <w:t>Key Personnel. The contractor shall designate a Project Manager</w:t>
      </w:r>
      <w:r w:rsidR="00FD76DB" w:rsidRPr="000B4E90">
        <w:rPr>
          <w:w w:val="105"/>
          <w:sz w:val="20"/>
          <w:szCs w:val="20"/>
        </w:rPr>
        <w:t xml:space="preserve"> no later than 5 days after contract award</w:t>
      </w:r>
      <w:r w:rsidR="00D34F79" w:rsidRPr="000B4E90">
        <w:rPr>
          <w:w w:val="105"/>
          <w:sz w:val="20"/>
          <w:szCs w:val="20"/>
        </w:rPr>
        <w:t xml:space="preserve">. The Project Manager </w:t>
      </w:r>
      <w:r w:rsidR="00D6283B" w:rsidRPr="000B4E90">
        <w:rPr>
          <w:w w:val="105"/>
          <w:sz w:val="20"/>
          <w:szCs w:val="20"/>
        </w:rPr>
        <w:t xml:space="preserve">will be </w:t>
      </w:r>
      <w:r w:rsidR="00D34F79" w:rsidRPr="000B4E90">
        <w:rPr>
          <w:w w:val="105"/>
          <w:sz w:val="20"/>
          <w:szCs w:val="20"/>
        </w:rPr>
        <w:t xml:space="preserve">responsible for overall contract performance and shall have full authority to act for the contractor on all matters related to contract operations under their purview. The Project Manager (or Alternate if the Project Manager is not available) shall be available by email and phone during normal operational hours. The contractor shall submit in writing via email to the KO and the COR, prior to contract start date, the name and phone number of the Project Manager, along with the name and phone number of the Alternate. The contractor shall notify the KO and the COR in writing of key personnel changes no later than (NLT) 10 calendar days prior to the change. The contractor shall submit in writing via email to the COR and KO, within 5 calendar days of award date, information on how the Project Manager and alternate may be contacted during duty hours or after duty hours in the case of an emergency. The Project Manager (or alternate) shall meet, as </w:t>
      </w:r>
      <w:r w:rsidR="00927BFF" w:rsidRPr="000B4E90">
        <w:rPr>
          <w:w w:val="105"/>
          <w:sz w:val="20"/>
          <w:szCs w:val="20"/>
        </w:rPr>
        <w:t>necessary,</w:t>
      </w:r>
      <w:r w:rsidR="00D34F79" w:rsidRPr="000B4E90">
        <w:rPr>
          <w:w w:val="105"/>
          <w:sz w:val="20"/>
          <w:szCs w:val="20"/>
        </w:rPr>
        <w:t xml:space="preserve"> with the COR or KO to discuss immediate administrative and technical issues and problem areas.</w:t>
      </w:r>
      <w:r w:rsidR="00C96640" w:rsidRPr="000B4E90">
        <w:rPr>
          <w:w w:val="105"/>
          <w:sz w:val="20"/>
          <w:szCs w:val="20"/>
        </w:rPr>
        <w:t xml:space="preserve"> Provide Monthly Status Reports (MSRs) to each of the CORs and the KO NLT fifteenth (15</w:t>
      </w:r>
      <w:r w:rsidR="00C96640" w:rsidRPr="000B4E90">
        <w:rPr>
          <w:w w:val="105"/>
          <w:sz w:val="20"/>
          <w:szCs w:val="20"/>
          <w:vertAlign w:val="superscript"/>
        </w:rPr>
        <w:t>th</w:t>
      </w:r>
      <w:r w:rsidR="00C96640" w:rsidRPr="000B4E90">
        <w:rPr>
          <w:w w:val="105"/>
          <w:sz w:val="20"/>
          <w:szCs w:val="20"/>
        </w:rPr>
        <w:t>)</w:t>
      </w:r>
      <w:r w:rsidR="00C96640" w:rsidRPr="000B4E90">
        <w:rPr>
          <w:w w:val="105"/>
          <w:position w:val="7"/>
          <w:sz w:val="20"/>
          <w:szCs w:val="20"/>
        </w:rPr>
        <w:t xml:space="preserve"> </w:t>
      </w:r>
      <w:r w:rsidR="00C96640" w:rsidRPr="000B4E90">
        <w:rPr>
          <w:w w:val="105"/>
          <w:sz w:val="20"/>
          <w:szCs w:val="20"/>
        </w:rPr>
        <w:t>of each month. The MSR shall</w:t>
      </w:r>
      <w:r w:rsidR="00C96640" w:rsidRPr="000B4E90">
        <w:rPr>
          <w:spacing w:val="-3"/>
          <w:w w:val="105"/>
          <w:sz w:val="20"/>
          <w:szCs w:val="20"/>
        </w:rPr>
        <w:t xml:space="preserve"> </w:t>
      </w:r>
      <w:r w:rsidR="00C96640" w:rsidRPr="000B4E90">
        <w:rPr>
          <w:w w:val="105"/>
          <w:sz w:val="20"/>
          <w:szCs w:val="20"/>
        </w:rPr>
        <w:t>contain</w:t>
      </w:r>
      <w:r w:rsidR="00C96640" w:rsidRPr="000B4E90">
        <w:rPr>
          <w:spacing w:val="-1"/>
          <w:w w:val="105"/>
          <w:sz w:val="20"/>
          <w:szCs w:val="20"/>
        </w:rPr>
        <w:t xml:space="preserve"> </w:t>
      </w:r>
      <w:r w:rsidR="00C96640" w:rsidRPr="000B4E90">
        <w:rPr>
          <w:w w:val="105"/>
          <w:sz w:val="20"/>
          <w:szCs w:val="20"/>
        </w:rPr>
        <w:t>work</w:t>
      </w:r>
      <w:r w:rsidR="00C96640" w:rsidRPr="000B4E90">
        <w:rPr>
          <w:spacing w:val="-3"/>
          <w:w w:val="105"/>
          <w:sz w:val="20"/>
          <w:szCs w:val="20"/>
        </w:rPr>
        <w:t xml:space="preserve"> </w:t>
      </w:r>
      <w:r w:rsidR="00C96640" w:rsidRPr="000B4E90">
        <w:rPr>
          <w:w w:val="105"/>
          <w:sz w:val="20"/>
          <w:szCs w:val="20"/>
        </w:rPr>
        <w:t>accomplished</w:t>
      </w:r>
      <w:r w:rsidR="00C96640" w:rsidRPr="000B4E90">
        <w:rPr>
          <w:spacing w:val="-4"/>
          <w:w w:val="105"/>
          <w:sz w:val="20"/>
          <w:szCs w:val="20"/>
        </w:rPr>
        <w:t xml:space="preserve"> </w:t>
      </w:r>
      <w:r w:rsidR="00C96640" w:rsidRPr="000B4E90">
        <w:rPr>
          <w:w w:val="105"/>
          <w:sz w:val="20"/>
          <w:szCs w:val="20"/>
        </w:rPr>
        <w:t>by</w:t>
      </w:r>
      <w:r w:rsidR="00C96640" w:rsidRPr="000B4E90">
        <w:rPr>
          <w:spacing w:val="-3"/>
          <w:w w:val="105"/>
          <w:sz w:val="20"/>
          <w:szCs w:val="20"/>
        </w:rPr>
        <w:t xml:space="preserve"> </w:t>
      </w:r>
      <w:r w:rsidR="00C96640" w:rsidRPr="000B4E90">
        <w:rPr>
          <w:w w:val="105"/>
          <w:sz w:val="20"/>
          <w:szCs w:val="20"/>
        </w:rPr>
        <w:t>all</w:t>
      </w:r>
      <w:r w:rsidR="00C96640" w:rsidRPr="000B4E90">
        <w:rPr>
          <w:spacing w:val="-2"/>
          <w:w w:val="105"/>
          <w:sz w:val="20"/>
          <w:szCs w:val="20"/>
        </w:rPr>
        <w:t xml:space="preserve"> </w:t>
      </w:r>
      <w:r w:rsidR="00C96640" w:rsidRPr="000B4E90">
        <w:rPr>
          <w:spacing w:val="-3"/>
          <w:w w:val="105"/>
          <w:sz w:val="20"/>
          <w:szCs w:val="20"/>
        </w:rPr>
        <w:t>CSPs,</w:t>
      </w:r>
      <w:r w:rsidR="00C96640" w:rsidRPr="000B4E90">
        <w:rPr>
          <w:spacing w:val="-5"/>
          <w:w w:val="105"/>
          <w:sz w:val="20"/>
          <w:szCs w:val="20"/>
        </w:rPr>
        <w:t xml:space="preserve"> </w:t>
      </w:r>
      <w:r w:rsidR="00C96640" w:rsidRPr="000B4E90">
        <w:rPr>
          <w:w w:val="105"/>
          <w:sz w:val="20"/>
          <w:szCs w:val="20"/>
        </w:rPr>
        <w:t>any</w:t>
      </w:r>
      <w:r w:rsidR="00C96640" w:rsidRPr="000B4E90">
        <w:rPr>
          <w:spacing w:val="-4"/>
          <w:w w:val="105"/>
          <w:sz w:val="20"/>
          <w:szCs w:val="20"/>
        </w:rPr>
        <w:t xml:space="preserve"> </w:t>
      </w:r>
      <w:r w:rsidR="00C96640" w:rsidRPr="000B4E90">
        <w:rPr>
          <w:w w:val="105"/>
          <w:sz w:val="20"/>
          <w:szCs w:val="20"/>
        </w:rPr>
        <w:t>issues</w:t>
      </w:r>
      <w:r w:rsidR="00C96640" w:rsidRPr="000B4E90">
        <w:rPr>
          <w:spacing w:val="-2"/>
          <w:w w:val="105"/>
          <w:sz w:val="20"/>
          <w:szCs w:val="20"/>
        </w:rPr>
        <w:t xml:space="preserve"> </w:t>
      </w:r>
      <w:r w:rsidR="00C96640" w:rsidRPr="000B4E90">
        <w:rPr>
          <w:w w:val="105"/>
          <w:sz w:val="20"/>
          <w:szCs w:val="20"/>
        </w:rPr>
        <w:t>that</w:t>
      </w:r>
      <w:r w:rsidR="00C96640" w:rsidRPr="000B4E90">
        <w:rPr>
          <w:spacing w:val="2"/>
          <w:w w:val="105"/>
          <w:sz w:val="20"/>
          <w:szCs w:val="20"/>
        </w:rPr>
        <w:t xml:space="preserve"> </w:t>
      </w:r>
      <w:r w:rsidR="00C96640" w:rsidRPr="000B4E90">
        <w:rPr>
          <w:w w:val="105"/>
          <w:sz w:val="20"/>
          <w:szCs w:val="20"/>
        </w:rPr>
        <w:t>occurred</w:t>
      </w:r>
      <w:r w:rsidR="00C96640" w:rsidRPr="000B4E90">
        <w:rPr>
          <w:spacing w:val="-2"/>
          <w:w w:val="105"/>
          <w:sz w:val="20"/>
          <w:szCs w:val="20"/>
        </w:rPr>
        <w:t xml:space="preserve"> </w:t>
      </w:r>
      <w:r w:rsidR="00C96640" w:rsidRPr="000B4E90">
        <w:rPr>
          <w:w w:val="105"/>
          <w:sz w:val="20"/>
          <w:szCs w:val="20"/>
        </w:rPr>
        <w:t>during</w:t>
      </w:r>
      <w:r w:rsidR="00C96640" w:rsidRPr="000B4E90">
        <w:rPr>
          <w:spacing w:val="-3"/>
          <w:w w:val="105"/>
          <w:sz w:val="20"/>
          <w:szCs w:val="20"/>
        </w:rPr>
        <w:t xml:space="preserve"> </w:t>
      </w:r>
      <w:r w:rsidR="00C96640" w:rsidRPr="000B4E90">
        <w:rPr>
          <w:w w:val="105"/>
          <w:sz w:val="20"/>
          <w:szCs w:val="20"/>
        </w:rPr>
        <w:t>that month</w:t>
      </w:r>
      <w:r w:rsidR="00C96640" w:rsidRPr="000B4E90">
        <w:rPr>
          <w:spacing w:val="-2"/>
          <w:w w:val="105"/>
          <w:sz w:val="20"/>
          <w:szCs w:val="20"/>
        </w:rPr>
        <w:t>,</w:t>
      </w:r>
      <w:r w:rsidR="00C96640" w:rsidRPr="000B4E90">
        <w:rPr>
          <w:spacing w:val="-1"/>
          <w:w w:val="105"/>
          <w:sz w:val="20"/>
          <w:szCs w:val="20"/>
        </w:rPr>
        <w:t xml:space="preserve"> </w:t>
      </w:r>
      <w:r w:rsidR="00C96640" w:rsidRPr="000B4E90">
        <w:rPr>
          <w:w w:val="105"/>
          <w:sz w:val="20"/>
          <w:szCs w:val="20"/>
        </w:rPr>
        <w:t>status</w:t>
      </w:r>
      <w:r w:rsidR="00C96640" w:rsidRPr="000B4E90">
        <w:rPr>
          <w:spacing w:val="-2"/>
          <w:w w:val="105"/>
          <w:sz w:val="20"/>
          <w:szCs w:val="20"/>
        </w:rPr>
        <w:t xml:space="preserve"> </w:t>
      </w:r>
      <w:r w:rsidR="00C96640" w:rsidRPr="000B4E90">
        <w:rPr>
          <w:w w:val="105"/>
          <w:sz w:val="20"/>
          <w:szCs w:val="20"/>
        </w:rPr>
        <w:t>of</w:t>
      </w:r>
      <w:r w:rsidR="00C96640" w:rsidRPr="000B4E90">
        <w:rPr>
          <w:spacing w:val="-4"/>
          <w:w w:val="105"/>
          <w:sz w:val="20"/>
          <w:szCs w:val="20"/>
        </w:rPr>
        <w:t xml:space="preserve"> </w:t>
      </w:r>
      <w:r w:rsidR="00C96640" w:rsidRPr="000B4E90">
        <w:rPr>
          <w:w w:val="105"/>
          <w:sz w:val="20"/>
          <w:szCs w:val="20"/>
        </w:rPr>
        <w:t>any</w:t>
      </w:r>
      <w:r w:rsidR="00C96640" w:rsidRPr="000B4E90">
        <w:rPr>
          <w:spacing w:val="-1"/>
          <w:w w:val="105"/>
          <w:sz w:val="20"/>
          <w:szCs w:val="20"/>
        </w:rPr>
        <w:t xml:space="preserve"> </w:t>
      </w:r>
      <w:r w:rsidR="00C96640" w:rsidRPr="000B4E90">
        <w:rPr>
          <w:w w:val="105"/>
          <w:sz w:val="20"/>
          <w:szCs w:val="20"/>
        </w:rPr>
        <w:t>deliverables due for the month, travel that occurred during that month with trip reports. MSRs will include information for all task orders written under this IDIQ</w:t>
      </w:r>
      <w:r w:rsidR="00C96640" w:rsidRPr="000B4E90">
        <w:rPr>
          <w:spacing w:val="-11"/>
          <w:w w:val="105"/>
          <w:sz w:val="20"/>
          <w:szCs w:val="20"/>
        </w:rPr>
        <w:t xml:space="preserve"> </w:t>
      </w:r>
      <w:r w:rsidR="00C96640" w:rsidRPr="000B4E90">
        <w:rPr>
          <w:w w:val="105"/>
          <w:sz w:val="20"/>
          <w:szCs w:val="20"/>
        </w:rPr>
        <w:t>contract</w:t>
      </w:r>
    </w:p>
    <w:p w14:paraId="5A195D7E" w14:textId="77777777" w:rsidR="00FF4542" w:rsidRPr="000B4E90" w:rsidRDefault="00FF4542" w:rsidP="00FF0DCF">
      <w:pPr>
        <w:pStyle w:val="BodyText"/>
        <w:tabs>
          <w:tab w:val="left" w:pos="0"/>
        </w:tabs>
        <w:spacing w:before="11"/>
        <w:rPr>
          <w:color w:val="000000" w:themeColor="text1"/>
          <w:sz w:val="20"/>
          <w:szCs w:val="20"/>
        </w:rPr>
      </w:pPr>
    </w:p>
    <w:p w14:paraId="1A248B0F" w14:textId="77777777" w:rsidR="00FF4542" w:rsidRPr="00DA156A" w:rsidRDefault="00245320" w:rsidP="00FF0DCF">
      <w:pPr>
        <w:pStyle w:val="BodyText"/>
        <w:tabs>
          <w:tab w:val="left" w:pos="0"/>
        </w:tabs>
        <w:spacing w:line="252" w:lineRule="auto"/>
        <w:ind w:left="119" w:firstLine="19"/>
        <w:rPr>
          <w:color w:val="000000" w:themeColor="text1"/>
          <w:sz w:val="20"/>
          <w:szCs w:val="20"/>
        </w:rPr>
      </w:pPr>
      <w:r w:rsidRPr="00DA156A">
        <w:rPr>
          <w:color w:val="000000" w:themeColor="text1"/>
          <w:w w:val="105"/>
          <w:sz w:val="20"/>
          <w:szCs w:val="20"/>
        </w:rPr>
        <w:t>1</w:t>
      </w:r>
      <w:r w:rsidR="00D34F79" w:rsidRPr="00DA156A">
        <w:rPr>
          <w:color w:val="000000" w:themeColor="text1"/>
          <w:w w:val="105"/>
          <w:sz w:val="20"/>
          <w:szCs w:val="20"/>
        </w:rPr>
        <w:t>.4</w:t>
      </w:r>
      <w:r w:rsidR="00D34F79" w:rsidRPr="00E137BF">
        <w:rPr>
          <w:color w:val="000000" w:themeColor="text1"/>
          <w:w w:val="105"/>
          <w:sz w:val="20"/>
          <w:szCs w:val="20"/>
        </w:rPr>
        <w:t>. SAFETY REQUIREMENTS.</w:t>
      </w:r>
      <w:r w:rsidR="00D34F79" w:rsidRPr="00DA156A">
        <w:rPr>
          <w:color w:val="000000" w:themeColor="text1"/>
          <w:w w:val="105"/>
          <w:sz w:val="20"/>
          <w:szCs w:val="20"/>
        </w:rPr>
        <w:t xml:space="preserve"> The contractor shall maintain safety and health standards compliant with the Occupational Safety and Health Administration (OSHA). The contractor shall comply with all safety procedures and practices</w:t>
      </w:r>
      <w:r w:rsidR="00D34F79" w:rsidRPr="00DA156A">
        <w:rPr>
          <w:color w:val="000000" w:themeColor="text1"/>
          <w:spacing w:val="-7"/>
          <w:w w:val="105"/>
          <w:sz w:val="20"/>
          <w:szCs w:val="20"/>
        </w:rPr>
        <w:t xml:space="preserve"> </w:t>
      </w:r>
      <w:r w:rsidR="00D34F79" w:rsidRPr="00DA156A">
        <w:rPr>
          <w:color w:val="000000" w:themeColor="text1"/>
          <w:w w:val="105"/>
          <w:sz w:val="20"/>
          <w:szCs w:val="20"/>
        </w:rPr>
        <w:t>associated</w:t>
      </w:r>
      <w:r w:rsidR="00D34F79" w:rsidRPr="00DA156A">
        <w:rPr>
          <w:color w:val="000000" w:themeColor="text1"/>
          <w:spacing w:val="8"/>
          <w:w w:val="105"/>
          <w:sz w:val="20"/>
          <w:szCs w:val="20"/>
        </w:rPr>
        <w:t xml:space="preserve"> </w:t>
      </w:r>
      <w:r w:rsidR="00D34F79" w:rsidRPr="00DA156A">
        <w:rPr>
          <w:color w:val="000000" w:themeColor="text1"/>
          <w:w w:val="105"/>
          <w:sz w:val="20"/>
          <w:szCs w:val="20"/>
        </w:rPr>
        <w:t>with</w:t>
      </w:r>
      <w:r w:rsidR="00D34F79" w:rsidRPr="00DA156A">
        <w:rPr>
          <w:color w:val="000000" w:themeColor="text1"/>
          <w:spacing w:val="-6"/>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federal</w:t>
      </w:r>
      <w:r w:rsidR="00D34F79" w:rsidRPr="00DA156A">
        <w:rPr>
          <w:color w:val="000000" w:themeColor="text1"/>
          <w:spacing w:val="-4"/>
          <w:w w:val="105"/>
          <w:sz w:val="20"/>
          <w:szCs w:val="20"/>
        </w:rPr>
        <w:t xml:space="preserve"> </w:t>
      </w:r>
      <w:r w:rsidR="00D34F79" w:rsidRPr="00DA156A">
        <w:rPr>
          <w:color w:val="000000" w:themeColor="text1"/>
          <w:w w:val="105"/>
          <w:sz w:val="20"/>
          <w:szCs w:val="20"/>
        </w:rPr>
        <w:t>office</w:t>
      </w:r>
      <w:r w:rsidR="00D34F79" w:rsidRPr="00DA156A">
        <w:rPr>
          <w:color w:val="000000" w:themeColor="text1"/>
          <w:spacing w:val="-5"/>
          <w:w w:val="105"/>
          <w:sz w:val="20"/>
          <w:szCs w:val="20"/>
        </w:rPr>
        <w:t xml:space="preserve"> </w:t>
      </w:r>
      <w:r w:rsidR="00D34F79" w:rsidRPr="00DA156A">
        <w:rPr>
          <w:color w:val="000000" w:themeColor="text1"/>
          <w:w w:val="105"/>
          <w:sz w:val="20"/>
          <w:szCs w:val="20"/>
        </w:rPr>
        <w:t>buildings</w:t>
      </w:r>
      <w:r w:rsidR="00D34F79" w:rsidRPr="00DA156A">
        <w:rPr>
          <w:color w:val="000000" w:themeColor="text1"/>
          <w:spacing w:val="-1"/>
          <w:w w:val="105"/>
          <w:sz w:val="20"/>
          <w:szCs w:val="20"/>
        </w:rPr>
        <w:t xml:space="preserve"> </w:t>
      </w:r>
      <w:r w:rsidR="00D34F79" w:rsidRPr="00DA156A">
        <w:rPr>
          <w:color w:val="000000" w:themeColor="text1"/>
          <w:w w:val="105"/>
          <w:sz w:val="20"/>
          <w:szCs w:val="20"/>
        </w:rPr>
        <w:t>located</w:t>
      </w:r>
      <w:r w:rsidR="00D34F79" w:rsidRPr="00DA156A">
        <w:rPr>
          <w:color w:val="000000" w:themeColor="text1"/>
          <w:spacing w:val="-1"/>
          <w:w w:val="105"/>
          <w:sz w:val="20"/>
          <w:szCs w:val="20"/>
        </w:rPr>
        <w:t xml:space="preserve"> </w:t>
      </w:r>
      <w:r w:rsidR="00D34F79" w:rsidRPr="00DA156A">
        <w:rPr>
          <w:color w:val="000000" w:themeColor="text1"/>
          <w:w w:val="105"/>
          <w:sz w:val="20"/>
          <w:szCs w:val="20"/>
        </w:rPr>
        <w:t>in</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Falls</w:t>
      </w:r>
      <w:r w:rsidR="00D34F79" w:rsidRPr="00DA156A">
        <w:rPr>
          <w:color w:val="000000" w:themeColor="text1"/>
          <w:spacing w:val="-14"/>
          <w:w w:val="105"/>
          <w:sz w:val="20"/>
          <w:szCs w:val="20"/>
        </w:rPr>
        <w:t xml:space="preserve"> </w:t>
      </w:r>
      <w:r w:rsidR="00D34F79" w:rsidRPr="00DA156A">
        <w:rPr>
          <w:color w:val="000000" w:themeColor="text1"/>
          <w:w w:val="105"/>
          <w:sz w:val="20"/>
          <w:szCs w:val="20"/>
        </w:rPr>
        <w:t>Church,</w:t>
      </w:r>
      <w:r w:rsidR="00D34F79" w:rsidRPr="00DA156A">
        <w:rPr>
          <w:color w:val="000000" w:themeColor="text1"/>
          <w:spacing w:val="-4"/>
          <w:w w:val="105"/>
          <w:sz w:val="20"/>
          <w:szCs w:val="20"/>
        </w:rPr>
        <w:t xml:space="preserve"> </w:t>
      </w:r>
      <w:r w:rsidR="00D34F79" w:rsidRPr="00DA156A">
        <w:rPr>
          <w:color w:val="000000" w:themeColor="text1"/>
          <w:w w:val="105"/>
          <w:sz w:val="20"/>
          <w:szCs w:val="20"/>
        </w:rPr>
        <w:t>Virginia</w:t>
      </w:r>
      <w:r w:rsidR="00D34F79" w:rsidRPr="00DA156A">
        <w:rPr>
          <w:color w:val="000000" w:themeColor="text1"/>
          <w:spacing w:val="-7"/>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12"/>
          <w:w w:val="105"/>
          <w:sz w:val="20"/>
          <w:szCs w:val="20"/>
        </w:rPr>
        <w:t xml:space="preserve"> </w:t>
      </w:r>
      <w:r w:rsidR="00D34F79" w:rsidRPr="00DA156A">
        <w:rPr>
          <w:color w:val="000000" w:themeColor="text1"/>
          <w:spacing w:val="-4"/>
          <w:w w:val="105"/>
          <w:sz w:val="20"/>
          <w:szCs w:val="20"/>
        </w:rPr>
        <w:t>JBSA,</w:t>
      </w:r>
      <w:r w:rsidR="00D34F79" w:rsidRPr="00DA156A">
        <w:rPr>
          <w:color w:val="000000" w:themeColor="text1"/>
          <w:spacing w:val="-11"/>
          <w:w w:val="105"/>
          <w:sz w:val="20"/>
          <w:szCs w:val="20"/>
        </w:rPr>
        <w:t xml:space="preserve"> </w:t>
      </w:r>
      <w:r w:rsidR="00D34F79" w:rsidRPr="00DA156A">
        <w:rPr>
          <w:color w:val="000000" w:themeColor="text1"/>
          <w:w w:val="105"/>
          <w:sz w:val="20"/>
          <w:szCs w:val="20"/>
        </w:rPr>
        <w:t>San</w:t>
      </w:r>
      <w:r w:rsidR="00D34F79" w:rsidRPr="00DA156A">
        <w:rPr>
          <w:color w:val="000000" w:themeColor="text1"/>
          <w:spacing w:val="-3"/>
          <w:w w:val="105"/>
          <w:sz w:val="20"/>
          <w:szCs w:val="20"/>
        </w:rPr>
        <w:t xml:space="preserve"> </w:t>
      </w:r>
      <w:r w:rsidR="00D34F79" w:rsidRPr="00DA156A">
        <w:rPr>
          <w:color w:val="000000" w:themeColor="text1"/>
          <w:w w:val="105"/>
          <w:sz w:val="20"/>
          <w:szCs w:val="20"/>
        </w:rPr>
        <w:t>Antonio, Texas as well as any state and local</w:t>
      </w:r>
      <w:r w:rsidR="00D34F79" w:rsidRPr="00DA156A">
        <w:rPr>
          <w:color w:val="000000" w:themeColor="text1"/>
          <w:spacing w:val="20"/>
          <w:w w:val="105"/>
          <w:sz w:val="20"/>
          <w:szCs w:val="20"/>
        </w:rPr>
        <w:t xml:space="preserve"> </w:t>
      </w:r>
      <w:r w:rsidR="00D34F79" w:rsidRPr="00DA156A">
        <w:rPr>
          <w:color w:val="000000" w:themeColor="text1"/>
          <w:w w:val="105"/>
          <w:sz w:val="20"/>
          <w:szCs w:val="20"/>
        </w:rPr>
        <w:t>requirements.</w:t>
      </w:r>
    </w:p>
    <w:p w14:paraId="06F78197" w14:textId="77777777" w:rsidR="00FF4542" w:rsidRPr="00DA156A" w:rsidRDefault="00FF4542" w:rsidP="00FF0DCF">
      <w:pPr>
        <w:pStyle w:val="BodyText"/>
        <w:tabs>
          <w:tab w:val="left" w:pos="0"/>
        </w:tabs>
        <w:spacing w:before="11"/>
        <w:rPr>
          <w:color w:val="000000" w:themeColor="text1"/>
          <w:sz w:val="20"/>
          <w:szCs w:val="20"/>
        </w:rPr>
      </w:pPr>
    </w:p>
    <w:p w14:paraId="603327BD" w14:textId="77777777" w:rsidR="00FF4542" w:rsidRPr="00E137BF" w:rsidRDefault="00365814" w:rsidP="0038452D">
      <w:pPr>
        <w:pStyle w:val="ListParagraph"/>
        <w:numPr>
          <w:ilvl w:val="1"/>
          <w:numId w:val="12"/>
        </w:numPr>
        <w:tabs>
          <w:tab w:val="left" w:pos="0"/>
          <w:tab w:val="left" w:pos="476"/>
        </w:tabs>
        <w:ind w:hanging="349"/>
        <w:rPr>
          <w:color w:val="000000" w:themeColor="text1"/>
          <w:sz w:val="20"/>
          <w:szCs w:val="20"/>
        </w:rPr>
      </w:pPr>
      <w:r w:rsidRPr="00DA156A">
        <w:rPr>
          <w:color w:val="000000" w:themeColor="text1"/>
          <w:w w:val="105"/>
          <w:sz w:val="20"/>
          <w:szCs w:val="20"/>
        </w:rPr>
        <w:t xml:space="preserve"> </w:t>
      </w:r>
      <w:r w:rsidR="00D34F79" w:rsidRPr="00E137BF">
        <w:rPr>
          <w:color w:val="000000" w:themeColor="text1"/>
          <w:w w:val="105"/>
          <w:sz w:val="20"/>
          <w:szCs w:val="20"/>
        </w:rPr>
        <w:t>SECURITY</w:t>
      </w:r>
      <w:r w:rsidR="00D34F79" w:rsidRPr="00E137BF">
        <w:rPr>
          <w:color w:val="000000" w:themeColor="text1"/>
          <w:spacing w:val="20"/>
          <w:w w:val="105"/>
          <w:sz w:val="20"/>
          <w:szCs w:val="20"/>
        </w:rPr>
        <w:t xml:space="preserve"> </w:t>
      </w:r>
      <w:r w:rsidR="00D34F79" w:rsidRPr="00E137BF">
        <w:rPr>
          <w:color w:val="000000" w:themeColor="text1"/>
          <w:w w:val="105"/>
          <w:sz w:val="20"/>
          <w:szCs w:val="20"/>
        </w:rPr>
        <w:t>REQUIREMENTS.</w:t>
      </w:r>
    </w:p>
    <w:p w14:paraId="25886C1B" w14:textId="77777777" w:rsidR="00FF4542" w:rsidRPr="00E137BF" w:rsidRDefault="00FF4542" w:rsidP="00FF0DCF">
      <w:pPr>
        <w:pStyle w:val="BodyText"/>
        <w:tabs>
          <w:tab w:val="left" w:pos="0"/>
        </w:tabs>
        <w:spacing w:before="1"/>
        <w:rPr>
          <w:color w:val="000000" w:themeColor="text1"/>
          <w:sz w:val="20"/>
          <w:szCs w:val="20"/>
        </w:rPr>
      </w:pPr>
    </w:p>
    <w:p w14:paraId="1DD3ACAC" w14:textId="77777777" w:rsidR="00942B32" w:rsidRPr="00942B32" w:rsidRDefault="00D34F79" w:rsidP="00942B32">
      <w:pPr>
        <w:pStyle w:val="ListParagraph"/>
        <w:numPr>
          <w:ilvl w:val="2"/>
          <w:numId w:val="12"/>
        </w:numPr>
        <w:tabs>
          <w:tab w:val="left" w:pos="0"/>
          <w:tab w:val="left" w:pos="627"/>
        </w:tabs>
        <w:spacing w:before="8" w:line="252" w:lineRule="auto"/>
        <w:ind w:firstLine="7"/>
        <w:rPr>
          <w:color w:val="000000" w:themeColor="text1"/>
          <w:w w:val="105"/>
          <w:sz w:val="20"/>
          <w:szCs w:val="20"/>
        </w:rPr>
      </w:pPr>
      <w:r w:rsidRPr="00942B32">
        <w:rPr>
          <w:color w:val="000000" w:themeColor="text1"/>
          <w:w w:val="105"/>
          <w:sz w:val="20"/>
          <w:szCs w:val="20"/>
        </w:rPr>
        <w:t xml:space="preserve">The contractor shall be responsible for the security of all Service Member (SM) information. All contractors/subcontractors supporting non-classified contracts which require access to federally controlled information systems (IS) are required to have a favorably </w:t>
      </w:r>
      <w:r w:rsidR="00942B32" w:rsidRPr="00942B32">
        <w:rPr>
          <w:color w:val="000000" w:themeColor="text1"/>
          <w:w w:val="105"/>
          <w:sz w:val="20"/>
          <w:szCs w:val="20"/>
        </w:rPr>
        <w:t>Interim Tier 2 Public Trust background check issued by HQDA G1, CSSC prior to contract performance. The contractor shall comply with Homeland Security Policy Directive (HSPD)-12: Policy for Common Identification Standard for Federal Employees and Contractors, Federal Information Processing Standard Publication (FISPS PUB) 201-2, and in accordance with (IAW) with Army Directive 2014-05.</w:t>
      </w:r>
    </w:p>
    <w:p w14:paraId="349E804F" w14:textId="5C93FD60" w:rsidR="00FF4542" w:rsidRPr="00942B32" w:rsidRDefault="00FF4542" w:rsidP="00942B32">
      <w:pPr>
        <w:pStyle w:val="ListParagraph"/>
        <w:tabs>
          <w:tab w:val="left" w:pos="0"/>
          <w:tab w:val="left" w:pos="627"/>
        </w:tabs>
        <w:spacing w:before="8" w:line="252" w:lineRule="auto"/>
        <w:ind w:left="126" w:firstLine="0"/>
        <w:rPr>
          <w:color w:val="000000" w:themeColor="text1"/>
          <w:sz w:val="20"/>
          <w:szCs w:val="20"/>
        </w:rPr>
      </w:pPr>
    </w:p>
    <w:p w14:paraId="6E9F98AB" w14:textId="570F59D6" w:rsidR="00FF4542" w:rsidRPr="00B51BFC" w:rsidRDefault="00B51BFC" w:rsidP="003522A4">
      <w:pPr>
        <w:pStyle w:val="ListParagraph"/>
        <w:numPr>
          <w:ilvl w:val="2"/>
          <w:numId w:val="12"/>
        </w:numPr>
        <w:tabs>
          <w:tab w:val="left" w:pos="0"/>
          <w:tab w:val="left" w:pos="119"/>
          <w:tab w:val="left" w:pos="627"/>
        </w:tabs>
        <w:spacing w:before="2" w:line="252" w:lineRule="auto"/>
        <w:ind w:firstLine="7"/>
        <w:rPr>
          <w:color w:val="000000" w:themeColor="text1"/>
          <w:sz w:val="20"/>
          <w:szCs w:val="20"/>
        </w:rPr>
      </w:pPr>
      <w:r w:rsidRPr="00B51BFC">
        <w:rPr>
          <w:color w:val="000000" w:themeColor="text1"/>
          <w:w w:val="105"/>
          <w:sz w:val="20"/>
          <w:szCs w:val="20"/>
        </w:rPr>
        <w:t>The contractor shall be responsible for the security of all patient information, and shall ensure compliance with all applicable security requirements of the Health Insurance Portability and Accountability Act of 1996 (HIPAA), DOD regulations/guidance (including but not limited to Military Health System (MHS) Automated Information Security; Privacy Act and data at rest policies), and this PWS.</w:t>
      </w:r>
    </w:p>
    <w:p w14:paraId="239CA6E6" w14:textId="77777777" w:rsidR="00B51BFC" w:rsidRPr="00B51BFC" w:rsidRDefault="00B51BFC" w:rsidP="00B51BFC">
      <w:pPr>
        <w:pStyle w:val="ListParagraph"/>
        <w:rPr>
          <w:color w:val="000000" w:themeColor="text1"/>
          <w:sz w:val="20"/>
          <w:szCs w:val="20"/>
        </w:rPr>
      </w:pPr>
    </w:p>
    <w:p w14:paraId="4A05FE4C" w14:textId="330662C9" w:rsidR="00FF4542" w:rsidRPr="00A63A12" w:rsidRDefault="00A63A12" w:rsidP="00E10F27">
      <w:pPr>
        <w:pStyle w:val="ListParagraph"/>
        <w:numPr>
          <w:ilvl w:val="2"/>
          <w:numId w:val="12"/>
        </w:numPr>
        <w:tabs>
          <w:tab w:val="left" w:pos="0"/>
          <w:tab w:val="left" w:pos="622"/>
        </w:tabs>
        <w:spacing w:before="2" w:line="254" w:lineRule="auto"/>
        <w:ind w:firstLine="2"/>
        <w:rPr>
          <w:color w:val="000000" w:themeColor="text1"/>
          <w:sz w:val="20"/>
          <w:szCs w:val="20"/>
        </w:rPr>
      </w:pPr>
      <w:r w:rsidRPr="00A63A12">
        <w:rPr>
          <w:color w:val="000000" w:themeColor="text1"/>
          <w:w w:val="105"/>
          <w:sz w:val="20"/>
          <w:szCs w:val="20"/>
        </w:rPr>
        <w:t xml:space="preserve">The contractor shall ensure the protection of all sensitive, private, protected, and patient/applicant/source health information. Additionally, neither the contractor nor any of the CSPs shall disclose or cause to disseminate any information concerning operations of military activities. Such action(s) could result in violation of the contract and possible legal actions. If there is a loss or compromise of any protected data, the contractor shall indemnify the Government and ensure that the Government bears no cost. </w:t>
      </w:r>
    </w:p>
    <w:p w14:paraId="62F97CB4" w14:textId="77777777" w:rsidR="00FF4542" w:rsidRPr="00DA156A" w:rsidRDefault="00D34F79" w:rsidP="0038452D">
      <w:pPr>
        <w:pStyle w:val="ListParagraph"/>
        <w:numPr>
          <w:ilvl w:val="2"/>
          <w:numId w:val="12"/>
        </w:numPr>
        <w:tabs>
          <w:tab w:val="left" w:pos="0"/>
          <w:tab w:val="left" w:pos="627"/>
        </w:tabs>
        <w:spacing w:before="1" w:line="254" w:lineRule="auto"/>
        <w:ind w:firstLine="7"/>
        <w:rPr>
          <w:color w:val="000000" w:themeColor="text1"/>
          <w:sz w:val="20"/>
          <w:szCs w:val="20"/>
        </w:rPr>
      </w:pPr>
      <w:r w:rsidRPr="00DA156A">
        <w:rPr>
          <w:color w:val="000000" w:themeColor="text1"/>
          <w:w w:val="105"/>
          <w:sz w:val="20"/>
          <w:szCs w:val="20"/>
        </w:rPr>
        <w:t>The contractor shall only conduct business with designated Government personnel listed as points of</w:t>
      </w:r>
      <w:r w:rsidRPr="00DA156A">
        <w:rPr>
          <w:color w:val="000000" w:themeColor="text1"/>
          <w:spacing w:val="-31"/>
          <w:w w:val="105"/>
          <w:sz w:val="20"/>
          <w:szCs w:val="20"/>
        </w:rPr>
        <w:t xml:space="preserve"> </w:t>
      </w:r>
      <w:r w:rsidRPr="00DA156A">
        <w:rPr>
          <w:color w:val="000000" w:themeColor="text1"/>
          <w:w w:val="105"/>
          <w:sz w:val="20"/>
          <w:szCs w:val="20"/>
        </w:rPr>
        <w:t>contact (POCs). The COR (or KO) will provide the names of designated POCs within 30 calendar days of contract award and within 15 calendar days when any change</w:t>
      </w:r>
      <w:r w:rsidRPr="00DA156A">
        <w:rPr>
          <w:color w:val="000000" w:themeColor="text1"/>
          <w:spacing w:val="-29"/>
          <w:w w:val="105"/>
          <w:sz w:val="20"/>
          <w:szCs w:val="20"/>
        </w:rPr>
        <w:t xml:space="preserve"> </w:t>
      </w:r>
      <w:r w:rsidRPr="00DA156A">
        <w:rPr>
          <w:color w:val="000000" w:themeColor="text1"/>
          <w:w w:val="105"/>
          <w:sz w:val="20"/>
          <w:szCs w:val="20"/>
        </w:rPr>
        <w:t>occurs.</w:t>
      </w:r>
    </w:p>
    <w:p w14:paraId="1831F017" w14:textId="77777777" w:rsidR="00FF4542" w:rsidRPr="00DA156A" w:rsidRDefault="00FF4542" w:rsidP="00FF0DCF">
      <w:pPr>
        <w:pStyle w:val="BodyText"/>
        <w:tabs>
          <w:tab w:val="left" w:pos="0"/>
        </w:tabs>
        <w:spacing w:before="3"/>
        <w:rPr>
          <w:color w:val="000000" w:themeColor="text1"/>
          <w:sz w:val="20"/>
          <w:szCs w:val="20"/>
        </w:rPr>
      </w:pPr>
    </w:p>
    <w:p w14:paraId="560F5E1A" w14:textId="77777777" w:rsidR="00E00FC6" w:rsidRPr="001C39AC" w:rsidRDefault="00245320" w:rsidP="001C39AC">
      <w:pPr>
        <w:pStyle w:val="ListParagraph"/>
        <w:rPr>
          <w:w w:val="105"/>
          <w:sz w:val="20"/>
          <w:szCs w:val="20"/>
        </w:rPr>
      </w:pPr>
      <w:r w:rsidRPr="00E00FC6">
        <w:rPr>
          <w:w w:val="105"/>
        </w:rPr>
        <w:lastRenderedPageBreak/>
        <w:t>1</w:t>
      </w:r>
      <w:r w:rsidR="00D34F79" w:rsidRPr="00E00FC6">
        <w:rPr>
          <w:w w:val="105"/>
        </w:rPr>
        <w:t xml:space="preserve">.5.5. </w:t>
      </w:r>
      <w:r w:rsidR="00E00FC6" w:rsidRPr="001C39AC">
        <w:rPr>
          <w:w w:val="105"/>
          <w:sz w:val="20"/>
          <w:szCs w:val="20"/>
        </w:rPr>
        <w:t>Before Common Access Card (CAC) issuance, the contractor employee requires, at a minimum, a favorable interim Tier 2 Public Trust or higher investigation in accordance with Army Regulation 600-78 Suitability, Fitness and Credentialing Program. The contractor employee will be issued a CAC only if duties involve one of the following: (1) both physical access to a DoD facility and access, via logon, to DoD networks on-site or remotely; (2) remote access, via logon, to a DoD network using DoD-approved remote access procedures; or (3) physical access to multiple DoD facilities or multiple non-DoD federally controlled facilities on behalf of the DoD on a recurring basis for a period of 6 months or more. An initial CAC may be issued once an interim Fitness has been issued by CSSC or if they have a higher level adjudicated investigation. For contractors that do not require CAC but require access to a DoD facility or installation they will require a minimum favorable interim Fitness. Contractor and all associated subcontractor employees shall comply with adjudication standards and procedures using the National Crime Information Center Interstate Identification Index (NCIC-III) and Terrorist Screening Database (Army Directive 2014-05 /Army Regulation (AR) 190-13); applicable installation, facility and area commander installation and facility access and local security policies and procedures (provided by Government representative) ; or, at Outside Continental United States (OCONUS) locations, in accordance with status-of-forces agreements and other theater regulations.</w:t>
      </w:r>
    </w:p>
    <w:p w14:paraId="46B37299" w14:textId="71F1075C" w:rsidR="00FF4542" w:rsidRPr="002D0318" w:rsidRDefault="00E00FC6" w:rsidP="00E00FC6">
      <w:pPr>
        <w:pStyle w:val="BodyText"/>
        <w:tabs>
          <w:tab w:val="left" w:pos="0"/>
        </w:tabs>
        <w:spacing w:line="254" w:lineRule="auto"/>
        <w:ind w:left="119" w:firstLine="19"/>
        <w:rPr>
          <w:sz w:val="20"/>
          <w:szCs w:val="20"/>
        </w:rPr>
      </w:pPr>
      <w:r>
        <w:rPr>
          <w:spacing w:val="-10"/>
          <w:w w:val="105"/>
          <w:sz w:val="20"/>
          <w:szCs w:val="20"/>
        </w:rPr>
        <w:t xml:space="preserve"> </w:t>
      </w:r>
    </w:p>
    <w:p w14:paraId="76318B9E" w14:textId="11365A3B" w:rsidR="00916FF1" w:rsidRPr="003604E1" w:rsidRDefault="00916FF1" w:rsidP="00916FF1">
      <w:pPr>
        <w:pStyle w:val="ListParagraph"/>
        <w:numPr>
          <w:ilvl w:val="2"/>
          <w:numId w:val="11"/>
        </w:numPr>
        <w:tabs>
          <w:tab w:val="left" w:pos="0"/>
          <w:tab w:val="left" w:pos="627"/>
        </w:tabs>
        <w:spacing w:line="252" w:lineRule="auto"/>
        <w:ind w:firstLine="7"/>
        <w:rPr>
          <w:w w:val="105"/>
          <w:sz w:val="20"/>
          <w:szCs w:val="20"/>
        </w:rPr>
      </w:pPr>
      <w:r w:rsidRPr="003604E1">
        <w:rPr>
          <w:w w:val="105"/>
          <w:sz w:val="20"/>
          <w:szCs w:val="20"/>
        </w:rPr>
        <w:t xml:space="preserve">The contractor shall ensure all CSPs have or can obtain, as a minimum </w:t>
      </w:r>
      <w:proofErr w:type="gramStart"/>
      <w:r w:rsidRPr="003604E1">
        <w:rPr>
          <w:w w:val="105"/>
          <w:sz w:val="20"/>
          <w:szCs w:val="20"/>
        </w:rPr>
        <w:t>an</w:t>
      </w:r>
      <w:proofErr w:type="gramEnd"/>
      <w:r w:rsidRPr="003604E1">
        <w:rPr>
          <w:w w:val="105"/>
          <w:sz w:val="20"/>
          <w:szCs w:val="20"/>
        </w:rPr>
        <w:t xml:space="preserve"> Tier 2 Public Trust access, as defined Army Regulation 600-78, and the guidance provided by the TRICARE Management Agency (TMA) Instructions for Contractor Access to DOD IT Systems. All CSPs shall </w:t>
      </w:r>
      <w:proofErr w:type="gramStart"/>
      <w:r w:rsidRPr="003604E1">
        <w:rPr>
          <w:w w:val="105"/>
          <w:sz w:val="20"/>
          <w:szCs w:val="20"/>
        </w:rPr>
        <w:t>in</w:t>
      </w:r>
      <w:proofErr w:type="gramEnd"/>
      <w:r w:rsidRPr="003604E1">
        <w:rPr>
          <w:w w:val="105"/>
          <w:sz w:val="20"/>
          <w:szCs w:val="20"/>
        </w:rPr>
        <w:t xml:space="preserve"> process through the MEDCOM Security Office, to initiate the required security investigation. Contract CSPs that are favorably adjudicated shall be qualified to perform on this contract. If derogatory information is reported, the contract CSP shall not be qualified to perform services on the resultant contract. The contractor shall have each qualified CSP complete the Questionnaire for Public Trust Positions, Standard Form (SF) 85P for Tier 2 Public Trust. The contractor shall ensure all CSPs complete the initial DoD HIPAA training </w:t>
      </w:r>
      <w:proofErr w:type="gramStart"/>
      <w:r w:rsidRPr="003604E1">
        <w:rPr>
          <w:w w:val="105"/>
          <w:sz w:val="20"/>
          <w:szCs w:val="20"/>
        </w:rPr>
        <w:t>in order to</w:t>
      </w:r>
      <w:proofErr w:type="gramEnd"/>
      <w:r w:rsidRPr="003604E1">
        <w:rPr>
          <w:w w:val="105"/>
          <w:sz w:val="20"/>
          <w:szCs w:val="20"/>
        </w:rPr>
        <w:t xml:space="preserve"> gain access privileges to the Government network and systems. Training may be accessed at http://jko.jfcom.mil. The contractor shall complete all DoD systems and annual refresher training IAW network accessibility requirements (see paragraph 3.1 for training requirements). CSPs shall complete all such required training within 30 days after contract start date, or within 30 days after </w:t>
      </w:r>
      <w:proofErr w:type="gramStart"/>
      <w:r w:rsidRPr="003604E1">
        <w:rPr>
          <w:w w:val="105"/>
          <w:sz w:val="20"/>
          <w:szCs w:val="20"/>
        </w:rPr>
        <w:t>on-boarding</w:t>
      </w:r>
      <w:proofErr w:type="gramEnd"/>
      <w:r w:rsidRPr="003604E1">
        <w:rPr>
          <w:w w:val="105"/>
          <w:sz w:val="20"/>
          <w:szCs w:val="20"/>
        </w:rPr>
        <w:t xml:space="preserve"> as a new CSP. The contractor shall submit all completed certificates to the COR or ACOR within five days of certificate issuance.</w:t>
      </w:r>
    </w:p>
    <w:p w14:paraId="521994E4" w14:textId="77777777" w:rsidR="00FF4542" w:rsidRPr="00DA156A" w:rsidRDefault="00FF4542" w:rsidP="00FF0DCF">
      <w:pPr>
        <w:pStyle w:val="BodyText"/>
        <w:tabs>
          <w:tab w:val="left" w:pos="0"/>
        </w:tabs>
        <w:spacing w:before="9"/>
        <w:rPr>
          <w:color w:val="C00000"/>
          <w:sz w:val="20"/>
          <w:szCs w:val="20"/>
        </w:rPr>
      </w:pPr>
    </w:p>
    <w:p w14:paraId="38F5A7C3" w14:textId="4ED8F708" w:rsidR="00FF4542" w:rsidRPr="00B43A7F" w:rsidRDefault="006E5141" w:rsidP="0093632D">
      <w:pPr>
        <w:pStyle w:val="ListParagraph"/>
        <w:numPr>
          <w:ilvl w:val="2"/>
          <w:numId w:val="11"/>
        </w:numPr>
        <w:tabs>
          <w:tab w:val="left" w:pos="0"/>
          <w:tab w:val="left" w:pos="629"/>
        </w:tabs>
        <w:spacing w:line="254" w:lineRule="auto"/>
        <w:ind w:firstLine="2"/>
        <w:rPr>
          <w:color w:val="000000" w:themeColor="text1"/>
          <w:sz w:val="20"/>
          <w:szCs w:val="20"/>
        </w:rPr>
      </w:pPr>
      <w:r w:rsidRPr="00B43A7F">
        <w:rPr>
          <w:color w:val="000000" w:themeColor="text1"/>
          <w:w w:val="105"/>
          <w:sz w:val="20"/>
          <w:szCs w:val="20"/>
        </w:rPr>
        <w:t xml:space="preserve">Information Assurance (IA)/IT Training. All contractor employees and associated sub-contractor employees must complete the DoD IA awareness training before issuance of network access and annually thereafter. All contractor employees </w:t>
      </w:r>
      <w:proofErr w:type="gramStart"/>
      <w:r w:rsidRPr="00B43A7F">
        <w:rPr>
          <w:color w:val="000000" w:themeColor="text1"/>
          <w:w w:val="105"/>
          <w:sz w:val="20"/>
          <w:szCs w:val="20"/>
        </w:rPr>
        <w:t>working</w:t>
      </w:r>
      <w:proofErr w:type="gramEnd"/>
      <w:r w:rsidRPr="00B43A7F">
        <w:rPr>
          <w:color w:val="000000" w:themeColor="text1"/>
          <w:w w:val="105"/>
          <w:sz w:val="20"/>
          <w:szCs w:val="20"/>
        </w:rPr>
        <w:t xml:space="preserve"> IA/IT functions must comply with DoD and Army training requirements in DoD 8570.01, DoD 8570.01-M and AR 25-2 within six months of appointment to IA/IT functions. For IA/IT </w:t>
      </w:r>
      <w:proofErr w:type="gramStart"/>
      <w:r w:rsidRPr="00B43A7F">
        <w:rPr>
          <w:color w:val="000000" w:themeColor="text1"/>
          <w:w w:val="105"/>
          <w:sz w:val="20"/>
          <w:szCs w:val="20"/>
        </w:rPr>
        <w:t>Certification ,</w:t>
      </w:r>
      <w:proofErr w:type="gramEnd"/>
      <w:r w:rsidRPr="00B43A7F">
        <w:rPr>
          <w:color w:val="000000" w:themeColor="text1"/>
          <w:w w:val="105"/>
          <w:sz w:val="20"/>
          <w:szCs w:val="20"/>
        </w:rPr>
        <w:t xml:space="preserve"> per DoD 8570.01-M, DFARS 252.239.7001 and AR 25-2, contractor employees supporting IA/IT functions shall be appropriately certified upon contract award. The baseline certification as stipulated in DoD 8570.01-M must be completed upon contract award. CSPs shall complete all such required training within 30 days after contract start date, or within 30 days after </w:t>
      </w:r>
      <w:proofErr w:type="gramStart"/>
      <w:r w:rsidRPr="00B43A7F">
        <w:rPr>
          <w:color w:val="000000" w:themeColor="text1"/>
          <w:w w:val="105"/>
          <w:sz w:val="20"/>
          <w:szCs w:val="20"/>
        </w:rPr>
        <w:t>on-boarding</w:t>
      </w:r>
      <w:proofErr w:type="gramEnd"/>
      <w:r w:rsidRPr="00B43A7F">
        <w:rPr>
          <w:color w:val="000000" w:themeColor="text1"/>
          <w:w w:val="105"/>
          <w:sz w:val="20"/>
          <w:szCs w:val="20"/>
        </w:rPr>
        <w:t xml:space="preserve"> as a new CSP. The contractor shall submit all completed certificates to the COR or ACOR within five days of certificate issuance. </w:t>
      </w:r>
    </w:p>
    <w:p w14:paraId="2D497802" w14:textId="77777777" w:rsidR="00B43A7F" w:rsidRPr="00B43A7F" w:rsidRDefault="00B43A7F" w:rsidP="00B43A7F">
      <w:pPr>
        <w:pStyle w:val="ListParagraph"/>
        <w:rPr>
          <w:color w:val="000000" w:themeColor="text1"/>
          <w:sz w:val="20"/>
          <w:szCs w:val="20"/>
        </w:rPr>
      </w:pPr>
    </w:p>
    <w:p w14:paraId="63EAE90A" w14:textId="49BE810C" w:rsidR="006007EB" w:rsidRPr="001F5E3D" w:rsidRDefault="001F5E3D" w:rsidP="009C01DF">
      <w:pPr>
        <w:pStyle w:val="ListParagraph"/>
        <w:numPr>
          <w:ilvl w:val="2"/>
          <w:numId w:val="11"/>
        </w:numPr>
        <w:tabs>
          <w:tab w:val="left" w:pos="0"/>
          <w:tab w:val="left" w:pos="622"/>
        </w:tabs>
        <w:spacing w:line="254" w:lineRule="auto"/>
        <w:ind w:firstLine="4"/>
        <w:rPr>
          <w:color w:val="000000" w:themeColor="text1"/>
          <w:sz w:val="20"/>
          <w:szCs w:val="20"/>
        </w:rPr>
      </w:pPr>
      <w:r w:rsidRPr="001F5E3D">
        <w:rPr>
          <w:color w:val="000000" w:themeColor="text1"/>
          <w:w w:val="105"/>
          <w:sz w:val="20"/>
          <w:szCs w:val="20"/>
        </w:rPr>
        <w:t xml:space="preserve">Counterintelligence Awareness and Reporting (CIAR). For all contractors with security clearances. Per AR 381-12 Counterintelligence Awareness and Reporting (CIAR), contractor employees must receive annual CIAR training which can be completed online or by a </w:t>
      </w:r>
      <w:proofErr w:type="gramStart"/>
      <w:r w:rsidRPr="001F5E3D">
        <w:rPr>
          <w:color w:val="000000" w:themeColor="text1"/>
          <w:w w:val="105"/>
          <w:sz w:val="20"/>
          <w:szCs w:val="20"/>
        </w:rPr>
        <w:t>Counter Intelligence</w:t>
      </w:r>
      <w:proofErr w:type="gramEnd"/>
      <w:r w:rsidRPr="001F5E3D">
        <w:rPr>
          <w:color w:val="000000" w:themeColor="text1"/>
          <w:w w:val="105"/>
          <w:sz w:val="20"/>
          <w:szCs w:val="20"/>
        </w:rPr>
        <w:t xml:space="preserve"> (Cl) agent.</w:t>
      </w:r>
      <w:r w:rsidR="008A1776" w:rsidRPr="001F5E3D">
        <w:rPr>
          <w:color w:val="000000" w:themeColor="text1"/>
          <w:w w:val="105"/>
          <w:sz w:val="20"/>
          <w:szCs w:val="20"/>
        </w:rPr>
        <w:t xml:space="preserve">  </w:t>
      </w:r>
    </w:p>
    <w:p w14:paraId="45CFCEA4" w14:textId="77777777" w:rsidR="001F5E3D" w:rsidRPr="001F5E3D" w:rsidRDefault="001F5E3D" w:rsidP="001F5E3D">
      <w:pPr>
        <w:pStyle w:val="ListParagraph"/>
        <w:rPr>
          <w:color w:val="000000" w:themeColor="text1"/>
          <w:sz w:val="20"/>
          <w:szCs w:val="20"/>
        </w:rPr>
      </w:pPr>
    </w:p>
    <w:p w14:paraId="45FB1374" w14:textId="7DDD5310" w:rsidR="006007EB" w:rsidRPr="00461D90" w:rsidRDefault="00AA0311" w:rsidP="00FD5975">
      <w:pPr>
        <w:pStyle w:val="ListParagraph"/>
        <w:numPr>
          <w:ilvl w:val="2"/>
          <w:numId w:val="11"/>
        </w:numPr>
        <w:tabs>
          <w:tab w:val="left" w:pos="0"/>
          <w:tab w:val="left" w:pos="622"/>
        </w:tabs>
        <w:spacing w:line="254" w:lineRule="auto"/>
        <w:ind w:firstLine="4"/>
        <w:rPr>
          <w:color w:val="000000" w:themeColor="text1"/>
          <w:sz w:val="20"/>
          <w:szCs w:val="20"/>
        </w:rPr>
      </w:pPr>
      <w:r w:rsidRPr="00461D90">
        <w:rPr>
          <w:color w:val="000000" w:themeColor="text1"/>
          <w:w w:val="105"/>
          <w:sz w:val="20"/>
          <w:szCs w:val="20"/>
        </w:rPr>
        <w:t xml:space="preserve"> </w:t>
      </w:r>
      <w:r w:rsidR="006007EB" w:rsidRPr="00461D90">
        <w:rPr>
          <w:color w:val="000000" w:themeColor="text1"/>
          <w:w w:val="105"/>
          <w:sz w:val="20"/>
          <w:szCs w:val="20"/>
        </w:rPr>
        <w:t xml:space="preserve">Controlled Unclassified Information (CUI). </w:t>
      </w:r>
      <w:r w:rsidR="008716E4" w:rsidRPr="00461D90">
        <w:rPr>
          <w:color w:val="000000" w:themeColor="text1"/>
          <w:w w:val="105"/>
          <w:sz w:val="20"/>
          <w:szCs w:val="20"/>
        </w:rPr>
        <w:t xml:space="preserve">For CUI IAW HSPD-12, Privacy Act and HIPAA Policy associated with this effort. A minimum of a Tier </w:t>
      </w:r>
      <w:r w:rsidR="002B27D4">
        <w:rPr>
          <w:color w:val="000000" w:themeColor="text1"/>
          <w:w w:val="105"/>
          <w:sz w:val="20"/>
          <w:szCs w:val="20"/>
        </w:rPr>
        <w:t>2</w:t>
      </w:r>
      <w:r w:rsidR="008716E4" w:rsidRPr="00461D90">
        <w:rPr>
          <w:color w:val="000000" w:themeColor="text1"/>
          <w:w w:val="105"/>
          <w:sz w:val="20"/>
          <w:szCs w:val="20"/>
        </w:rPr>
        <w:t xml:space="preserve"> investigation is required for contract and access to CUI. </w:t>
      </w:r>
      <w:r w:rsidR="006007EB" w:rsidRPr="00461D90">
        <w:rPr>
          <w:color w:val="000000" w:themeColor="text1"/>
          <w:w w:val="105"/>
          <w:sz w:val="20"/>
          <w:szCs w:val="20"/>
        </w:rPr>
        <w:t>I</w:t>
      </w:r>
      <w:r w:rsidR="007A14AA" w:rsidRPr="00461D90">
        <w:rPr>
          <w:color w:val="000000" w:themeColor="text1"/>
          <w:w w:val="105"/>
          <w:sz w:val="20"/>
          <w:szCs w:val="20"/>
        </w:rPr>
        <w:t xml:space="preserve">AW </w:t>
      </w:r>
      <w:r w:rsidR="006007EB" w:rsidRPr="00461D90">
        <w:rPr>
          <w:color w:val="000000" w:themeColor="text1"/>
          <w:w w:val="105"/>
          <w:sz w:val="20"/>
          <w:szCs w:val="20"/>
        </w:rPr>
        <w:t xml:space="preserve">with DOD Instruction 5200.48, Control Unclassified Information (CUI), contract personnel should receive initial and annual refresher CUI education and </w:t>
      </w:r>
      <w:r w:rsidR="007A14AA" w:rsidRPr="00461D90">
        <w:rPr>
          <w:color w:val="000000" w:themeColor="text1"/>
          <w:w w:val="105"/>
          <w:sz w:val="20"/>
          <w:szCs w:val="20"/>
        </w:rPr>
        <w:t>training and</w:t>
      </w:r>
      <w:r w:rsidR="006007EB" w:rsidRPr="00461D90">
        <w:rPr>
          <w:color w:val="000000" w:themeColor="text1"/>
          <w:w w:val="105"/>
          <w:sz w:val="20"/>
          <w:szCs w:val="20"/>
        </w:rPr>
        <w:t xml:space="preserve"> maintain documentation of this training for audit purposes. Report training completion data to the COR annually.</w:t>
      </w:r>
    </w:p>
    <w:p w14:paraId="4C26156B" w14:textId="77777777" w:rsidR="00FF4542" w:rsidRPr="00DA156A" w:rsidRDefault="00FF4542" w:rsidP="00FF0DCF">
      <w:pPr>
        <w:pStyle w:val="BodyText"/>
        <w:tabs>
          <w:tab w:val="left" w:pos="0"/>
        </w:tabs>
        <w:spacing w:before="4"/>
        <w:rPr>
          <w:color w:val="000000" w:themeColor="text1"/>
          <w:sz w:val="20"/>
          <w:szCs w:val="20"/>
        </w:rPr>
      </w:pPr>
    </w:p>
    <w:p w14:paraId="6C108043" w14:textId="77777777" w:rsidR="00FF4542" w:rsidRPr="00DA156A" w:rsidRDefault="00D34F79" w:rsidP="0038452D">
      <w:pPr>
        <w:pStyle w:val="ListParagraph"/>
        <w:numPr>
          <w:ilvl w:val="2"/>
          <w:numId w:val="11"/>
        </w:numPr>
        <w:tabs>
          <w:tab w:val="left" w:pos="0"/>
          <w:tab w:val="left" w:pos="629"/>
          <w:tab w:val="left" w:pos="810"/>
        </w:tabs>
        <w:spacing w:line="249" w:lineRule="auto"/>
        <w:ind w:firstLine="2"/>
        <w:rPr>
          <w:color w:val="000000" w:themeColor="text1"/>
          <w:sz w:val="20"/>
          <w:szCs w:val="20"/>
        </w:rPr>
      </w:pPr>
      <w:r w:rsidRPr="00E137BF">
        <w:rPr>
          <w:color w:val="000000" w:themeColor="text1"/>
          <w:w w:val="105"/>
          <w:sz w:val="20"/>
          <w:szCs w:val="20"/>
        </w:rPr>
        <w:t>IDENTIFICATION</w:t>
      </w:r>
      <w:r w:rsidRPr="00E137BF">
        <w:rPr>
          <w:color w:val="000000" w:themeColor="text1"/>
          <w:spacing w:val="-3"/>
          <w:w w:val="105"/>
          <w:sz w:val="20"/>
          <w:szCs w:val="20"/>
        </w:rPr>
        <w:t xml:space="preserve"> </w:t>
      </w:r>
      <w:r w:rsidRPr="00E137BF">
        <w:rPr>
          <w:color w:val="000000" w:themeColor="text1"/>
          <w:w w:val="105"/>
          <w:sz w:val="20"/>
          <w:szCs w:val="20"/>
        </w:rPr>
        <w:t>OF</w:t>
      </w:r>
      <w:r w:rsidRPr="00E137BF">
        <w:rPr>
          <w:color w:val="000000" w:themeColor="text1"/>
          <w:spacing w:val="-4"/>
          <w:w w:val="105"/>
          <w:sz w:val="20"/>
          <w:szCs w:val="20"/>
        </w:rPr>
        <w:t xml:space="preserve"> </w:t>
      </w:r>
      <w:r w:rsidRPr="00E137BF">
        <w:rPr>
          <w:color w:val="000000" w:themeColor="text1"/>
          <w:w w:val="105"/>
          <w:sz w:val="20"/>
          <w:szCs w:val="20"/>
        </w:rPr>
        <w:t>PRIVACY</w:t>
      </w:r>
      <w:r w:rsidRPr="00E137BF">
        <w:rPr>
          <w:color w:val="000000" w:themeColor="text1"/>
          <w:spacing w:val="-3"/>
          <w:w w:val="105"/>
          <w:sz w:val="20"/>
          <w:szCs w:val="20"/>
        </w:rPr>
        <w:t xml:space="preserve"> </w:t>
      </w:r>
      <w:r w:rsidRPr="00E137BF">
        <w:rPr>
          <w:color w:val="000000" w:themeColor="text1"/>
          <w:w w:val="105"/>
          <w:sz w:val="20"/>
          <w:szCs w:val="20"/>
        </w:rPr>
        <w:t>ACT.</w:t>
      </w:r>
      <w:r w:rsidRPr="00E137BF">
        <w:rPr>
          <w:color w:val="000000" w:themeColor="text1"/>
          <w:spacing w:val="-2"/>
          <w:w w:val="105"/>
          <w:sz w:val="20"/>
          <w:szCs w:val="20"/>
        </w:rPr>
        <w:t xml:space="preserve"> </w:t>
      </w:r>
      <w:r w:rsidRPr="00E137BF">
        <w:rPr>
          <w:color w:val="000000" w:themeColor="text1"/>
          <w:w w:val="105"/>
          <w:sz w:val="20"/>
          <w:szCs w:val="20"/>
        </w:rPr>
        <w:t>This</w:t>
      </w:r>
      <w:r w:rsidRPr="00E137BF">
        <w:rPr>
          <w:color w:val="000000" w:themeColor="text1"/>
          <w:spacing w:val="-4"/>
          <w:w w:val="105"/>
          <w:sz w:val="20"/>
          <w:szCs w:val="20"/>
        </w:rPr>
        <w:t xml:space="preserve"> </w:t>
      </w:r>
      <w:r w:rsidRPr="00E137BF">
        <w:rPr>
          <w:color w:val="000000" w:themeColor="text1"/>
          <w:w w:val="105"/>
          <w:sz w:val="20"/>
          <w:szCs w:val="20"/>
        </w:rPr>
        <w:t>contract requires</w:t>
      </w:r>
      <w:r w:rsidRPr="00E137BF">
        <w:rPr>
          <w:color w:val="000000" w:themeColor="text1"/>
          <w:spacing w:val="-3"/>
          <w:w w:val="105"/>
          <w:sz w:val="20"/>
          <w:szCs w:val="20"/>
        </w:rPr>
        <w:t xml:space="preserve"> </w:t>
      </w:r>
      <w:r w:rsidRPr="00E137BF">
        <w:rPr>
          <w:color w:val="000000" w:themeColor="text1"/>
          <w:w w:val="105"/>
          <w:sz w:val="20"/>
          <w:szCs w:val="20"/>
        </w:rPr>
        <w:t>the</w:t>
      </w:r>
      <w:r w:rsidRPr="00E137BF">
        <w:rPr>
          <w:color w:val="000000" w:themeColor="text1"/>
          <w:spacing w:val="-1"/>
          <w:w w:val="105"/>
          <w:sz w:val="20"/>
          <w:szCs w:val="20"/>
        </w:rPr>
        <w:t xml:space="preserve"> </w:t>
      </w:r>
      <w:r w:rsidRPr="00E137BF">
        <w:rPr>
          <w:color w:val="000000" w:themeColor="text1"/>
          <w:w w:val="105"/>
          <w:sz w:val="20"/>
          <w:szCs w:val="20"/>
        </w:rPr>
        <w:t>formation</w:t>
      </w:r>
      <w:r w:rsidRPr="00E137BF">
        <w:rPr>
          <w:color w:val="000000" w:themeColor="text1"/>
          <w:spacing w:val="-5"/>
          <w:w w:val="105"/>
          <w:sz w:val="20"/>
          <w:szCs w:val="20"/>
        </w:rPr>
        <w:t xml:space="preserve"> </w:t>
      </w:r>
      <w:r w:rsidRPr="00E137BF">
        <w:rPr>
          <w:color w:val="000000" w:themeColor="text1"/>
          <w:w w:val="105"/>
          <w:sz w:val="20"/>
          <w:szCs w:val="20"/>
        </w:rPr>
        <w:t>of</w:t>
      </w:r>
      <w:r w:rsidRPr="00E137BF">
        <w:rPr>
          <w:color w:val="000000" w:themeColor="text1"/>
          <w:spacing w:val="-4"/>
          <w:w w:val="105"/>
          <w:sz w:val="20"/>
          <w:szCs w:val="20"/>
        </w:rPr>
        <w:t xml:space="preserve"> </w:t>
      </w:r>
      <w:r w:rsidRPr="00E137BF">
        <w:rPr>
          <w:color w:val="000000" w:themeColor="text1"/>
          <w:w w:val="105"/>
          <w:sz w:val="20"/>
          <w:szCs w:val="20"/>
        </w:rPr>
        <w:t>a</w:t>
      </w:r>
      <w:r w:rsidRPr="00E137BF">
        <w:rPr>
          <w:color w:val="000000" w:themeColor="text1"/>
          <w:spacing w:val="-1"/>
          <w:w w:val="105"/>
          <w:sz w:val="20"/>
          <w:szCs w:val="20"/>
        </w:rPr>
        <w:t xml:space="preserve"> </w:t>
      </w:r>
      <w:r w:rsidRPr="00E137BF">
        <w:rPr>
          <w:color w:val="000000" w:themeColor="text1"/>
          <w:w w:val="105"/>
          <w:sz w:val="20"/>
          <w:szCs w:val="20"/>
        </w:rPr>
        <w:t>system</w:t>
      </w:r>
      <w:r w:rsidRPr="00E137BF">
        <w:rPr>
          <w:color w:val="000000" w:themeColor="text1"/>
          <w:spacing w:val="-2"/>
          <w:w w:val="105"/>
          <w:sz w:val="20"/>
          <w:szCs w:val="20"/>
        </w:rPr>
        <w:t xml:space="preserve"> </w:t>
      </w:r>
      <w:r w:rsidRPr="00E137BF">
        <w:rPr>
          <w:color w:val="000000" w:themeColor="text1"/>
          <w:w w:val="105"/>
          <w:sz w:val="20"/>
          <w:szCs w:val="20"/>
        </w:rPr>
        <w:t>of</w:t>
      </w:r>
      <w:r w:rsidRPr="00E137BF">
        <w:rPr>
          <w:color w:val="000000" w:themeColor="text1"/>
          <w:spacing w:val="-3"/>
          <w:w w:val="105"/>
          <w:sz w:val="20"/>
          <w:szCs w:val="20"/>
        </w:rPr>
        <w:t xml:space="preserve"> </w:t>
      </w:r>
      <w:r w:rsidRPr="00E137BF">
        <w:rPr>
          <w:color w:val="000000" w:themeColor="text1"/>
          <w:w w:val="105"/>
          <w:sz w:val="20"/>
          <w:szCs w:val="20"/>
        </w:rPr>
        <w:t>records</w:t>
      </w:r>
      <w:r w:rsidRPr="00E137BF">
        <w:rPr>
          <w:color w:val="000000" w:themeColor="text1"/>
          <w:spacing w:val="-3"/>
          <w:w w:val="105"/>
          <w:sz w:val="20"/>
          <w:szCs w:val="20"/>
        </w:rPr>
        <w:t xml:space="preserve"> </w:t>
      </w:r>
      <w:r w:rsidRPr="00E137BF">
        <w:rPr>
          <w:color w:val="000000" w:themeColor="text1"/>
          <w:w w:val="105"/>
          <w:sz w:val="20"/>
          <w:szCs w:val="20"/>
        </w:rPr>
        <w:t>in accordance with the Privacy Act of</w:t>
      </w:r>
      <w:r w:rsidRPr="00DA156A">
        <w:rPr>
          <w:color w:val="000000" w:themeColor="text1"/>
          <w:spacing w:val="-7"/>
          <w:w w:val="105"/>
          <w:sz w:val="20"/>
          <w:szCs w:val="20"/>
        </w:rPr>
        <w:t xml:space="preserve"> </w:t>
      </w:r>
      <w:r w:rsidRPr="00DA156A">
        <w:rPr>
          <w:color w:val="000000" w:themeColor="text1"/>
          <w:w w:val="105"/>
          <w:sz w:val="20"/>
          <w:szCs w:val="20"/>
        </w:rPr>
        <w:t>1974.</w:t>
      </w:r>
    </w:p>
    <w:p w14:paraId="501574BD" w14:textId="77777777" w:rsidR="00FF4542" w:rsidRPr="00DA156A" w:rsidRDefault="00FF4542" w:rsidP="00FF0DCF">
      <w:pPr>
        <w:pStyle w:val="BodyText"/>
        <w:tabs>
          <w:tab w:val="left" w:pos="0"/>
        </w:tabs>
        <w:spacing w:before="11"/>
        <w:rPr>
          <w:color w:val="000000" w:themeColor="text1"/>
          <w:sz w:val="20"/>
          <w:szCs w:val="20"/>
        </w:rPr>
      </w:pPr>
    </w:p>
    <w:p w14:paraId="622C4DCD" w14:textId="152BE6A9" w:rsidR="00FF4542" w:rsidRPr="00DA156A" w:rsidRDefault="00D34F79" w:rsidP="0038452D">
      <w:pPr>
        <w:pStyle w:val="ListParagraph"/>
        <w:numPr>
          <w:ilvl w:val="3"/>
          <w:numId w:val="11"/>
        </w:numPr>
        <w:tabs>
          <w:tab w:val="left" w:pos="0"/>
          <w:tab w:val="left" w:pos="990"/>
        </w:tabs>
        <w:spacing w:line="252" w:lineRule="auto"/>
        <w:ind w:firstLine="7"/>
        <w:rPr>
          <w:color w:val="000000" w:themeColor="text1"/>
          <w:sz w:val="20"/>
          <w:szCs w:val="20"/>
        </w:rPr>
      </w:pPr>
      <w:r w:rsidRPr="00DA156A">
        <w:rPr>
          <w:color w:val="000000" w:themeColor="text1"/>
          <w:w w:val="105"/>
          <w:sz w:val="20"/>
          <w:szCs w:val="20"/>
        </w:rPr>
        <w:lastRenderedPageBreak/>
        <w:t xml:space="preserve">The contractor may have access to </w:t>
      </w:r>
      <w:r w:rsidR="00A83EFF" w:rsidRPr="00DA156A">
        <w:rPr>
          <w:color w:val="000000" w:themeColor="text1"/>
          <w:w w:val="105"/>
          <w:sz w:val="20"/>
          <w:szCs w:val="20"/>
        </w:rPr>
        <w:t>CUI</w:t>
      </w:r>
      <w:r w:rsidRPr="00DA156A">
        <w:rPr>
          <w:color w:val="000000" w:themeColor="text1"/>
          <w:w w:val="105"/>
          <w:sz w:val="20"/>
          <w:szCs w:val="20"/>
        </w:rPr>
        <w:t>.</w:t>
      </w:r>
      <w:r w:rsidRPr="00DA156A">
        <w:rPr>
          <w:color w:val="000000" w:themeColor="text1"/>
          <w:spacing w:val="-6"/>
          <w:w w:val="105"/>
          <w:sz w:val="20"/>
          <w:szCs w:val="20"/>
        </w:rPr>
        <w:t xml:space="preserve"> </w:t>
      </w:r>
      <w:r w:rsidRPr="00DA156A">
        <w:rPr>
          <w:color w:val="000000" w:themeColor="text1"/>
          <w:w w:val="105"/>
          <w:sz w:val="20"/>
          <w:szCs w:val="20"/>
        </w:rPr>
        <w:t>The</w:t>
      </w:r>
      <w:r w:rsidRPr="00DA156A">
        <w:rPr>
          <w:color w:val="000000" w:themeColor="text1"/>
          <w:spacing w:val="-8"/>
          <w:w w:val="105"/>
          <w:sz w:val="20"/>
          <w:szCs w:val="20"/>
        </w:rPr>
        <w:t xml:space="preserve"> </w:t>
      </w:r>
      <w:r w:rsidRPr="00DA156A">
        <w:rPr>
          <w:color w:val="000000" w:themeColor="text1"/>
          <w:w w:val="105"/>
          <w:sz w:val="20"/>
          <w:szCs w:val="20"/>
        </w:rPr>
        <w:t>contractor</w:t>
      </w:r>
      <w:r w:rsidRPr="00DA156A">
        <w:rPr>
          <w:color w:val="000000" w:themeColor="text1"/>
          <w:spacing w:val="-4"/>
          <w:w w:val="105"/>
          <w:sz w:val="20"/>
          <w:szCs w:val="20"/>
        </w:rPr>
        <w:t xml:space="preserve"> </w:t>
      </w:r>
      <w:r w:rsidRPr="00DA156A">
        <w:rPr>
          <w:color w:val="000000" w:themeColor="text1"/>
          <w:w w:val="105"/>
          <w:sz w:val="20"/>
          <w:szCs w:val="20"/>
        </w:rPr>
        <w:t>and CSPs</w:t>
      </w:r>
      <w:r w:rsidRPr="00DA156A">
        <w:rPr>
          <w:color w:val="000000" w:themeColor="text1"/>
          <w:spacing w:val="-10"/>
          <w:w w:val="105"/>
          <w:sz w:val="20"/>
          <w:szCs w:val="20"/>
        </w:rPr>
        <w:t xml:space="preserve"> </w:t>
      </w:r>
      <w:r w:rsidRPr="00DA156A">
        <w:rPr>
          <w:color w:val="000000" w:themeColor="text1"/>
          <w:w w:val="105"/>
          <w:sz w:val="20"/>
          <w:szCs w:val="20"/>
        </w:rPr>
        <w:t>shall</w:t>
      </w:r>
      <w:r w:rsidRPr="00DA156A">
        <w:rPr>
          <w:color w:val="000000" w:themeColor="text1"/>
          <w:spacing w:val="-8"/>
          <w:w w:val="105"/>
          <w:sz w:val="20"/>
          <w:szCs w:val="20"/>
        </w:rPr>
        <w:t xml:space="preserve"> </w:t>
      </w:r>
      <w:r w:rsidRPr="00DA156A">
        <w:rPr>
          <w:color w:val="000000" w:themeColor="text1"/>
          <w:w w:val="105"/>
          <w:sz w:val="20"/>
          <w:szCs w:val="20"/>
        </w:rPr>
        <w:t>safeguard</w:t>
      </w:r>
      <w:r w:rsidRPr="00DA156A">
        <w:rPr>
          <w:color w:val="000000" w:themeColor="text1"/>
          <w:spacing w:val="3"/>
          <w:w w:val="105"/>
          <w:sz w:val="20"/>
          <w:szCs w:val="20"/>
        </w:rPr>
        <w:t xml:space="preserve"> </w:t>
      </w:r>
      <w:r w:rsidRPr="00DA156A">
        <w:rPr>
          <w:color w:val="000000" w:themeColor="text1"/>
          <w:w w:val="105"/>
          <w:sz w:val="20"/>
          <w:szCs w:val="20"/>
        </w:rPr>
        <w:t>this</w:t>
      </w:r>
      <w:r w:rsidRPr="00DA156A">
        <w:rPr>
          <w:color w:val="000000" w:themeColor="text1"/>
          <w:spacing w:val="-5"/>
          <w:w w:val="105"/>
          <w:sz w:val="20"/>
          <w:szCs w:val="20"/>
        </w:rPr>
        <w:t xml:space="preserve"> </w:t>
      </w:r>
      <w:r w:rsidRPr="00DA156A">
        <w:rPr>
          <w:color w:val="000000" w:themeColor="text1"/>
          <w:w w:val="105"/>
          <w:sz w:val="20"/>
          <w:szCs w:val="20"/>
        </w:rPr>
        <w:t>information against unauthorized disclosure or</w:t>
      </w:r>
      <w:r w:rsidRPr="00DA156A">
        <w:rPr>
          <w:color w:val="000000" w:themeColor="text1"/>
          <w:spacing w:val="-10"/>
          <w:w w:val="105"/>
          <w:sz w:val="20"/>
          <w:szCs w:val="20"/>
        </w:rPr>
        <w:t xml:space="preserve"> </w:t>
      </w:r>
      <w:r w:rsidRPr="00DA156A">
        <w:rPr>
          <w:color w:val="000000" w:themeColor="text1"/>
          <w:w w:val="105"/>
          <w:sz w:val="20"/>
          <w:szCs w:val="20"/>
        </w:rPr>
        <w:t>dissemination.</w:t>
      </w:r>
    </w:p>
    <w:p w14:paraId="58B194D4" w14:textId="77777777" w:rsidR="00FF4542" w:rsidRPr="00DA156A" w:rsidRDefault="00FF4542" w:rsidP="00FF0DCF">
      <w:pPr>
        <w:pStyle w:val="BodyText"/>
        <w:tabs>
          <w:tab w:val="left" w:pos="0"/>
        </w:tabs>
        <w:spacing w:before="5"/>
        <w:rPr>
          <w:color w:val="000000" w:themeColor="text1"/>
          <w:sz w:val="20"/>
          <w:szCs w:val="20"/>
        </w:rPr>
      </w:pPr>
    </w:p>
    <w:p w14:paraId="2FA75D50" w14:textId="3EE303CA" w:rsidR="00FF4542" w:rsidRPr="00DA156A" w:rsidRDefault="00D34F79" w:rsidP="0038452D">
      <w:pPr>
        <w:pStyle w:val="ListParagraph"/>
        <w:numPr>
          <w:ilvl w:val="3"/>
          <w:numId w:val="11"/>
        </w:numPr>
        <w:tabs>
          <w:tab w:val="left" w:pos="0"/>
          <w:tab w:val="left" w:pos="990"/>
        </w:tabs>
        <w:spacing w:before="6" w:line="252" w:lineRule="auto"/>
        <w:ind w:firstLine="7"/>
        <w:rPr>
          <w:color w:val="000000" w:themeColor="text1"/>
          <w:sz w:val="20"/>
          <w:szCs w:val="20"/>
        </w:rPr>
      </w:pPr>
      <w:r w:rsidRPr="00DA156A">
        <w:rPr>
          <w:color w:val="000000" w:themeColor="text1"/>
          <w:w w:val="105"/>
          <w:sz w:val="20"/>
          <w:szCs w:val="20"/>
        </w:rPr>
        <w:t xml:space="preserve">Unless otherwise specified, all financial, statistical, personnel, and technical </w:t>
      </w:r>
      <w:proofErr w:type="gramStart"/>
      <w:r w:rsidRPr="00DA156A">
        <w:rPr>
          <w:color w:val="000000" w:themeColor="text1"/>
          <w:w w:val="105"/>
          <w:sz w:val="20"/>
          <w:szCs w:val="20"/>
        </w:rPr>
        <w:t>data</w:t>
      </w:r>
      <w:proofErr w:type="gramEnd"/>
      <w:r w:rsidRPr="00DA156A">
        <w:rPr>
          <w:color w:val="000000" w:themeColor="text1"/>
          <w:w w:val="105"/>
          <w:sz w:val="20"/>
          <w:szCs w:val="20"/>
        </w:rPr>
        <w:t xml:space="preserve"> which is furnished, </w:t>
      </w:r>
      <w:r w:rsidRPr="00DA156A">
        <w:rPr>
          <w:color w:val="000000" w:themeColor="text1"/>
          <w:spacing w:val="-3"/>
          <w:w w:val="105"/>
          <w:sz w:val="20"/>
          <w:szCs w:val="20"/>
        </w:rPr>
        <w:t xml:space="preserve">produced, </w:t>
      </w:r>
      <w:r w:rsidRPr="00DA156A">
        <w:rPr>
          <w:color w:val="000000" w:themeColor="text1"/>
          <w:w w:val="105"/>
          <w:sz w:val="20"/>
          <w:szCs w:val="20"/>
        </w:rPr>
        <w:t>or otherwise available to the Contractor during the performance of th</w:t>
      </w:r>
      <w:r w:rsidR="00A83EFF" w:rsidRPr="00DA156A">
        <w:rPr>
          <w:color w:val="000000" w:themeColor="text1"/>
          <w:w w:val="105"/>
          <w:sz w:val="20"/>
          <w:szCs w:val="20"/>
        </w:rPr>
        <w:t>e resultant</w:t>
      </w:r>
      <w:r w:rsidRPr="00DA156A">
        <w:rPr>
          <w:color w:val="000000" w:themeColor="text1"/>
          <w:w w:val="105"/>
          <w:sz w:val="20"/>
          <w:szCs w:val="20"/>
        </w:rPr>
        <w:t xml:space="preserve"> contract is considered Security Sensitive Information and shall not be used for purposes other than performance of work under th</w:t>
      </w:r>
      <w:r w:rsidR="00A83EFF" w:rsidRPr="00DA156A">
        <w:rPr>
          <w:color w:val="000000" w:themeColor="text1"/>
          <w:w w:val="105"/>
          <w:sz w:val="20"/>
          <w:szCs w:val="20"/>
        </w:rPr>
        <w:t>e resultant</w:t>
      </w:r>
      <w:r w:rsidRPr="00DA156A">
        <w:rPr>
          <w:color w:val="000000" w:themeColor="text1"/>
          <w:w w:val="105"/>
          <w:sz w:val="20"/>
          <w:szCs w:val="20"/>
        </w:rPr>
        <w:t xml:space="preserve"> contract.</w:t>
      </w:r>
      <w:r w:rsidRPr="00DA156A">
        <w:rPr>
          <w:color w:val="000000" w:themeColor="text1"/>
          <w:spacing w:val="-33"/>
          <w:w w:val="105"/>
          <w:sz w:val="20"/>
          <w:szCs w:val="20"/>
        </w:rPr>
        <w:t xml:space="preserve"> </w:t>
      </w:r>
      <w:r w:rsidRPr="00DA156A">
        <w:rPr>
          <w:color w:val="000000" w:themeColor="text1"/>
          <w:w w:val="105"/>
          <w:sz w:val="20"/>
          <w:szCs w:val="20"/>
        </w:rPr>
        <w:t>None of the above information shall be released by the Contractor without prior written consent of the</w:t>
      </w:r>
      <w:r w:rsidRPr="00DA156A">
        <w:rPr>
          <w:color w:val="000000" w:themeColor="text1"/>
          <w:spacing w:val="-3"/>
          <w:w w:val="105"/>
          <w:sz w:val="20"/>
          <w:szCs w:val="20"/>
        </w:rPr>
        <w:t xml:space="preserve"> </w:t>
      </w:r>
      <w:r w:rsidRPr="00DA156A">
        <w:rPr>
          <w:color w:val="000000" w:themeColor="text1"/>
          <w:w w:val="105"/>
          <w:sz w:val="20"/>
          <w:szCs w:val="20"/>
        </w:rPr>
        <w:t>KO.</w:t>
      </w:r>
    </w:p>
    <w:p w14:paraId="42B386CD" w14:textId="3DE0FE8B" w:rsidR="00FF4542" w:rsidRPr="00DA156A" w:rsidRDefault="00D34F79" w:rsidP="0038452D">
      <w:pPr>
        <w:pStyle w:val="ListParagraph"/>
        <w:numPr>
          <w:ilvl w:val="3"/>
          <w:numId w:val="11"/>
        </w:numPr>
        <w:tabs>
          <w:tab w:val="left" w:pos="0"/>
          <w:tab w:val="left" w:pos="990"/>
        </w:tabs>
        <w:spacing w:before="92" w:line="252" w:lineRule="auto"/>
        <w:ind w:firstLine="7"/>
        <w:rPr>
          <w:color w:val="000000" w:themeColor="text1"/>
          <w:sz w:val="20"/>
          <w:szCs w:val="20"/>
        </w:rPr>
      </w:pPr>
      <w:r w:rsidRPr="00DA156A">
        <w:rPr>
          <w:color w:val="000000" w:themeColor="text1"/>
          <w:w w:val="105"/>
          <w:sz w:val="20"/>
          <w:szCs w:val="20"/>
        </w:rPr>
        <w:t>Protection of Information. Contractor access to Government information shall be required for th</w:t>
      </w:r>
      <w:r w:rsidR="00A83EFF" w:rsidRPr="00DA156A">
        <w:rPr>
          <w:color w:val="000000" w:themeColor="text1"/>
          <w:w w:val="105"/>
          <w:sz w:val="20"/>
          <w:szCs w:val="20"/>
        </w:rPr>
        <w:t>e resultant</w:t>
      </w:r>
      <w:r w:rsidRPr="00DA156A">
        <w:rPr>
          <w:color w:val="000000" w:themeColor="text1"/>
          <w:w w:val="105"/>
          <w:sz w:val="20"/>
          <w:szCs w:val="20"/>
        </w:rPr>
        <w:t xml:space="preserve"> contract. The CSPs shall safeguard this information against unauthorized disclosure or dissemination. This includes information categorized by DOD or other Government agencies as: </w:t>
      </w:r>
      <w:r w:rsidR="00245320" w:rsidRPr="00DA156A">
        <w:rPr>
          <w:color w:val="000000" w:themeColor="text1"/>
          <w:sz w:val="20"/>
          <w:szCs w:val="20"/>
          <w:shd w:val="clear" w:color="auto" w:fill="FFFFFF"/>
        </w:rPr>
        <w:t xml:space="preserve">Controlled Unclassified Information (CUI); </w:t>
      </w:r>
      <w:r w:rsidRPr="00DA156A">
        <w:rPr>
          <w:color w:val="000000" w:themeColor="text1"/>
          <w:w w:val="105"/>
          <w:sz w:val="20"/>
          <w:szCs w:val="20"/>
        </w:rPr>
        <w:t>Limited Official Use (LOU); Safeguarding Information (SGI); Unclassified Controlled Nuclear</w:t>
      </w:r>
      <w:r w:rsidRPr="00DA156A">
        <w:rPr>
          <w:color w:val="000000" w:themeColor="text1"/>
          <w:spacing w:val="-3"/>
          <w:w w:val="105"/>
          <w:sz w:val="20"/>
          <w:szCs w:val="20"/>
        </w:rPr>
        <w:t xml:space="preserve"> </w:t>
      </w:r>
      <w:r w:rsidRPr="00DA156A">
        <w:rPr>
          <w:color w:val="000000" w:themeColor="text1"/>
          <w:w w:val="105"/>
          <w:sz w:val="20"/>
          <w:szCs w:val="20"/>
        </w:rPr>
        <w:t>Information</w:t>
      </w:r>
      <w:r w:rsidRPr="00DA156A">
        <w:rPr>
          <w:color w:val="000000" w:themeColor="text1"/>
          <w:spacing w:val="-2"/>
          <w:w w:val="105"/>
          <w:sz w:val="20"/>
          <w:szCs w:val="20"/>
        </w:rPr>
        <w:t xml:space="preserve"> </w:t>
      </w:r>
      <w:r w:rsidRPr="00DA156A">
        <w:rPr>
          <w:color w:val="000000" w:themeColor="text1"/>
          <w:w w:val="105"/>
          <w:sz w:val="20"/>
          <w:szCs w:val="20"/>
        </w:rPr>
        <w:t>(UCNI); and</w:t>
      </w:r>
      <w:r w:rsidRPr="00DA156A">
        <w:rPr>
          <w:color w:val="000000" w:themeColor="text1"/>
          <w:spacing w:val="-2"/>
          <w:w w:val="105"/>
          <w:sz w:val="20"/>
          <w:szCs w:val="20"/>
        </w:rPr>
        <w:t xml:space="preserve"> </w:t>
      </w:r>
      <w:r w:rsidRPr="00DA156A">
        <w:rPr>
          <w:color w:val="000000" w:themeColor="text1"/>
          <w:w w:val="105"/>
          <w:sz w:val="20"/>
          <w:szCs w:val="20"/>
        </w:rPr>
        <w:t>any</w:t>
      </w:r>
      <w:r w:rsidRPr="00DA156A">
        <w:rPr>
          <w:color w:val="000000" w:themeColor="text1"/>
          <w:spacing w:val="-4"/>
          <w:w w:val="105"/>
          <w:sz w:val="20"/>
          <w:szCs w:val="20"/>
        </w:rPr>
        <w:t xml:space="preserve"> </w:t>
      </w:r>
      <w:r w:rsidRPr="00DA156A">
        <w:rPr>
          <w:color w:val="000000" w:themeColor="text1"/>
          <w:w w:val="105"/>
          <w:sz w:val="20"/>
          <w:szCs w:val="20"/>
        </w:rPr>
        <w:t>other</w:t>
      </w:r>
      <w:r w:rsidRPr="00DA156A">
        <w:rPr>
          <w:color w:val="000000" w:themeColor="text1"/>
          <w:spacing w:val="-5"/>
          <w:w w:val="105"/>
          <w:sz w:val="20"/>
          <w:szCs w:val="20"/>
        </w:rPr>
        <w:t xml:space="preserve"> </w:t>
      </w:r>
      <w:r w:rsidRPr="00DA156A">
        <w:rPr>
          <w:color w:val="000000" w:themeColor="text1"/>
          <w:w w:val="105"/>
          <w:sz w:val="20"/>
          <w:szCs w:val="20"/>
        </w:rPr>
        <w:t>identifier</w:t>
      </w:r>
      <w:r w:rsidRPr="00DA156A">
        <w:rPr>
          <w:color w:val="000000" w:themeColor="text1"/>
          <w:spacing w:val="-4"/>
          <w:w w:val="105"/>
          <w:sz w:val="20"/>
          <w:szCs w:val="20"/>
        </w:rPr>
        <w:t xml:space="preserve"> </w:t>
      </w:r>
      <w:r w:rsidRPr="00DA156A">
        <w:rPr>
          <w:color w:val="000000" w:themeColor="text1"/>
          <w:w w:val="105"/>
          <w:sz w:val="20"/>
          <w:szCs w:val="20"/>
        </w:rPr>
        <w:t>used</w:t>
      </w:r>
      <w:r w:rsidRPr="00DA156A">
        <w:rPr>
          <w:color w:val="000000" w:themeColor="text1"/>
          <w:spacing w:val="-4"/>
          <w:w w:val="105"/>
          <w:sz w:val="20"/>
          <w:szCs w:val="20"/>
        </w:rPr>
        <w:t xml:space="preserve"> </w:t>
      </w:r>
      <w:r w:rsidRPr="00DA156A">
        <w:rPr>
          <w:color w:val="000000" w:themeColor="text1"/>
          <w:w w:val="105"/>
          <w:sz w:val="20"/>
          <w:szCs w:val="20"/>
        </w:rPr>
        <w:t>by</w:t>
      </w:r>
      <w:r w:rsidRPr="00DA156A">
        <w:rPr>
          <w:color w:val="000000" w:themeColor="text1"/>
          <w:spacing w:val="-2"/>
          <w:w w:val="105"/>
          <w:sz w:val="20"/>
          <w:szCs w:val="20"/>
        </w:rPr>
        <w:t xml:space="preserve"> </w:t>
      </w:r>
      <w:r w:rsidRPr="00DA156A">
        <w:rPr>
          <w:color w:val="000000" w:themeColor="text1"/>
          <w:w w:val="105"/>
          <w:sz w:val="20"/>
          <w:szCs w:val="20"/>
        </w:rPr>
        <w:t>other</w:t>
      </w:r>
      <w:r w:rsidRPr="00DA156A">
        <w:rPr>
          <w:color w:val="000000" w:themeColor="text1"/>
          <w:spacing w:val="-1"/>
          <w:w w:val="105"/>
          <w:sz w:val="20"/>
          <w:szCs w:val="20"/>
        </w:rPr>
        <w:t xml:space="preserve"> </w:t>
      </w:r>
      <w:r w:rsidRPr="00DA156A">
        <w:rPr>
          <w:color w:val="000000" w:themeColor="text1"/>
          <w:w w:val="105"/>
          <w:sz w:val="20"/>
          <w:szCs w:val="20"/>
        </w:rPr>
        <w:t>Government</w:t>
      </w:r>
      <w:r w:rsidRPr="00DA156A">
        <w:rPr>
          <w:color w:val="000000" w:themeColor="text1"/>
          <w:spacing w:val="-3"/>
          <w:w w:val="105"/>
          <w:sz w:val="20"/>
          <w:szCs w:val="20"/>
        </w:rPr>
        <w:t xml:space="preserve"> </w:t>
      </w:r>
      <w:r w:rsidRPr="00DA156A">
        <w:rPr>
          <w:color w:val="000000" w:themeColor="text1"/>
          <w:w w:val="105"/>
          <w:sz w:val="20"/>
          <w:szCs w:val="20"/>
        </w:rPr>
        <w:t>agencies</w:t>
      </w:r>
      <w:r w:rsidRPr="00DA156A">
        <w:rPr>
          <w:color w:val="000000" w:themeColor="text1"/>
          <w:spacing w:val="-4"/>
          <w:w w:val="105"/>
          <w:sz w:val="20"/>
          <w:szCs w:val="20"/>
        </w:rPr>
        <w:t xml:space="preserve"> </w:t>
      </w:r>
      <w:r w:rsidRPr="00DA156A">
        <w:rPr>
          <w:color w:val="000000" w:themeColor="text1"/>
          <w:w w:val="105"/>
          <w:sz w:val="20"/>
          <w:szCs w:val="20"/>
        </w:rPr>
        <w:t>to</w:t>
      </w:r>
      <w:r w:rsidRPr="00DA156A">
        <w:rPr>
          <w:color w:val="000000" w:themeColor="text1"/>
          <w:spacing w:val="-2"/>
          <w:w w:val="105"/>
          <w:sz w:val="20"/>
          <w:szCs w:val="20"/>
        </w:rPr>
        <w:t xml:space="preserve"> </w:t>
      </w:r>
      <w:r w:rsidRPr="00DA156A">
        <w:rPr>
          <w:color w:val="000000" w:themeColor="text1"/>
          <w:w w:val="105"/>
          <w:sz w:val="20"/>
          <w:szCs w:val="20"/>
        </w:rPr>
        <w:t>categorize</w:t>
      </w:r>
      <w:r w:rsidRPr="00DA156A">
        <w:rPr>
          <w:color w:val="000000" w:themeColor="text1"/>
          <w:spacing w:val="-2"/>
          <w:w w:val="105"/>
          <w:sz w:val="20"/>
          <w:szCs w:val="20"/>
        </w:rPr>
        <w:t xml:space="preserve"> </w:t>
      </w:r>
      <w:r w:rsidRPr="00DA156A">
        <w:rPr>
          <w:color w:val="000000" w:themeColor="text1"/>
          <w:w w:val="105"/>
          <w:sz w:val="20"/>
          <w:szCs w:val="20"/>
        </w:rPr>
        <w:t>information as sensitive but unclassified. The contractor shall ensure that all CSPs having access to business or procurement sensitive information sign a non-disclosure</w:t>
      </w:r>
      <w:r w:rsidRPr="00DA156A">
        <w:rPr>
          <w:color w:val="000000" w:themeColor="text1"/>
          <w:spacing w:val="14"/>
          <w:w w:val="105"/>
          <w:sz w:val="20"/>
          <w:szCs w:val="20"/>
        </w:rPr>
        <w:t xml:space="preserve"> </w:t>
      </w:r>
      <w:r w:rsidRPr="00DA156A">
        <w:rPr>
          <w:color w:val="000000" w:themeColor="text1"/>
          <w:w w:val="105"/>
          <w:sz w:val="20"/>
          <w:szCs w:val="20"/>
        </w:rPr>
        <w:t>agreement.</w:t>
      </w:r>
    </w:p>
    <w:p w14:paraId="7C473DE9" w14:textId="77777777" w:rsidR="00FF4542" w:rsidRPr="00DA156A" w:rsidRDefault="00FF4542" w:rsidP="00FF0DCF">
      <w:pPr>
        <w:pStyle w:val="BodyText"/>
        <w:tabs>
          <w:tab w:val="left" w:pos="0"/>
        </w:tabs>
        <w:spacing w:before="7"/>
        <w:rPr>
          <w:color w:val="000000" w:themeColor="text1"/>
          <w:sz w:val="20"/>
          <w:szCs w:val="20"/>
        </w:rPr>
      </w:pPr>
    </w:p>
    <w:p w14:paraId="541F12DF" w14:textId="77777777" w:rsidR="00FF4542" w:rsidRPr="00DA156A" w:rsidRDefault="00245320" w:rsidP="00FF0DCF">
      <w:pPr>
        <w:pStyle w:val="BodyText"/>
        <w:tabs>
          <w:tab w:val="left" w:pos="0"/>
          <w:tab w:val="left" w:pos="990"/>
        </w:tabs>
        <w:spacing w:line="254" w:lineRule="auto"/>
        <w:ind w:left="119" w:firstLine="19"/>
        <w:rPr>
          <w:color w:val="000000" w:themeColor="text1"/>
          <w:sz w:val="20"/>
          <w:szCs w:val="20"/>
        </w:rPr>
      </w:pPr>
      <w:r w:rsidRPr="00DA156A">
        <w:rPr>
          <w:color w:val="000000" w:themeColor="text1"/>
          <w:w w:val="105"/>
          <w:sz w:val="20"/>
          <w:szCs w:val="20"/>
        </w:rPr>
        <w:t>1</w:t>
      </w:r>
      <w:r w:rsidR="00F25E04" w:rsidRPr="00DA156A">
        <w:rPr>
          <w:color w:val="000000" w:themeColor="text1"/>
          <w:w w:val="105"/>
          <w:sz w:val="20"/>
          <w:szCs w:val="20"/>
        </w:rPr>
        <w:t>.5.</w:t>
      </w:r>
      <w:r w:rsidRPr="00DA156A">
        <w:rPr>
          <w:color w:val="000000" w:themeColor="text1"/>
          <w:w w:val="105"/>
          <w:sz w:val="20"/>
          <w:szCs w:val="20"/>
        </w:rPr>
        <w:t>10</w:t>
      </w:r>
      <w:r w:rsidR="00F25E04" w:rsidRPr="00DA156A">
        <w:rPr>
          <w:color w:val="000000" w:themeColor="text1"/>
          <w:w w:val="105"/>
          <w:sz w:val="20"/>
          <w:szCs w:val="20"/>
        </w:rPr>
        <w:t>.4</w:t>
      </w:r>
      <w:r w:rsidR="00D34F79" w:rsidRPr="00DA156A">
        <w:rPr>
          <w:color w:val="000000" w:themeColor="text1"/>
          <w:w w:val="105"/>
          <w:sz w:val="20"/>
          <w:szCs w:val="20"/>
        </w:rPr>
        <w:t>. Operational Security (OPSEC). IAW AR 530-1 Operations Sec</w:t>
      </w:r>
      <w:r w:rsidRPr="00DA156A">
        <w:rPr>
          <w:color w:val="000000" w:themeColor="text1"/>
          <w:w w:val="105"/>
          <w:sz w:val="20"/>
          <w:szCs w:val="20"/>
        </w:rPr>
        <w:t>uri</w:t>
      </w:r>
      <w:r w:rsidR="00D34F79" w:rsidRPr="00DA156A">
        <w:rPr>
          <w:color w:val="000000" w:themeColor="text1"/>
          <w:w w:val="105"/>
          <w:sz w:val="20"/>
          <w:szCs w:val="20"/>
        </w:rPr>
        <w:t xml:space="preserve">ty, Contractors for all types of Army contracts shall practice OPSEC to protect critical information for specific government contracts and subcontracts. Neither the contractor, nor any of its CSPs, nor the family members of its employees shall disclose </w:t>
      </w:r>
      <w:proofErr w:type="gramStart"/>
      <w:r w:rsidR="00D34F79" w:rsidRPr="00DA156A">
        <w:rPr>
          <w:color w:val="000000" w:themeColor="text1"/>
          <w:w w:val="105"/>
          <w:sz w:val="20"/>
          <w:szCs w:val="20"/>
        </w:rPr>
        <w:t>or cause to</w:t>
      </w:r>
      <w:proofErr w:type="gramEnd"/>
      <w:r w:rsidR="00D34F79" w:rsidRPr="00DA156A">
        <w:rPr>
          <w:color w:val="000000" w:themeColor="text1"/>
          <w:w w:val="105"/>
          <w:sz w:val="20"/>
          <w:szCs w:val="20"/>
        </w:rPr>
        <w:t xml:space="preserve"> disseminate any information concerning operations of military </w:t>
      </w:r>
      <w:r w:rsidR="00F25E04" w:rsidRPr="00DA156A">
        <w:rPr>
          <w:color w:val="000000" w:themeColor="text1"/>
          <w:w w:val="105"/>
          <w:sz w:val="20"/>
          <w:szCs w:val="20"/>
        </w:rPr>
        <w:t xml:space="preserve">activities. </w:t>
      </w:r>
      <w:r w:rsidR="00D34F79" w:rsidRPr="00DA156A">
        <w:rPr>
          <w:color w:val="000000" w:themeColor="text1"/>
          <w:w w:val="105"/>
          <w:sz w:val="20"/>
          <w:szCs w:val="20"/>
        </w:rPr>
        <w:t>Such action(s) could result in violation of the contract and possible legal actions.</w:t>
      </w:r>
    </w:p>
    <w:p w14:paraId="4723DF56" w14:textId="77777777" w:rsidR="00FF4542" w:rsidRPr="00DA156A" w:rsidRDefault="00FF4542" w:rsidP="00FF0DCF">
      <w:pPr>
        <w:pStyle w:val="BodyText"/>
        <w:tabs>
          <w:tab w:val="left" w:pos="0"/>
        </w:tabs>
        <w:spacing w:before="4"/>
        <w:rPr>
          <w:color w:val="000000" w:themeColor="text1"/>
          <w:sz w:val="20"/>
          <w:szCs w:val="20"/>
        </w:rPr>
      </w:pPr>
    </w:p>
    <w:p w14:paraId="463BB66A" w14:textId="77D06E82" w:rsidR="00FF4542" w:rsidRPr="00DA156A" w:rsidRDefault="00D34F79" w:rsidP="0038452D">
      <w:pPr>
        <w:pStyle w:val="ListParagraph"/>
        <w:numPr>
          <w:ilvl w:val="2"/>
          <w:numId w:val="11"/>
        </w:numPr>
        <w:tabs>
          <w:tab w:val="left" w:pos="0"/>
          <w:tab w:val="left" w:pos="990"/>
        </w:tabs>
        <w:spacing w:line="252" w:lineRule="auto"/>
        <w:ind w:firstLine="9"/>
        <w:rPr>
          <w:color w:val="000000" w:themeColor="text1"/>
          <w:sz w:val="20"/>
          <w:szCs w:val="20"/>
        </w:rPr>
      </w:pPr>
      <w:r w:rsidRPr="00DA156A">
        <w:rPr>
          <w:color w:val="000000" w:themeColor="text1"/>
          <w:w w:val="105"/>
          <w:sz w:val="20"/>
          <w:szCs w:val="20"/>
        </w:rPr>
        <w:t xml:space="preserve">Physical Security. Antiterrorism (AT)/OPSEC Requirements: All CSPs, including subcontractor employees, requiring access to Army installations, facilities, or controlled access areas shall complete AT Level I awareness and Level I OPSEC Awareness training. CSPs shall complete all such required training within 30 days after contract start date, or within 30 days after </w:t>
      </w:r>
      <w:proofErr w:type="gramStart"/>
      <w:r w:rsidRPr="00DA156A">
        <w:rPr>
          <w:color w:val="000000" w:themeColor="text1"/>
          <w:w w:val="105"/>
          <w:sz w:val="20"/>
          <w:szCs w:val="20"/>
        </w:rPr>
        <w:t>on-boarding</w:t>
      </w:r>
      <w:proofErr w:type="gramEnd"/>
      <w:r w:rsidRPr="00DA156A">
        <w:rPr>
          <w:color w:val="000000" w:themeColor="text1"/>
          <w:w w:val="105"/>
          <w:sz w:val="20"/>
          <w:szCs w:val="20"/>
        </w:rPr>
        <w:t xml:space="preserve"> as a new CSP and annual refresher. The contractor shall submit all completed certificates to the COR or ACOR within five days of certificate issuance. AT Level I awareness training is available at </w:t>
      </w:r>
      <w:r w:rsidRPr="00DA156A">
        <w:rPr>
          <w:color w:val="000000" w:themeColor="text1"/>
          <w:spacing w:val="-98"/>
          <w:w w:val="105"/>
          <w:sz w:val="20"/>
          <w:szCs w:val="20"/>
          <w:u w:color="000000"/>
        </w:rPr>
        <w:t>h</w:t>
      </w:r>
      <w:r w:rsidRPr="00DA156A">
        <w:rPr>
          <w:color w:val="000000" w:themeColor="text1"/>
          <w:spacing w:val="43"/>
          <w:w w:val="105"/>
          <w:sz w:val="20"/>
          <w:szCs w:val="20"/>
        </w:rPr>
        <w:t xml:space="preserve"> </w:t>
      </w:r>
      <w:proofErr w:type="gramStart"/>
      <w:r w:rsidRPr="00DA156A">
        <w:rPr>
          <w:color w:val="000000" w:themeColor="text1"/>
          <w:spacing w:val="-3"/>
          <w:w w:val="105"/>
          <w:sz w:val="20"/>
          <w:szCs w:val="20"/>
          <w:u w:color="000000"/>
        </w:rPr>
        <w:t xml:space="preserve">ttps://atlevell </w:t>
      </w:r>
      <w:r w:rsidRPr="00DA156A">
        <w:rPr>
          <w:color w:val="000000" w:themeColor="text1"/>
          <w:w w:val="105"/>
          <w:sz w:val="20"/>
          <w:szCs w:val="20"/>
          <w:u w:color="000000"/>
        </w:rPr>
        <w:t>.</w:t>
      </w:r>
      <w:proofErr w:type="gramEnd"/>
      <w:r w:rsidRPr="00DA156A">
        <w:rPr>
          <w:color w:val="000000" w:themeColor="text1"/>
          <w:w w:val="105"/>
          <w:sz w:val="20"/>
          <w:szCs w:val="20"/>
          <w:u w:color="000000"/>
        </w:rPr>
        <w:t>dtic.mil/at</w:t>
      </w:r>
      <w:r w:rsidRPr="00DA156A">
        <w:rPr>
          <w:color w:val="000000" w:themeColor="text1"/>
          <w:w w:val="105"/>
          <w:sz w:val="20"/>
          <w:szCs w:val="20"/>
        </w:rPr>
        <w:t>. For OPSEC to be effective, all CSPs must be aware of OPSEC and understand how OPSEC complements traditional security programs. All CSPs must know how to apply and practice OPSEC in the performance of their daily tasks. OPSEC must become a mindset of all CSPs and be performed as second nature. To accomplish this level of OPSEC vigil</w:t>
      </w:r>
      <w:r w:rsidRPr="00DA156A">
        <w:rPr>
          <w:color w:val="000000" w:themeColor="text1"/>
          <w:spacing w:val="-4"/>
          <w:w w:val="105"/>
          <w:sz w:val="20"/>
          <w:szCs w:val="20"/>
        </w:rPr>
        <w:t xml:space="preserve">ance, </w:t>
      </w:r>
      <w:r w:rsidRPr="00DA156A">
        <w:rPr>
          <w:color w:val="000000" w:themeColor="text1"/>
          <w:w w:val="105"/>
          <w:sz w:val="20"/>
          <w:szCs w:val="20"/>
        </w:rPr>
        <w:t xml:space="preserve">OPSEC training programs must be action and </w:t>
      </w:r>
      <w:r w:rsidRPr="00DA156A">
        <w:rPr>
          <w:color w:val="000000" w:themeColor="text1"/>
          <w:spacing w:val="-4"/>
          <w:w w:val="105"/>
          <w:sz w:val="20"/>
          <w:szCs w:val="20"/>
        </w:rPr>
        <w:t xml:space="preserve">job-oriented, </w:t>
      </w:r>
      <w:r w:rsidRPr="00DA156A">
        <w:rPr>
          <w:color w:val="000000" w:themeColor="text1"/>
          <w:w w:val="105"/>
          <w:sz w:val="20"/>
          <w:szCs w:val="20"/>
        </w:rPr>
        <w:t>enabling the workforce to put into practice the knowledge and tactics, techniques, and procedures (TTPs) learned in training. Training should maximize the use of</w:t>
      </w:r>
      <w:r w:rsidR="002472A6" w:rsidRPr="00DA156A">
        <w:rPr>
          <w:color w:val="000000" w:themeColor="text1"/>
          <w:w w:val="105"/>
          <w:sz w:val="20"/>
          <w:szCs w:val="20"/>
        </w:rPr>
        <w:t xml:space="preserve"> </w:t>
      </w:r>
      <w:r w:rsidRPr="00DA156A">
        <w:rPr>
          <w:color w:val="000000" w:themeColor="text1"/>
          <w:w w:val="105"/>
          <w:sz w:val="20"/>
          <w:szCs w:val="20"/>
        </w:rPr>
        <w:t>lessons learned to illustrate OPSEC objectives and</w:t>
      </w:r>
      <w:r w:rsidRPr="00DA156A">
        <w:rPr>
          <w:color w:val="000000" w:themeColor="text1"/>
          <w:spacing w:val="8"/>
          <w:w w:val="105"/>
          <w:sz w:val="20"/>
          <w:szCs w:val="20"/>
        </w:rPr>
        <w:t xml:space="preserve"> </w:t>
      </w:r>
      <w:r w:rsidRPr="00DA156A">
        <w:rPr>
          <w:color w:val="000000" w:themeColor="text1"/>
          <w:w w:val="105"/>
          <w:sz w:val="20"/>
          <w:szCs w:val="20"/>
        </w:rPr>
        <w:t>requirements.</w:t>
      </w:r>
    </w:p>
    <w:p w14:paraId="7BD1E7FB" w14:textId="77777777" w:rsidR="00FF4542" w:rsidRPr="00DA156A" w:rsidRDefault="00FF4542" w:rsidP="00FF0DCF">
      <w:pPr>
        <w:pStyle w:val="BodyText"/>
        <w:tabs>
          <w:tab w:val="left" w:pos="0"/>
        </w:tabs>
        <w:spacing w:before="2"/>
        <w:rPr>
          <w:color w:val="000000" w:themeColor="text1"/>
          <w:sz w:val="20"/>
          <w:szCs w:val="20"/>
        </w:rPr>
      </w:pPr>
    </w:p>
    <w:p w14:paraId="3EBD8278" w14:textId="431107E2" w:rsidR="00FF4542" w:rsidRPr="00DA156A" w:rsidRDefault="00D34F79" w:rsidP="0038452D">
      <w:pPr>
        <w:pStyle w:val="ListParagraph"/>
        <w:numPr>
          <w:ilvl w:val="2"/>
          <w:numId w:val="11"/>
        </w:numPr>
        <w:tabs>
          <w:tab w:val="left" w:pos="0"/>
          <w:tab w:val="left" w:pos="990"/>
        </w:tabs>
        <w:spacing w:line="252" w:lineRule="auto"/>
        <w:ind w:firstLine="9"/>
        <w:rPr>
          <w:color w:val="000000" w:themeColor="text1"/>
          <w:sz w:val="20"/>
          <w:szCs w:val="20"/>
        </w:rPr>
      </w:pPr>
      <w:r w:rsidRPr="00DA156A">
        <w:rPr>
          <w:color w:val="000000" w:themeColor="text1"/>
          <w:w w:val="105"/>
          <w:sz w:val="20"/>
          <w:szCs w:val="20"/>
        </w:rPr>
        <w:t>Access and General Protection/Security Policy and Procedures. The contractor and all associated subcontractor</w:t>
      </w:r>
      <w:r w:rsidRPr="00DA156A">
        <w:rPr>
          <w:color w:val="000000" w:themeColor="text1"/>
          <w:spacing w:val="-5"/>
          <w:w w:val="105"/>
          <w:sz w:val="20"/>
          <w:szCs w:val="20"/>
        </w:rPr>
        <w:t xml:space="preserve"> </w:t>
      </w:r>
      <w:r w:rsidRPr="00DA156A">
        <w:rPr>
          <w:color w:val="000000" w:themeColor="text1"/>
          <w:w w:val="105"/>
          <w:sz w:val="20"/>
          <w:szCs w:val="20"/>
        </w:rPr>
        <w:t>employees</w:t>
      </w:r>
      <w:r w:rsidRPr="00DA156A">
        <w:rPr>
          <w:color w:val="000000" w:themeColor="text1"/>
          <w:spacing w:val="-4"/>
          <w:w w:val="105"/>
          <w:sz w:val="20"/>
          <w:szCs w:val="20"/>
        </w:rPr>
        <w:t xml:space="preserve"> </w:t>
      </w:r>
      <w:r w:rsidRPr="00DA156A">
        <w:rPr>
          <w:color w:val="000000" w:themeColor="text1"/>
          <w:w w:val="105"/>
          <w:sz w:val="20"/>
          <w:szCs w:val="20"/>
        </w:rPr>
        <w:t>shall</w:t>
      </w:r>
      <w:r w:rsidRPr="00DA156A">
        <w:rPr>
          <w:color w:val="000000" w:themeColor="text1"/>
          <w:spacing w:val="1"/>
          <w:w w:val="105"/>
          <w:sz w:val="20"/>
          <w:szCs w:val="20"/>
        </w:rPr>
        <w:t xml:space="preserve"> </w:t>
      </w:r>
      <w:r w:rsidRPr="00DA156A">
        <w:rPr>
          <w:color w:val="000000" w:themeColor="text1"/>
          <w:w w:val="105"/>
          <w:sz w:val="20"/>
          <w:szCs w:val="20"/>
        </w:rPr>
        <w:t>comply</w:t>
      </w:r>
      <w:r w:rsidRPr="00DA156A">
        <w:rPr>
          <w:color w:val="000000" w:themeColor="text1"/>
          <w:spacing w:val="-1"/>
          <w:w w:val="105"/>
          <w:sz w:val="20"/>
          <w:szCs w:val="20"/>
        </w:rPr>
        <w:t xml:space="preserve"> </w:t>
      </w:r>
      <w:r w:rsidRPr="00DA156A">
        <w:rPr>
          <w:color w:val="000000" w:themeColor="text1"/>
          <w:w w:val="105"/>
          <w:sz w:val="20"/>
          <w:szCs w:val="20"/>
        </w:rPr>
        <w:t>with</w:t>
      </w:r>
      <w:r w:rsidRPr="00DA156A">
        <w:rPr>
          <w:color w:val="000000" w:themeColor="text1"/>
          <w:spacing w:val="-3"/>
          <w:w w:val="105"/>
          <w:sz w:val="20"/>
          <w:szCs w:val="20"/>
        </w:rPr>
        <w:t xml:space="preserve"> </w:t>
      </w:r>
      <w:r w:rsidRPr="00DA156A">
        <w:rPr>
          <w:color w:val="000000" w:themeColor="text1"/>
          <w:w w:val="105"/>
          <w:sz w:val="20"/>
          <w:szCs w:val="20"/>
        </w:rPr>
        <w:t>applicable</w:t>
      </w:r>
      <w:r w:rsidRPr="00DA156A">
        <w:rPr>
          <w:color w:val="000000" w:themeColor="text1"/>
          <w:spacing w:val="-3"/>
          <w:w w:val="105"/>
          <w:sz w:val="20"/>
          <w:szCs w:val="20"/>
        </w:rPr>
        <w:t xml:space="preserve"> </w:t>
      </w:r>
      <w:r w:rsidRPr="00DA156A">
        <w:rPr>
          <w:color w:val="000000" w:themeColor="text1"/>
          <w:w w:val="105"/>
          <w:sz w:val="20"/>
          <w:szCs w:val="20"/>
        </w:rPr>
        <w:t>installation, facility</w:t>
      </w:r>
      <w:r w:rsidRPr="00DA156A">
        <w:rPr>
          <w:color w:val="000000" w:themeColor="text1"/>
          <w:spacing w:val="-3"/>
          <w:w w:val="105"/>
          <w:sz w:val="20"/>
          <w:szCs w:val="20"/>
        </w:rPr>
        <w:t xml:space="preserve"> </w:t>
      </w:r>
      <w:r w:rsidRPr="00DA156A">
        <w:rPr>
          <w:color w:val="000000" w:themeColor="text1"/>
          <w:w w:val="105"/>
          <w:sz w:val="20"/>
          <w:szCs w:val="20"/>
        </w:rPr>
        <w:t>and</w:t>
      </w:r>
      <w:r w:rsidRPr="00DA156A">
        <w:rPr>
          <w:color w:val="000000" w:themeColor="text1"/>
          <w:spacing w:val="-5"/>
          <w:w w:val="105"/>
          <w:sz w:val="20"/>
          <w:szCs w:val="20"/>
        </w:rPr>
        <w:t xml:space="preserve"> </w:t>
      </w:r>
      <w:r w:rsidRPr="00DA156A">
        <w:rPr>
          <w:color w:val="000000" w:themeColor="text1"/>
          <w:w w:val="105"/>
          <w:sz w:val="20"/>
          <w:szCs w:val="20"/>
        </w:rPr>
        <w:t>local</w:t>
      </w:r>
      <w:r w:rsidRPr="00DA156A">
        <w:rPr>
          <w:color w:val="000000" w:themeColor="text1"/>
          <w:spacing w:val="-3"/>
          <w:w w:val="105"/>
          <w:sz w:val="20"/>
          <w:szCs w:val="20"/>
        </w:rPr>
        <w:t xml:space="preserve"> </w:t>
      </w:r>
      <w:r w:rsidRPr="00DA156A">
        <w:rPr>
          <w:color w:val="000000" w:themeColor="text1"/>
          <w:w w:val="105"/>
          <w:sz w:val="20"/>
          <w:szCs w:val="20"/>
        </w:rPr>
        <w:t>security</w:t>
      </w:r>
      <w:r w:rsidRPr="00DA156A">
        <w:rPr>
          <w:color w:val="000000" w:themeColor="text1"/>
          <w:spacing w:val="-5"/>
          <w:w w:val="105"/>
          <w:sz w:val="20"/>
          <w:szCs w:val="20"/>
        </w:rPr>
        <w:t xml:space="preserve"> </w:t>
      </w:r>
      <w:r w:rsidRPr="00DA156A">
        <w:rPr>
          <w:color w:val="000000" w:themeColor="text1"/>
          <w:w w:val="105"/>
          <w:sz w:val="20"/>
          <w:szCs w:val="20"/>
        </w:rPr>
        <w:t>policies</w:t>
      </w:r>
      <w:r w:rsidRPr="00DA156A">
        <w:rPr>
          <w:color w:val="000000" w:themeColor="text1"/>
          <w:spacing w:val="-3"/>
          <w:w w:val="105"/>
          <w:sz w:val="20"/>
          <w:szCs w:val="20"/>
        </w:rPr>
        <w:t xml:space="preserve"> </w:t>
      </w:r>
      <w:r w:rsidRPr="00DA156A">
        <w:rPr>
          <w:color w:val="000000" w:themeColor="text1"/>
          <w:w w:val="105"/>
          <w:sz w:val="20"/>
          <w:szCs w:val="20"/>
        </w:rPr>
        <w:t>and</w:t>
      </w:r>
      <w:r w:rsidRPr="00DA156A">
        <w:rPr>
          <w:color w:val="000000" w:themeColor="text1"/>
          <w:spacing w:val="-5"/>
          <w:w w:val="105"/>
          <w:sz w:val="20"/>
          <w:szCs w:val="20"/>
        </w:rPr>
        <w:t xml:space="preserve"> </w:t>
      </w:r>
      <w:r w:rsidRPr="00DA156A">
        <w:rPr>
          <w:color w:val="000000" w:themeColor="text1"/>
          <w:w w:val="105"/>
          <w:sz w:val="20"/>
          <w:szCs w:val="20"/>
        </w:rPr>
        <w:t xml:space="preserve">procedures (provided by the Government representative). The contractor </w:t>
      </w:r>
      <w:proofErr w:type="gramStart"/>
      <w:r w:rsidRPr="00DA156A">
        <w:rPr>
          <w:color w:val="000000" w:themeColor="text1"/>
          <w:w w:val="105"/>
          <w:sz w:val="20"/>
          <w:szCs w:val="20"/>
        </w:rPr>
        <w:t>shall</w:t>
      </w:r>
      <w:proofErr w:type="gramEnd"/>
      <w:r w:rsidRPr="00DA156A">
        <w:rPr>
          <w:color w:val="000000" w:themeColor="text1"/>
          <w:w w:val="105"/>
          <w:sz w:val="20"/>
          <w:szCs w:val="20"/>
        </w:rPr>
        <w:t xml:space="preserve"> also provide all information required for background checks to meet installation access requirements to be accomplished by the installation Provost Marshal Office, Director of Emergency Services, or Security Office. The contractor shall comply with all personal identity verification requirements as directed by </w:t>
      </w:r>
      <w:r w:rsidRPr="00DA156A">
        <w:rPr>
          <w:color w:val="000000" w:themeColor="text1"/>
          <w:spacing w:val="-4"/>
          <w:w w:val="105"/>
          <w:sz w:val="20"/>
          <w:szCs w:val="20"/>
        </w:rPr>
        <w:t xml:space="preserve">DoD, </w:t>
      </w:r>
      <w:r w:rsidRPr="00DA156A">
        <w:rPr>
          <w:color w:val="000000" w:themeColor="text1"/>
          <w:w w:val="105"/>
          <w:sz w:val="20"/>
          <w:szCs w:val="20"/>
        </w:rPr>
        <w:t xml:space="preserve">Headquarters Department of the Army (HQDA), and/or local policy. In addition to the changes otherwise authorized by the changes clause of this contract, should the Force Protection Condition (FPCON) at any individual facility or installation change, the Government may require changes in contractor security matters or processes. In </w:t>
      </w:r>
      <w:r w:rsidR="00453ACD" w:rsidRPr="00DA156A">
        <w:rPr>
          <w:color w:val="000000" w:themeColor="text1"/>
          <w:w w:val="105"/>
          <w:sz w:val="20"/>
          <w:szCs w:val="20"/>
        </w:rPr>
        <w:t>addition,</w:t>
      </w:r>
      <w:r w:rsidRPr="00DA156A">
        <w:rPr>
          <w:color w:val="000000" w:themeColor="text1"/>
          <w:w w:val="105"/>
          <w:sz w:val="20"/>
          <w:szCs w:val="20"/>
        </w:rPr>
        <w:t xml:space="preserve"> contractor personnel working on this contract </w:t>
      </w:r>
      <w:r w:rsidR="000F48F9" w:rsidRPr="00DA156A">
        <w:rPr>
          <w:color w:val="000000" w:themeColor="text1"/>
          <w:w w:val="105"/>
          <w:sz w:val="20"/>
          <w:szCs w:val="20"/>
        </w:rPr>
        <w:t>must</w:t>
      </w:r>
      <w:r w:rsidRPr="00DA156A">
        <w:rPr>
          <w:color w:val="000000" w:themeColor="text1"/>
          <w:w w:val="105"/>
          <w:sz w:val="20"/>
          <w:szCs w:val="20"/>
        </w:rPr>
        <w:t xml:space="preserve"> complete</w:t>
      </w:r>
      <w:r w:rsidR="000F48F9" w:rsidRPr="00DA156A">
        <w:rPr>
          <w:color w:val="000000" w:themeColor="text1"/>
          <w:w w:val="105"/>
          <w:sz w:val="20"/>
          <w:szCs w:val="20"/>
        </w:rPr>
        <w:t xml:space="preserve"> the</w:t>
      </w:r>
      <w:r w:rsidRPr="00DA156A">
        <w:rPr>
          <w:color w:val="000000" w:themeColor="text1"/>
          <w:w w:val="105"/>
          <w:sz w:val="20"/>
          <w:szCs w:val="20"/>
        </w:rPr>
        <w:t xml:space="preserve"> </w:t>
      </w:r>
      <w:proofErr w:type="spellStart"/>
      <w:r w:rsidRPr="00DA156A">
        <w:rPr>
          <w:color w:val="000000" w:themeColor="text1"/>
          <w:w w:val="105"/>
          <w:sz w:val="20"/>
          <w:szCs w:val="20"/>
        </w:rPr>
        <w:t>iWATCH</w:t>
      </w:r>
      <w:proofErr w:type="spellEnd"/>
      <w:r w:rsidRPr="00DA156A">
        <w:rPr>
          <w:color w:val="000000" w:themeColor="text1"/>
          <w:w w:val="105"/>
          <w:sz w:val="20"/>
          <w:szCs w:val="20"/>
        </w:rPr>
        <w:t xml:space="preserve"> training </w:t>
      </w:r>
      <w:r w:rsidR="000F48F9" w:rsidRPr="00DA156A">
        <w:rPr>
          <w:color w:val="000000" w:themeColor="text1"/>
          <w:w w:val="105"/>
          <w:sz w:val="20"/>
          <w:szCs w:val="20"/>
        </w:rPr>
        <w:t xml:space="preserve">for </w:t>
      </w:r>
      <w:proofErr w:type="gramStart"/>
      <w:r w:rsidR="000F48F9" w:rsidRPr="00DA156A">
        <w:rPr>
          <w:color w:val="000000" w:themeColor="text1"/>
          <w:w w:val="105"/>
          <w:sz w:val="20"/>
          <w:szCs w:val="20"/>
        </w:rPr>
        <w:t>contractor</w:t>
      </w:r>
      <w:proofErr w:type="gramEnd"/>
      <w:r w:rsidR="000F48F9" w:rsidRPr="00DA156A">
        <w:rPr>
          <w:color w:val="000000" w:themeColor="text1"/>
          <w:w w:val="105"/>
          <w:sz w:val="20"/>
          <w:szCs w:val="20"/>
        </w:rPr>
        <w:t xml:space="preserve"> </w:t>
      </w:r>
      <w:r w:rsidRPr="00DA156A">
        <w:rPr>
          <w:color w:val="000000" w:themeColor="text1"/>
          <w:w w:val="105"/>
          <w:sz w:val="20"/>
          <w:szCs w:val="20"/>
        </w:rPr>
        <w:t xml:space="preserve">on the Army </w:t>
      </w:r>
      <w:r w:rsidR="000F48F9" w:rsidRPr="00DA156A">
        <w:rPr>
          <w:color w:val="000000" w:themeColor="text1"/>
          <w:w w:val="105"/>
          <w:sz w:val="20"/>
          <w:szCs w:val="20"/>
        </w:rPr>
        <w:t xml:space="preserve">Antiterrorism Enterprise Portal (ATEP).  The link is, </w:t>
      </w:r>
      <w:r w:rsidR="000F48F9" w:rsidRPr="00DA156A">
        <w:rPr>
          <w:color w:val="000000" w:themeColor="text1"/>
          <w:sz w:val="20"/>
          <w:szCs w:val="20"/>
        </w:rPr>
        <w:t xml:space="preserve">https://army.deps.mil/army/sites/PMG/prog/ATEP/iWATCH%20Army/Forms/AllItems.aspx?RootFolder=%2Farmy%2Fsites%2FPMG%2Fprog%2FATEP%2FiWATCH%20Army%2FTraining&amp;FolderCTID=0x0120003A62CF8AB52E7B488FF6291F2C874740&amp;View=%7B4A4A64CA%2D3425%2D47F3%2D94A5%2D3347F2603D57%7D.  </w:t>
      </w:r>
      <w:r w:rsidR="000F48F9" w:rsidRPr="00DA156A">
        <w:rPr>
          <w:color w:val="000000" w:themeColor="text1"/>
          <w:w w:val="105"/>
          <w:sz w:val="20"/>
          <w:szCs w:val="20"/>
        </w:rPr>
        <w:t xml:space="preserve">CAC is required for access to the training.  </w:t>
      </w:r>
      <w:r w:rsidRPr="00DA156A">
        <w:rPr>
          <w:color w:val="000000" w:themeColor="text1"/>
          <w:w w:val="105"/>
          <w:sz w:val="20"/>
          <w:szCs w:val="20"/>
        </w:rPr>
        <w:t xml:space="preserve">The contractor and all associated sub-contractors shall brief all employees on the local </w:t>
      </w:r>
      <w:proofErr w:type="spellStart"/>
      <w:r w:rsidRPr="00DA156A">
        <w:rPr>
          <w:color w:val="000000" w:themeColor="text1"/>
          <w:w w:val="105"/>
          <w:sz w:val="20"/>
          <w:szCs w:val="20"/>
        </w:rPr>
        <w:t>iWATCH</w:t>
      </w:r>
      <w:proofErr w:type="spellEnd"/>
      <w:r w:rsidRPr="00DA156A">
        <w:rPr>
          <w:color w:val="000000" w:themeColor="text1"/>
          <w:w w:val="105"/>
          <w:sz w:val="20"/>
          <w:szCs w:val="20"/>
        </w:rPr>
        <w:t xml:space="preserve"> program (training standards provided by the requiring activity Anti-Terrorism officer). This local developed training will be used to inform employees of the types of behavior to watch for and instruct employees to report suspicious activity to the COR. CSPs shall complete all such required training within 30 calendar days of contract award </w:t>
      </w:r>
      <w:r w:rsidR="004855B8" w:rsidRPr="00DA156A">
        <w:rPr>
          <w:color w:val="000000" w:themeColor="text1"/>
          <w:w w:val="105"/>
          <w:sz w:val="20"/>
          <w:szCs w:val="20"/>
        </w:rPr>
        <w:t xml:space="preserve">or </w:t>
      </w:r>
      <w:r w:rsidRPr="00DA156A">
        <w:rPr>
          <w:color w:val="000000" w:themeColor="text1"/>
          <w:w w:val="105"/>
          <w:sz w:val="20"/>
          <w:szCs w:val="20"/>
        </w:rPr>
        <w:t xml:space="preserve">within 30 days of new employees commencing </w:t>
      </w:r>
      <w:r w:rsidRPr="00DA156A">
        <w:rPr>
          <w:color w:val="000000" w:themeColor="text1"/>
          <w:w w:val="105"/>
          <w:sz w:val="20"/>
          <w:szCs w:val="20"/>
        </w:rPr>
        <w:lastRenderedPageBreak/>
        <w:t xml:space="preserve">performance. The contractor shall submit all completed certificates to the COR or ACOR within five days of certificate </w:t>
      </w:r>
      <w:r w:rsidR="00453ACD" w:rsidRPr="00DA156A">
        <w:rPr>
          <w:color w:val="000000" w:themeColor="text1"/>
          <w:w w:val="105"/>
          <w:sz w:val="20"/>
          <w:szCs w:val="20"/>
        </w:rPr>
        <w:t>issuance</w:t>
      </w:r>
      <w:r w:rsidR="00453ACD" w:rsidRPr="00DA156A">
        <w:rPr>
          <w:color w:val="000000" w:themeColor="text1"/>
          <w:spacing w:val="-3"/>
          <w:w w:val="105"/>
          <w:sz w:val="20"/>
          <w:szCs w:val="20"/>
        </w:rPr>
        <w:t>.</w:t>
      </w:r>
    </w:p>
    <w:p w14:paraId="0742F9DB" w14:textId="77777777" w:rsidR="00FF4542" w:rsidRPr="00DA156A" w:rsidRDefault="00FF4542" w:rsidP="00FF0DCF">
      <w:pPr>
        <w:pStyle w:val="BodyText"/>
        <w:tabs>
          <w:tab w:val="left" w:pos="0"/>
        </w:tabs>
        <w:spacing w:before="3"/>
        <w:rPr>
          <w:color w:val="000000" w:themeColor="text1"/>
          <w:sz w:val="20"/>
          <w:szCs w:val="20"/>
        </w:rPr>
      </w:pPr>
    </w:p>
    <w:p w14:paraId="2F780C3E" w14:textId="135D1FD7" w:rsidR="00FF4542" w:rsidRPr="00DA156A" w:rsidRDefault="007653B1" w:rsidP="007653B1">
      <w:pPr>
        <w:pStyle w:val="ListParagraph"/>
        <w:tabs>
          <w:tab w:val="left" w:pos="0"/>
          <w:tab w:val="left" w:pos="990"/>
        </w:tabs>
        <w:spacing w:line="252" w:lineRule="auto"/>
        <w:ind w:left="126" w:firstLine="0"/>
        <w:rPr>
          <w:color w:val="000000" w:themeColor="text1"/>
          <w:sz w:val="20"/>
          <w:szCs w:val="20"/>
        </w:rPr>
      </w:pPr>
      <w:r w:rsidRPr="00DA156A">
        <w:rPr>
          <w:color w:val="000000" w:themeColor="text1"/>
          <w:w w:val="105"/>
          <w:sz w:val="20"/>
          <w:szCs w:val="20"/>
        </w:rPr>
        <w:t xml:space="preserve">1.5.13. </w:t>
      </w:r>
      <w:r w:rsidR="00D34F79" w:rsidRPr="00DA156A">
        <w:rPr>
          <w:color w:val="000000" w:themeColor="text1"/>
          <w:w w:val="105"/>
          <w:sz w:val="20"/>
          <w:szCs w:val="20"/>
        </w:rPr>
        <w:t xml:space="preserve">Army Training Certification Tracking System (ATCTS) Registration for Contractor Employees Who Require Access to Government IS. All contractor employees with access to a Government </w:t>
      </w:r>
      <w:proofErr w:type="gramStart"/>
      <w:r w:rsidR="00D34F79" w:rsidRPr="00DA156A">
        <w:rPr>
          <w:color w:val="000000" w:themeColor="text1"/>
          <w:w w:val="105"/>
          <w:sz w:val="20"/>
          <w:szCs w:val="20"/>
        </w:rPr>
        <w:t>IS must be</w:t>
      </w:r>
      <w:proofErr w:type="gramEnd"/>
      <w:r w:rsidR="00D34F79" w:rsidRPr="00DA156A">
        <w:rPr>
          <w:color w:val="000000" w:themeColor="text1"/>
          <w:w w:val="105"/>
          <w:sz w:val="20"/>
          <w:szCs w:val="20"/>
        </w:rPr>
        <w:t xml:space="preserve"> registered</w:t>
      </w:r>
      <w:r w:rsidR="00D34F79" w:rsidRPr="00DA156A">
        <w:rPr>
          <w:color w:val="000000" w:themeColor="text1"/>
          <w:spacing w:val="-32"/>
          <w:w w:val="105"/>
          <w:sz w:val="20"/>
          <w:szCs w:val="20"/>
        </w:rPr>
        <w:t xml:space="preserve"> </w:t>
      </w:r>
      <w:r w:rsidR="00D34F79" w:rsidRPr="00DA156A">
        <w:rPr>
          <w:color w:val="000000" w:themeColor="text1"/>
          <w:w w:val="105"/>
          <w:sz w:val="20"/>
          <w:szCs w:val="20"/>
        </w:rPr>
        <w:t xml:space="preserve">in the ATCTS upon in-processing at HQ </w:t>
      </w:r>
      <w:r w:rsidR="00D34F79" w:rsidRPr="00DA156A">
        <w:rPr>
          <w:color w:val="000000" w:themeColor="text1"/>
          <w:spacing w:val="-3"/>
          <w:w w:val="105"/>
          <w:sz w:val="20"/>
          <w:szCs w:val="20"/>
        </w:rPr>
        <w:t>MEDCOM/</w:t>
      </w:r>
      <w:r w:rsidR="00137FAF" w:rsidRPr="00DA156A">
        <w:rPr>
          <w:color w:val="000000" w:themeColor="text1"/>
          <w:spacing w:val="-3"/>
          <w:w w:val="105"/>
          <w:sz w:val="20"/>
          <w:szCs w:val="20"/>
        </w:rPr>
        <w:t>OTSG and</w:t>
      </w:r>
      <w:r w:rsidR="00D34F79" w:rsidRPr="00DA156A">
        <w:rPr>
          <w:color w:val="000000" w:themeColor="text1"/>
          <w:w w:val="105"/>
          <w:sz w:val="20"/>
          <w:szCs w:val="20"/>
        </w:rPr>
        <w:t xml:space="preserve"> must successfully complete the DoD Information Assurance Awareness prior to gaining access to the IS and then annually</w:t>
      </w:r>
      <w:r w:rsidR="00D34F79" w:rsidRPr="00DA156A">
        <w:rPr>
          <w:color w:val="000000" w:themeColor="text1"/>
          <w:spacing w:val="-14"/>
          <w:w w:val="105"/>
          <w:sz w:val="20"/>
          <w:szCs w:val="20"/>
        </w:rPr>
        <w:t xml:space="preserve"> </w:t>
      </w:r>
      <w:r w:rsidR="00D34F79" w:rsidRPr="00DA156A">
        <w:rPr>
          <w:color w:val="000000" w:themeColor="text1"/>
          <w:w w:val="105"/>
          <w:sz w:val="20"/>
          <w:szCs w:val="20"/>
        </w:rPr>
        <w:t>thereafter.</w:t>
      </w:r>
    </w:p>
    <w:p w14:paraId="2B7A7D84" w14:textId="77777777" w:rsidR="00FF4542" w:rsidRPr="00DA156A" w:rsidRDefault="00FF4542" w:rsidP="00FF0DCF">
      <w:pPr>
        <w:pStyle w:val="BodyText"/>
        <w:tabs>
          <w:tab w:val="left" w:pos="0"/>
        </w:tabs>
        <w:spacing w:before="2"/>
        <w:rPr>
          <w:color w:val="000000" w:themeColor="text1"/>
          <w:sz w:val="20"/>
          <w:szCs w:val="20"/>
        </w:rPr>
      </w:pPr>
    </w:p>
    <w:p w14:paraId="152E0660" w14:textId="464E2BFD" w:rsidR="00FF4542" w:rsidRPr="00DA156A" w:rsidRDefault="007653B1" w:rsidP="007653B1">
      <w:pPr>
        <w:pStyle w:val="ListParagraph"/>
        <w:tabs>
          <w:tab w:val="left" w:pos="0"/>
          <w:tab w:val="left" w:pos="990"/>
        </w:tabs>
        <w:spacing w:before="6" w:line="252" w:lineRule="auto"/>
        <w:ind w:left="126" w:firstLine="0"/>
        <w:rPr>
          <w:color w:val="000000" w:themeColor="text1"/>
          <w:sz w:val="20"/>
          <w:szCs w:val="20"/>
        </w:rPr>
      </w:pPr>
      <w:r w:rsidRPr="00DA156A">
        <w:rPr>
          <w:color w:val="000000" w:themeColor="text1"/>
          <w:w w:val="105"/>
          <w:sz w:val="20"/>
          <w:szCs w:val="20"/>
        </w:rPr>
        <w:t xml:space="preserve">1.5.14. </w:t>
      </w:r>
      <w:r w:rsidR="00D34F79" w:rsidRPr="00DA156A">
        <w:rPr>
          <w:color w:val="000000" w:themeColor="text1"/>
          <w:w w:val="105"/>
          <w:sz w:val="20"/>
          <w:szCs w:val="20"/>
        </w:rPr>
        <w:t xml:space="preserve">Neither the contractor nor any of its contract service </w:t>
      </w:r>
      <w:proofErr w:type="gramStart"/>
      <w:r w:rsidR="00D34F79" w:rsidRPr="00DA156A">
        <w:rPr>
          <w:color w:val="000000" w:themeColor="text1"/>
          <w:w w:val="105"/>
          <w:sz w:val="20"/>
          <w:szCs w:val="20"/>
        </w:rPr>
        <w:t>providers shall</w:t>
      </w:r>
      <w:proofErr w:type="gramEnd"/>
      <w:r w:rsidR="00D34F79" w:rsidRPr="00DA156A">
        <w:rPr>
          <w:color w:val="000000" w:themeColor="text1"/>
          <w:w w:val="105"/>
          <w:sz w:val="20"/>
          <w:szCs w:val="20"/>
        </w:rPr>
        <w:t xml:space="preserve"> disclose or disseminate any information concerning operations of military activities. Such action(s) could result in violation of the contract and possible legal actions.</w:t>
      </w:r>
    </w:p>
    <w:p w14:paraId="21B7470D" w14:textId="77777777" w:rsidR="00666F32" w:rsidRPr="00DA156A" w:rsidRDefault="00666F32" w:rsidP="00666F32">
      <w:pPr>
        <w:pStyle w:val="ListParagraph"/>
        <w:rPr>
          <w:color w:val="000000" w:themeColor="text1"/>
          <w:sz w:val="20"/>
          <w:szCs w:val="20"/>
        </w:rPr>
      </w:pPr>
    </w:p>
    <w:p w14:paraId="0F2D7DB7" w14:textId="77777777" w:rsidR="00FF4542" w:rsidRPr="00E137BF" w:rsidRDefault="00D34F79" w:rsidP="0038452D">
      <w:pPr>
        <w:pStyle w:val="ListParagraph"/>
        <w:numPr>
          <w:ilvl w:val="1"/>
          <w:numId w:val="12"/>
        </w:numPr>
        <w:tabs>
          <w:tab w:val="left" w:pos="0"/>
          <w:tab w:val="left" w:pos="476"/>
        </w:tabs>
        <w:spacing w:before="92"/>
        <w:ind w:hanging="349"/>
        <w:rPr>
          <w:color w:val="000000" w:themeColor="text1"/>
          <w:sz w:val="20"/>
          <w:szCs w:val="20"/>
        </w:rPr>
      </w:pPr>
      <w:r w:rsidRPr="00E137BF">
        <w:rPr>
          <w:color w:val="000000" w:themeColor="text1"/>
          <w:w w:val="105"/>
          <w:sz w:val="20"/>
          <w:szCs w:val="20"/>
        </w:rPr>
        <w:t>GOVERNMENT</w:t>
      </w:r>
      <w:r w:rsidRPr="00E137BF">
        <w:rPr>
          <w:color w:val="000000" w:themeColor="text1"/>
          <w:spacing w:val="14"/>
          <w:w w:val="105"/>
          <w:sz w:val="20"/>
          <w:szCs w:val="20"/>
        </w:rPr>
        <w:t xml:space="preserve"> </w:t>
      </w:r>
      <w:r w:rsidRPr="00E137BF">
        <w:rPr>
          <w:color w:val="000000" w:themeColor="text1"/>
          <w:w w:val="105"/>
          <w:sz w:val="20"/>
          <w:szCs w:val="20"/>
        </w:rPr>
        <w:t>INSTALLATIONS.</w:t>
      </w:r>
    </w:p>
    <w:p w14:paraId="5F3C8D9A" w14:textId="77777777" w:rsidR="00FF4542" w:rsidRPr="00E137BF" w:rsidRDefault="00FF4542" w:rsidP="00FF0DCF">
      <w:pPr>
        <w:pStyle w:val="BodyText"/>
        <w:tabs>
          <w:tab w:val="left" w:pos="0"/>
        </w:tabs>
        <w:spacing w:before="3"/>
        <w:rPr>
          <w:color w:val="000000" w:themeColor="text1"/>
          <w:sz w:val="20"/>
          <w:szCs w:val="20"/>
        </w:rPr>
      </w:pPr>
    </w:p>
    <w:p w14:paraId="311128A9" w14:textId="77777777" w:rsidR="00FF4542" w:rsidRPr="00DA156A" w:rsidRDefault="00D34F79" w:rsidP="0038452D">
      <w:pPr>
        <w:pStyle w:val="ListParagraph"/>
        <w:numPr>
          <w:ilvl w:val="2"/>
          <w:numId w:val="12"/>
        </w:numPr>
        <w:tabs>
          <w:tab w:val="left" w:pos="0"/>
          <w:tab w:val="left" w:pos="625"/>
        </w:tabs>
        <w:spacing w:before="1" w:line="254" w:lineRule="auto"/>
        <w:ind w:firstLine="7"/>
        <w:rPr>
          <w:color w:val="000000" w:themeColor="text1"/>
          <w:sz w:val="20"/>
          <w:szCs w:val="20"/>
        </w:rPr>
      </w:pPr>
      <w:r w:rsidRPr="00DA156A">
        <w:rPr>
          <w:color w:val="000000" w:themeColor="text1"/>
          <w:w w:val="105"/>
          <w:sz w:val="20"/>
          <w:szCs w:val="20"/>
        </w:rPr>
        <w:t xml:space="preserve">Contractor and all associated sub-contractor employees shall provide all information required for background checks to meet MTF-specific installation access requirements to be accomplished by installation Provost Marshal Office, Director of Emergency Services or Security Office. Contractor workforce shall comply with all personal identity verification requirements (FAR clause 52.204-9, Personal Identity Verification of Contractor Persom1el) as directed by </w:t>
      </w:r>
      <w:r w:rsidRPr="00DA156A">
        <w:rPr>
          <w:color w:val="000000" w:themeColor="text1"/>
          <w:spacing w:val="-4"/>
          <w:w w:val="105"/>
          <w:sz w:val="20"/>
          <w:szCs w:val="20"/>
        </w:rPr>
        <w:t xml:space="preserve">DOD, </w:t>
      </w:r>
      <w:r w:rsidRPr="00DA156A">
        <w:rPr>
          <w:color w:val="000000" w:themeColor="text1"/>
          <w:spacing w:val="-3"/>
          <w:w w:val="105"/>
          <w:sz w:val="20"/>
          <w:szCs w:val="20"/>
        </w:rPr>
        <w:t xml:space="preserve">Headquarters, </w:t>
      </w:r>
      <w:r w:rsidRPr="00DA156A">
        <w:rPr>
          <w:color w:val="000000" w:themeColor="text1"/>
          <w:w w:val="105"/>
          <w:sz w:val="20"/>
          <w:szCs w:val="20"/>
        </w:rPr>
        <w:t>Department of the Army and/or local policy. In addition to the changes otherwise authorized</w:t>
      </w:r>
      <w:r w:rsidRPr="00DA156A">
        <w:rPr>
          <w:color w:val="000000" w:themeColor="text1"/>
          <w:spacing w:val="-2"/>
          <w:w w:val="105"/>
          <w:sz w:val="20"/>
          <w:szCs w:val="20"/>
        </w:rPr>
        <w:t xml:space="preserve"> </w:t>
      </w:r>
      <w:r w:rsidRPr="00DA156A">
        <w:rPr>
          <w:color w:val="000000" w:themeColor="text1"/>
          <w:w w:val="105"/>
          <w:sz w:val="20"/>
          <w:szCs w:val="20"/>
        </w:rPr>
        <w:t>by</w:t>
      </w:r>
      <w:r w:rsidRPr="00DA156A">
        <w:rPr>
          <w:color w:val="000000" w:themeColor="text1"/>
          <w:spacing w:val="-4"/>
          <w:w w:val="105"/>
          <w:sz w:val="20"/>
          <w:szCs w:val="20"/>
        </w:rPr>
        <w:t xml:space="preserve"> </w:t>
      </w:r>
      <w:r w:rsidRPr="00DA156A">
        <w:rPr>
          <w:color w:val="000000" w:themeColor="text1"/>
          <w:w w:val="105"/>
          <w:sz w:val="20"/>
          <w:szCs w:val="20"/>
        </w:rPr>
        <w:t>the</w:t>
      </w:r>
      <w:r w:rsidRPr="00DA156A">
        <w:rPr>
          <w:color w:val="000000" w:themeColor="text1"/>
          <w:spacing w:val="-2"/>
          <w:w w:val="105"/>
          <w:sz w:val="20"/>
          <w:szCs w:val="20"/>
        </w:rPr>
        <w:t xml:space="preserve"> </w:t>
      </w:r>
      <w:r w:rsidRPr="00DA156A">
        <w:rPr>
          <w:color w:val="000000" w:themeColor="text1"/>
          <w:w w:val="105"/>
          <w:sz w:val="20"/>
          <w:szCs w:val="20"/>
        </w:rPr>
        <w:t>changes</w:t>
      </w:r>
      <w:r w:rsidRPr="00DA156A">
        <w:rPr>
          <w:color w:val="000000" w:themeColor="text1"/>
          <w:spacing w:val="-3"/>
          <w:w w:val="105"/>
          <w:sz w:val="20"/>
          <w:szCs w:val="20"/>
        </w:rPr>
        <w:t xml:space="preserve"> </w:t>
      </w:r>
      <w:r w:rsidRPr="00DA156A">
        <w:rPr>
          <w:color w:val="000000" w:themeColor="text1"/>
          <w:w w:val="105"/>
          <w:sz w:val="20"/>
          <w:szCs w:val="20"/>
        </w:rPr>
        <w:t>clause</w:t>
      </w:r>
      <w:r w:rsidRPr="00DA156A">
        <w:rPr>
          <w:color w:val="000000" w:themeColor="text1"/>
          <w:spacing w:val="-2"/>
          <w:w w:val="105"/>
          <w:sz w:val="20"/>
          <w:szCs w:val="20"/>
        </w:rPr>
        <w:t xml:space="preserve"> </w:t>
      </w:r>
      <w:r w:rsidRPr="00DA156A">
        <w:rPr>
          <w:color w:val="000000" w:themeColor="text1"/>
          <w:w w:val="105"/>
          <w:sz w:val="20"/>
          <w:szCs w:val="20"/>
        </w:rPr>
        <w:t>of</w:t>
      </w:r>
      <w:r w:rsidRPr="00DA156A">
        <w:rPr>
          <w:color w:val="000000" w:themeColor="text1"/>
          <w:spacing w:val="-2"/>
          <w:w w:val="105"/>
          <w:sz w:val="20"/>
          <w:szCs w:val="20"/>
        </w:rPr>
        <w:t xml:space="preserve"> </w:t>
      </w:r>
      <w:r w:rsidRPr="00DA156A">
        <w:rPr>
          <w:color w:val="000000" w:themeColor="text1"/>
          <w:w w:val="105"/>
          <w:sz w:val="20"/>
          <w:szCs w:val="20"/>
        </w:rPr>
        <w:t>this</w:t>
      </w:r>
      <w:r w:rsidRPr="00DA156A">
        <w:rPr>
          <w:color w:val="000000" w:themeColor="text1"/>
          <w:spacing w:val="-2"/>
          <w:w w:val="105"/>
          <w:sz w:val="20"/>
          <w:szCs w:val="20"/>
        </w:rPr>
        <w:t xml:space="preserve"> </w:t>
      </w:r>
      <w:r w:rsidRPr="00DA156A">
        <w:rPr>
          <w:color w:val="000000" w:themeColor="text1"/>
          <w:w w:val="105"/>
          <w:sz w:val="20"/>
          <w:szCs w:val="20"/>
        </w:rPr>
        <w:t>contract,</w:t>
      </w:r>
      <w:r w:rsidRPr="00DA156A">
        <w:rPr>
          <w:color w:val="000000" w:themeColor="text1"/>
          <w:spacing w:val="-2"/>
          <w:w w:val="105"/>
          <w:sz w:val="20"/>
          <w:szCs w:val="20"/>
        </w:rPr>
        <w:t xml:space="preserve"> </w:t>
      </w:r>
      <w:r w:rsidRPr="00DA156A">
        <w:rPr>
          <w:color w:val="000000" w:themeColor="text1"/>
          <w:w w:val="105"/>
          <w:sz w:val="20"/>
          <w:szCs w:val="20"/>
        </w:rPr>
        <w:t>should</w:t>
      </w:r>
      <w:r w:rsidRPr="00DA156A">
        <w:rPr>
          <w:color w:val="000000" w:themeColor="text1"/>
          <w:spacing w:val="-4"/>
          <w:w w:val="105"/>
          <w:sz w:val="20"/>
          <w:szCs w:val="20"/>
        </w:rPr>
        <w:t xml:space="preserve"> </w:t>
      </w:r>
      <w:r w:rsidRPr="00DA156A">
        <w:rPr>
          <w:color w:val="000000" w:themeColor="text1"/>
          <w:w w:val="105"/>
          <w:sz w:val="20"/>
          <w:szCs w:val="20"/>
        </w:rPr>
        <w:t>the</w:t>
      </w:r>
      <w:r w:rsidRPr="00DA156A">
        <w:rPr>
          <w:color w:val="000000" w:themeColor="text1"/>
          <w:spacing w:val="2"/>
          <w:w w:val="105"/>
          <w:sz w:val="20"/>
          <w:szCs w:val="20"/>
        </w:rPr>
        <w:t xml:space="preserve"> </w:t>
      </w:r>
      <w:r w:rsidRPr="00DA156A">
        <w:rPr>
          <w:color w:val="000000" w:themeColor="text1"/>
          <w:w w:val="105"/>
          <w:sz w:val="20"/>
          <w:szCs w:val="20"/>
        </w:rPr>
        <w:t>FPCON</w:t>
      </w:r>
      <w:r w:rsidRPr="00DA156A">
        <w:rPr>
          <w:color w:val="000000" w:themeColor="text1"/>
          <w:spacing w:val="-4"/>
          <w:w w:val="105"/>
          <w:sz w:val="20"/>
          <w:szCs w:val="20"/>
        </w:rPr>
        <w:t xml:space="preserve"> </w:t>
      </w:r>
      <w:r w:rsidRPr="00DA156A">
        <w:rPr>
          <w:color w:val="000000" w:themeColor="text1"/>
          <w:w w:val="105"/>
          <w:sz w:val="20"/>
          <w:szCs w:val="20"/>
        </w:rPr>
        <w:t>at</w:t>
      </w:r>
      <w:r w:rsidRPr="00DA156A">
        <w:rPr>
          <w:color w:val="000000" w:themeColor="text1"/>
          <w:spacing w:val="-1"/>
          <w:w w:val="105"/>
          <w:sz w:val="20"/>
          <w:szCs w:val="20"/>
        </w:rPr>
        <w:t xml:space="preserve"> </w:t>
      </w:r>
      <w:r w:rsidRPr="00DA156A">
        <w:rPr>
          <w:color w:val="000000" w:themeColor="text1"/>
          <w:w w:val="105"/>
          <w:sz w:val="20"/>
          <w:szCs w:val="20"/>
        </w:rPr>
        <w:t>any</w:t>
      </w:r>
      <w:r w:rsidRPr="00DA156A">
        <w:rPr>
          <w:color w:val="000000" w:themeColor="text1"/>
          <w:spacing w:val="-4"/>
          <w:w w:val="105"/>
          <w:sz w:val="20"/>
          <w:szCs w:val="20"/>
        </w:rPr>
        <w:t xml:space="preserve"> </w:t>
      </w:r>
      <w:r w:rsidRPr="00DA156A">
        <w:rPr>
          <w:color w:val="000000" w:themeColor="text1"/>
          <w:w w:val="105"/>
          <w:sz w:val="20"/>
          <w:szCs w:val="20"/>
        </w:rPr>
        <w:t>individual</w:t>
      </w:r>
      <w:r w:rsidRPr="00DA156A">
        <w:rPr>
          <w:color w:val="000000" w:themeColor="text1"/>
          <w:spacing w:val="1"/>
          <w:w w:val="105"/>
          <w:sz w:val="20"/>
          <w:szCs w:val="20"/>
        </w:rPr>
        <w:t xml:space="preserve"> </w:t>
      </w:r>
      <w:r w:rsidRPr="00DA156A">
        <w:rPr>
          <w:color w:val="000000" w:themeColor="text1"/>
          <w:w w:val="105"/>
          <w:sz w:val="20"/>
          <w:szCs w:val="20"/>
        </w:rPr>
        <w:t>facility</w:t>
      </w:r>
      <w:r w:rsidRPr="00DA156A">
        <w:rPr>
          <w:color w:val="000000" w:themeColor="text1"/>
          <w:spacing w:val="-1"/>
          <w:w w:val="105"/>
          <w:sz w:val="20"/>
          <w:szCs w:val="20"/>
        </w:rPr>
        <w:t xml:space="preserve"> </w:t>
      </w:r>
      <w:r w:rsidRPr="00DA156A">
        <w:rPr>
          <w:color w:val="000000" w:themeColor="text1"/>
          <w:w w:val="105"/>
          <w:sz w:val="20"/>
          <w:szCs w:val="20"/>
        </w:rPr>
        <w:t>or</w:t>
      </w:r>
      <w:r w:rsidRPr="00DA156A">
        <w:rPr>
          <w:color w:val="000000" w:themeColor="text1"/>
          <w:spacing w:val="-4"/>
          <w:w w:val="105"/>
          <w:sz w:val="20"/>
          <w:szCs w:val="20"/>
        </w:rPr>
        <w:t xml:space="preserve"> </w:t>
      </w:r>
      <w:r w:rsidRPr="00DA156A">
        <w:rPr>
          <w:color w:val="000000" w:themeColor="text1"/>
          <w:w w:val="105"/>
          <w:sz w:val="20"/>
          <w:szCs w:val="20"/>
        </w:rPr>
        <w:t>installation</w:t>
      </w:r>
      <w:r w:rsidRPr="00DA156A">
        <w:rPr>
          <w:color w:val="000000" w:themeColor="text1"/>
          <w:spacing w:val="-4"/>
          <w:w w:val="105"/>
          <w:sz w:val="20"/>
          <w:szCs w:val="20"/>
        </w:rPr>
        <w:t xml:space="preserve"> </w:t>
      </w:r>
      <w:r w:rsidRPr="00DA156A">
        <w:rPr>
          <w:color w:val="000000" w:themeColor="text1"/>
          <w:w w:val="105"/>
          <w:sz w:val="20"/>
          <w:szCs w:val="20"/>
        </w:rPr>
        <w:t>change, the Government may require changes in contractor security matters or</w:t>
      </w:r>
      <w:r w:rsidRPr="00DA156A">
        <w:rPr>
          <w:color w:val="000000" w:themeColor="text1"/>
          <w:spacing w:val="37"/>
          <w:w w:val="105"/>
          <w:sz w:val="20"/>
          <w:szCs w:val="20"/>
        </w:rPr>
        <w:t xml:space="preserve"> </w:t>
      </w:r>
      <w:r w:rsidRPr="00DA156A">
        <w:rPr>
          <w:color w:val="000000" w:themeColor="text1"/>
          <w:w w:val="105"/>
          <w:sz w:val="20"/>
          <w:szCs w:val="20"/>
        </w:rPr>
        <w:t>processes.</w:t>
      </w:r>
    </w:p>
    <w:p w14:paraId="7A519B74" w14:textId="77777777" w:rsidR="00FF4542" w:rsidRPr="00DA156A" w:rsidRDefault="00FF4542" w:rsidP="00FF0DCF">
      <w:pPr>
        <w:pStyle w:val="BodyText"/>
        <w:tabs>
          <w:tab w:val="left" w:pos="0"/>
        </w:tabs>
        <w:spacing w:before="5"/>
        <w:rPr>
          <w:color w:val="000000" w:themeColor="text1"/>
          <w:sz w:val="20"/>
          <w:szCs w:val="20"/>
        </w:rPr>
      </w:pPr>
    </w:p>
    <w:p w14:paraId="27C5BCF5" w14:textId="77777777" w:rsidR="00FF4542" w:rsidRPr="00DA156A" w:rsidRDefault="00D34F79" w:rsidP="0038452D">
      <w:pPr>
        <w:pStyle w:val="ListParagraph"/>
        <w:numPr>
          <w:ilvl w:val="2"/>
          <w:numId w:val="12"/>
        </w:numPr>
        <w:tabs>
          <w:tab w:val="left" w:pos="0"/>
          <w:tab w:val="left" w:pos="625"/>
        </w:tabs>
        <w:spacing w:line="252" w:lineRule="auto"/>
        <w:ind w:firstLine="7"/>
        <w:rPr>
          <w:color w:val="000000" w:themeColor="text1"/>
          <w:sz w:val="20"/>
          <w:szCs w:val="20"/>
        </w:rPr>
      </w:pPr>
      <w:r w:rsidRPr="00DA156A">
        <w:rPr>
          <w:color w:val="000000" w:themeColor="text1"/>
          <w:w w:val="105"/>
          <w:sz w:val="20"/>
          <w:szCs w:val="20"/>
        </w:rPr>
        <w:t>Contractor and all associated sub-</w:t>
      </w:r>
      <w:proofErr w:type="gramStart"/>
      <w:r w:rsidRPr="00DA156A">
        <w:rPr>
          <w:color w:val="000000" w:themeColor="text1"/>
          <w:w w:val="105"/>
          <w:sz w:val="20"/>
          <w:szCs w:val="20"/>
        </w:rPr>
        <w:t>contractors</w:t>
      </w:r>
      <w:proofErr w:type="gramEnd"/>
      <w:r w:rsidRPr="00DA156A">
        <w:rPr>
          <w:color w:val="000000" w:themeColor="text1"/>
          <w:w w:val="105"/>
          <w:sz w:val="20"/>
          <w:szCs w:val="20"/>
        </w:rPr>
        <w:t xml:space="preserve"> employees shall comply with adjudication standards and procedures using the NCIC</w:t>
      </w:r>
      <w:r w:rsidR="0043713E" w:rsidRPr="00DA156A">
        <w:rPr>
          <w:color w:val="000000" w:themeColor="text1"/>
          <w:w w:val="105"/>
          <w:sz w:val="20"/>
          <w:szCs w:val="20"/>
        </w:rPr>
        <w:t xml:space="preserve">II </w:t>
      </w:r>
      <w:r w:rsidRPr="00DA156A">
        <w:rPr>
          <w:color w:val="000000" w:themeColor="text1"/>
          <w:w w:val="105"/>
          <w:sz w:val="20"/>
          <w:szCs w:val="20"/>
        </w:rPr>
        <w:t>and Terrorist Screening Database (Army Directive 2014-05/AR 190-13), applicable installat</w:t>
      </w:r>
      <w:r w:rsidR="00453ACD" w:rsidRPr="00DA156A">
        <w:rPr>
          <w:color w:val="000000" w:themeColor="text1"/>
          <w:w w:val="105"/>
          <w:sz w:val="20"/>
          <w:szCs w:val="20"/>
        </w:rPr>
        <w:t>io</w:t>
      </w:r>
      <w:r w:rsidRPr="00DA156A">
        <w:rPr>
          <w:color w:val="000000" w:themeColor="text1"/>
          <w:w w:val="105"/>
          <w:sz w:val="20"/>
          <w:szCs w:val="20"/>
        </w:rPr>
        <w:t>n, facility and area commander installation/facility access and local security policies and procedures (provided by government representative).</w:t>
      </w:r>
    </w:p>
    <w:p w14:paraId="67EEDABE" w14:textId="77777777" w:rsidR="00FF4542" w:rsidRPr="00DA156A" w:rsidRDefault="00FF4542" w:rsidP="00FF0DCF">
      <w:pPr>
        <w:pStyle w:val="BodyText"/>
        <w:tabs>
          <w:tab w:val="left" w:pos="0"/>
        </w:tabs>
        <w:spacing w:before="2"/>
        <w:rPr>
          <w:color w:val="000000" w:themeColor="text1"/>
          <w:sz w:val="20"/>
          <w:szCs w:val="20"/>
        </w:rPr>
      </w:pPr>
    </w:p>
    <w:p w14:paraId="514A9FC3" w14:textId="77777777" w:rsidR="00FF4542" w:rsidRPr="00DA156A" w:rsidRDefault="00D34F79" w:rsidP="0038452D">
      <w:pPr>
        <w:pStyle w:val="ListParagraph"/>
        <w:numPr>
          <w:ilvl w:val="2"/>
          <w:numId w:val="12"/>
        </w:numPr>
        <w:tabs>
          <w:tab w:val="left" w:pos="0"/>
          <w:tab w:val="left" w:pos="622"/>
        </w:tabs>
        <w:spacing w:line="256" w:lineRule="auto"/>
        <w:ind w:firstLine="2"/>
        <w:rPr>
          <w:color w:val="000000" w:themeColor="text1"/>
          <w:sz w:val="20"/>
          <w:szCs w:val="20"/>
        </w:rPr>
      </w:pPr>
      <w:r w:rsidRPr="00DA156A">
        <w:rPr>
          <w:color w:val="000000" w:themeColor="text1"/>
          <w:w w:val="105"/>
          <w:sz w:val="20"/>
          <w:szCs w:val="20"/>
        </w:rPr>
        <w:t xml:space="preserve">The contractor </w:t>
      </w:r>
      <w:proofErr w:type="gramStart"/>
      <w:r w:rsidRPr="00DA156A">
        <w:rPr>
          <w:color w:val="000000" w:themeColor="text1"/>
          <w:w w:val="105"/>
          <w:sz w:val="20"/>
          <w:szCs w:val="20"/>
        </w:rPr>
        <w:t>shall</w:t>
      </w:r>
      <w:proofErr w:type="gramEnd"/>
      <w:r w:rsidRPr="00DA156A">
        <w:rPr>
          <w:color w:val="000000" w:themeColor="text1"/>
          <w:w w:val="105"/>
          <w:sz w:val="20"/>
          <w:szCs w:val="20"/>
        </w:rPr>
        <w:t xml:space="preserve"> ensure that its CSPs entering </w:t>
      </w:r>
      <w:r w:rsidR="00453ACD" w:rsidRPr="00DA156A">
        <w:rPr>
          <w:color w:val="000000" w:themeColor="text1"/>
          <w:w w:val="105"/>
          <w:sz w:val="20"/>
          <w:szCs w:val="20"/>
        </w:rPr>
        <w:t>government</w:t>
      </w:r>
      <w:r w:rsidRPr="00DA156A">
        <w:rPr>
          <w:color w:val="000000" w:themeColor="text1"/>
          <w:w w:val="105"/>
          <w:sz w:val="20"/>
          <w:szCs w:val="20"/>
        </w:rPr>
        <w:t>-controlled installations or facilities have in advance</w:t>
      </w:r>
      <w:r w:rsidRPr="00DA156A">
        <w:rPr>
          <w:color w:val="000000" w:themeColor="text1"/>
          <w:spacing w:val="-1"/>
          <w:w w:val="105"/>
          <w:sz w:val="20"/>
          <w:szCs w:val="20"/>
        </w:rPr>
        <w:t xml:space="preserve"> </w:t>
      </w:r>
      <w:r w:rsidRPr="00DA156A">
        <w:rPr>
          <w:color w:val="000000" w:themeColor="text1"/>
          <w:w w:val="105"/>
          <w:sz w:val="20"/>
          <w:szCs w:val="20"/>
        </w:rPr>
        <w:t>obtained</w:t>
      </w:r>
      <w:r w:rsidRPr="00DA156A">
        <w:rPr>
          <w:color w:val="000000" w:themeColor="text1"/>
          <w:spacing w:val="-1"/>
          <w:w w:val="105"/>
          <w:sz w:val="20"/>
          <w:szCs w:val="20"/>
        </w:rPr>
        <w:t xml:space="preserve"> </w:t>
      </w:r>
      <w:r w:rsidRPr="00DA156A">
        <w:rPr>
          <w:color w:val="000000" w:themeColor="text1"/>
          <w:w w:val="105"/>
          <w:sz w:val="20"/>
          <w:szCs w:val="20"/>
        </w:rPr>
        <w:t>access</w:t>
      </w:r>
      <w:r w:rsidRPr="00DA156A">
        <w:rPr>
          <w:color w:val="000000" w:themeColor="text1"/>
          <w:spacing w:val="-8"/>
          <w:w w:val="105"/>
          <w:sz w:val="20"/>
          <w:szCs w:val="20"/>
        </w:rPr>
        <w:t xml:space="preserve"> </w:t>
      </w:r>
      <w:r w:rsidRPr="00DA156A">
        <w:rPr>
          <w:color w:val="000000" w:themeColor="text1"/>
          <w:w w:val="105"/>
          <w:sz w:val="20"/>
          <w:szCs w:val="20"/>
        </w:rPr>
        <w:t>badges,</w:t>
      </w:r>
      <w:r w:rsidRPr="00DA156A">
        <w:rPr>
          <w:color w:val="000000" w:themeColor="text1"/>
          <w:spacing w:val="-6"/>
          <w:w w:val="105"/>
          <w:sz w:val="20"/>
          <w:szCs w:val="20"/>
        </w:rPr>
        <w:t xml:space="preserve"> </w:t>
      </w:r>
      <w:r w:rsidRPr="00DA156A">
        <w:rPr>
          <w:color w:val="000000" w:themeColor="text1"/>
          <w:w w:val="105"/>
          <w:sz w:val="20"/>
          <w:szCs w:val="20"/>
        </w:rPr>
        <w:t>passes</w:t>
      </w:r>
      <w:r w:rsidRPr="00DA156A">
        <w:rPr>
          <w:color w:val="000000" w:themeColor="text1"/>
          <w:spacing w:val="-8"/>
          <w:w w:val="105"/>
          <w:sz w:val="20"/>
          <w:szCs w:val="20"/>
        </w:rPr>
        <w:t xml:space="preserve"> </w:t>
      </w:r>
      <w:r w:rsidRPr="00DA156A">
        <w:rPr>
          <w:color w:val="000000" w:themeColor="text1"/>
          <w:w w:val="105"/>
          <w:sz w:val="20"/>
          <w:szCs w:val="20"/>
        </w:rPr>
        <w:t>or</w:t>
      </w:r>
      <w:r w:rsidRPr="00DA156A">
        <w:rPr>
          <w:color w:val="000000" w:themeColor="text1"/>
          <w:spacing w:val="-12"/>
          <w:w w:val="105"/>
          <w:sz w:val="20"/>
          <w:szCs w:val="20"/>
        </w:rPr>
        <w:t xml:space="preserve"> </w:t>
      </w:r>
      <w:r w:rsidRPr="00DA156A">
        <w:rPr>
          <w:color w:val="000000" w:themeColor="text1"/>
          <w:w w:val="105"/>
          <w:sz w:val="20"/>
          <w:szCs w:val="20"/>
        </w:rPr>
        <w:t>related</w:t>
      </w:r>
      <w:r w:rsidRPr="00DA156A">
        <w:rPr>
          <w:color w:val="000000" w:themeColor="text1"/>
          <w:spacing w:val="-4"/>
          <w:w w:val="105"/>
          <w:sz w:val="20"/>
          <w:szCs w:val="20"/>
        </w:rPr>
        <w:t xml:space="preserve"> </w:t>
      </w:r>
      <w:r w:rsidRPr="00DA156A">
        <w:rPr>
          <w:color w:val="000000" w:themeColor="text1"/>
          <w:w w:val="105"/>
          <w:sz w:val="20"/>
          <w:szCs w:val="20"/>
        </w:rPr>
        <w:t>equivalent documentation</w:t>
      </w:r>
      <w:r w:rsidRPr="00DA156A">
        <w:rPr>
          <w:color w:val="000000" w:themeColor="text1"/>
          <w:spacing w:val="-1"/>
          <w:w w:val="105"/>
          <w:sz w:val="20"/>
          <w:szCs w:val="20"/>
        </w:rPr>
        <w:t xml:space="preserve"> </w:t>
      </w:r>
      <w:r w:rsidRPr="00DA156A">
        <w:rPr>
          <w:color w:val="000000" w:themeColor="text1"/>
          <w:w w:val="105"/>
          <w:sz w:val="20"/>
          <w:szCs w:val="20"/>
        </w:rPr>
        <w:t>in</w:t>
      </w:r>
      <w:r w:rsidRPr="00DA156A">
        <w:rPr>
          <w:color w:val="000000" w:themeColor="text1"/>
          <w:spacing w:val="-15"/>
          <w:w w:val="105"/>
          <w:sz w:val="20"/>
          <w:szCs w:val="20"/>
        </w:rPr>
        <w:t xml:space="preserve"> </w:t>
      </w:r>
      <w:r w:rsidRPr="00DA156A">
        <w:rPr>
          <w:color w:val="000000" w:themeColor="text1"/>
          <w:w w:val="105"/>
          <w:sz w:val="20"/>
          <w:szCs w:val="20"/>
        </w:rPr>
        <w:t>accordance</w:t>
      </w:r>
      <w:r w:rsidRPr="00DA156A">
        <w:rPr>
          <w:color w:val="000000" w:themeColor="text1"/>
          <w:spacing w:val="5"/>
          <w:w w:val="105"/>
          <w:sz w:val="20"/>
          <w:szCs w:val="20"/>
        </w:rPr>
        <w:t xml:space="preserve"> </w:t>
      </w:r>
      <w:r w:rsidRPr="00DA156A">
        <w:rPr>
          <w:color w:val="000000" w:themeColor="text1"/>
          <w:w w:val="105"/>
          <w:sz w:val="20"/>
          <w:szCs w:val="20"/>
        </w:rPr>
        <w:t>with</w:t>
      </w:r>
      <w:r w:rsidRPr="00DA156A">
        <w:rPr>
          <w:color w:val="000000" w:themeColor="text1"/>
          <w:spacing w:val="-3"/>
          <w:w w:val="105"/>
          <w:sz w:val="20"/>
          <w:szCs w:val="20"/>
        </w:rPr>
        <w:t xml:space="preserve"> </w:t>
      </w:r>
      <w:r w:rsidRPr="00DA156A">
        <w:rPr>
          <w:color w:val="000000" w:themeColor="text1"/>
          <w:w w:val="105"/>
          <w:sz w:val="20"/>
          <w:szCs w:val="20"/>
        </w:rPr>
        <w:t>facility</w:t>
      </w:r>
      <w:r w:rsidRPr="00DA156A">
        <w:rPr>
          <w:color w:val="000000" w:themeColor="text1"/>
          <w:spacing w:val="3"/>
          <w:w w:val="105"/>
          <w:sz w:val="20"/>
          <w:szCs w:val="20"/>
        </w:rPr>
        <w:t xml:space="preserve"> </w:t>
      </w:r>
      <w:r w:rsidR="00453ACD" w:rsidRPr="00DA156A">
        <w:rPr>
          <w:color w:val="000000" w:themeColor="text1"/>
          <w:w w:val="105"/>
          <w:sz w:val="20"/>
          <w:szCs w:val="20"/>
        </w:rPr>
        <w:t>regulations</w:t>
      </w:r>
      <w:r w:rsidR="00453ACD" w:rsidRPr="00DA156A">
        <w:rPr>
          <w:color w:val="000000" w:themeColor="text1"/>
          <w:spacing w:val="-32"/>
          <w:w w:val="105"/>
          <w:sz w:val="20"/>
          <w:szCs w:val="20"/>
        </w:rPr>
        <w:t>,</w:t>
      </w:r>
      <w:r w:rsidRPr="00DA156A">
        <w:rPr>
          <w:color w:val="000000" w:themeColor="text1"/>
          <w:w w:val="105"/>
          <w:sz w:val="20"/>
          <w:szCs w:val="20"/>
        </w:rPr>
        <w:t xml:space="preserve"> so as not to delay the accomplishment of contracted</w:t>
      </w:r>
      <w:r w:rsidRPr="00DA156A">
        <w:rPr>
          <w:color w:val="000000" w:themeColor="text1"/>
          <w:spacing w:val="2"/>
          <w:w w:val="105"/>
          <w:sz w:val="20"/>
          <w:szCs w:val="20"/>
        </w:rPr>
        <w:t xml:space="preserve"> </w:t>
      </w:r>
      <w:r w:rsidRPr="00DA156A">
        <w:rPr>
          <w:color w:val="000000" w:themeColor="text1"/>
          <w:w w:val="105"/>
          <w:sz w:val="20"/>
          <w:szCs w:val="20"/>
        </w:rPr>
        <w:t>services.</w:t>
      </w:r>
    </w:p>
    <w:p w14:paraId="36DFD588" w14:textId="77777777" w:rsidR="00FF4542" w:rsidRPr="00DA156A" w:rsidRDefault="00FF4542" w:rsidP="00FF0DCF">
      <w:pPr>
        <w:pStyle w:val="BodyText"/>
        <w:tabs>
          <w:tab w:val="left" w:pos="0"/>
        </w:tabs>
        <w:rPr>
          <w:color w:val="000000" w:themeColor="text1"/>
          <w:sz w:val="20"/>
          <w:szCs w:val="20"/>
        </w:rPr>
      </w:pPr>
    </w:p>
    <w:p w14:paraId="440F8624" w14:textId="77777777" w:rsidR="00FF4542" w:rsidRPr="00DA156A" w:rsidRDefault="00D34F79" w:rsidP="0038452D">
      <w:pPr>
        <w:pStyle w:val="ListParagraph"/>
        <w:numPr>
          <w:ilvl w:val="2"/>
          <w:numId w:val="12"/>
        </w:numPr>
        <w:tabs>
          <w:tab w:val="left" w:pos="0"/>
          <w:tab w:val="left" w:pos="622"/>
        </w:tabs>
        <w:spacing w:line="254" w:lineRule="auto"/>
        <w:ind w:firstLine="2"/>
        <w:rPr>
          <w:color w:val="000000" w:themeColor="text1"/>
          <w:sz w:val="20"/>
          <w:szCs w:val="20"/>
        </w:rPr>
      </w:pPr>
      <w:r w:rsidRPr="00DA156A">
        <w:rPr>
          <w:color w:val="000000" w:themeColor="text1"/>
          <w:w w:val="105"/>
          <w:sz w:val="20"/>
          <w:szCs w:val="20"/>
        </w:rPr>
        <w:t>The CSPs operating contractor or personal vehicles on Federal property shall possess an operator's license</w:t>
      </w:r>
      <w:r w:rsidRPr="00DA156A">
        <w:rPr>
          <w:color w:val="000000" w:themeColor="text1"/>
          <w:spacing w:val="-33"/>
          <w:w w:val="105"/>
          <w:sz w:val="20"/>
          <w:szCs w:val="20"/>
        </w:rPr>
        <w:t xml:space="preserve"> </w:t>
      </w:r>
      <w:r w:rsidRPr="00DA156A">
        <w:rPr>
          <w:color w:val="000000" w:themeColor="text1"/>
          <w:w w:val="105"/>
          <w:sz w:val="20"/>
          <w:szCs w:val="20"/>
        </w:rPr>
        <w:t>for the category of vehicle being operated and automobile insurance as required by regulations/laws governing said Federal property. Privately owned and contractor vehicles are subject to being searched pursuant to applicable regulations.</w:t>
      </w:r>
    </w:p>
    <w:p w14:paraId="2299F4B6" w14:textId="77777777" w:rsidR="00FF4542" w:rsidRPr="00DA156A" w:rsidRDefault="00FF4542" w:rsidP="00FF0DCF">
      <w:pPr>
        <w:pStyle w:val="BodyText"/>
        <w:tabs>
          <w:tab w:val="left" w:pos="0"/>
        </w:tabs>
        <w:spacing w:before="9"/>
        <w:rPr>
          <w:color w:val="000000" w:themeColor="text1"/>
          <w:sz w:val="20"/>
          <w:szCs w:val="20"/>
        </w:rPr>
      </w:pPr>
    </w:p>
    <w:p w14:paraId="074DB799" w14:textId="447576FF" w:rsidR="00FF4542" w:rsidRPr="00DA156A" w:rsidRDefault="00D34F79" w:rsidP="0038452D">
      <w:pPr>
        <w:pStyle w:val="ListParagraph"/>
        <w:numPr>
          <w:ilvl w:val="2"/>
          <w:numId w:val="12"/>
        </w:numPr>
        <w:tabs>
          <w:tab w:val="left" w:pos="0"/>
          <w:tab w:val="left" w:pos="625"/>
        </w:tabs>
        <w:spacing w:line="254" w:lineRule="auto"/>
        <w:ind w:left="122" w:firstLine="4"/>
        <w:rPr>
          <w:color w:val="000000" w:themeColor="text1"/>
          <w:sz w:val="20"/>
          <w:szCs w:val="20"/>
        </w:rPr>
      </w:pPr>
      <w:r w:rsidRPr="00DA156A">
        <w:rPr>
          <w:color w:val="000000" w:themeColor="text1"/>
          <w:w w:val="105"/>
          <w:sz w:val="20"/>
          <w:szCs w:val="20"/>
        </w:rPr>
        <w:t xml:space="preserve">FPCON impact on work </w:t>
      </w:r>
      <w:r w:rsidR="00453ACD" w:rsidRPr="00DA156A">
        <w:rPr>
          <w:color w:val="000000" w:themeColor="text1"/>
          <w:w w:val="105"/>
          <w:sz w:val="20"/>
          <w:szCs w:val="20"/>
        </w:rPr>
        <w:t xml:space="preserve">levels. </w:t>
      </w:r>
      <w:r w:rsidRPr="00DA156A">
        <w:rPr>
          <w:color w:val="000000" w:themeColor="text1"/>
          <w:w w:val="105"/>
          <w:sz w:val="20"/>
          <w:szCs w:val="20"/>
        </w:rPr>
        <w:t xml:space="preserve">During FPCONs Charlie and Delta all services at Army-controlled installations or facilities are discontinued; </w:t>
      </w:r>
      <w:proofErr w:type="gramStart"/>
      <w:r w:rsidRPr="00DA156A">
        <w:rPr>
          <w:color w:val="000000" w:themeColor="text1"/>
          <w:w w:val="105"/>
          <w:sz w:val="20"/>
          <w:szCs w:val="20"/>
        </w:rPr>
        <w:t>therefore</w:t>
      </w:r>
      <w:proofErr w:type="gramEnd"/>
      <w:r w:rsidRPr="00DA156A">
        <w:rPr>
          <w:color w:val="000000" w:themeColor="text1"/>
          <w:w w:val="105"/>
          <w:sz w:val="20"/>
          <w:szCs w:val="20"/>
        </w:rPr>
        <w:t xml:space="preserve"> these contract services will be suspended accordingly. The MTF-specific COR will notify the contractor when services </w:t>
      </w:r>
      <w:proofErr w:type="gramStart"/>
      <w:r w:rsidRPr="00DA156A">
        <w:rPr>
          <w:color w:val="000000" w:themeColor="text1"/>
          <w:w w:val="105"/>
          <w:sz w:val="20"/>
          <w:szCs w:val="20"/>
        </w:rPr>
        <w:t>will resume</w:t>
      </w:r>
      <w:proofErr w:type="gramEnd"/>
      <w:r w:rsidRPr="00DA156A">
        <w:rPr>
          <w:color w:val="000000" w:themeColor="text1"/>
          <w:w w:val="105"/>
          <w:sz w:val="20"/>
          <w:szCs w:val="20"/>
        </w:rPr>
        <w:t xml:space="preserve"> when the FPCON level is reduced to</w:t>
      </w:r>
      <w:r w:rsidRPr="00DA156A">
        <w:rPr>
          <w:color w:val="000000" w:themeColor="text1"/>
          <w:spacing w:val="-34"/>
          <w:w w:val="105"/>
          <w:sz w:val="20"/>
          <w:szCs w:val="20"/>
        </w:rPr>
        <w:t xml:space="preserve"> </w:t>
      </w:r>
      <w:r w:rsidRPr="00DA156A">
        <w:rPr>
          <w:color w:val="000000" w:themeColor="text1"/>
          <w:w w:val="105"/>
          <w:sz w:val="20"/>
          <w:szCs w:val="20"/>
        </w:rPr>
        <w:t>level Bravo or lower. Th</w:t>
      </w:r>
      <w:r w:rsidR="004855B8" w:rsidRPr="00DA156A">
        <w:rPr>
          <w:color w:val="000000" w:themeColor="text1"/>
          <w:w w:val="105"/>
          <w:sz w:val="20"/>
          <w:szCs w:val="20"/>
        </w:rPr>
        <w:t>e resultant</w:t>
      </w:r>
      <w:r w:rsidRPr="00DA156A">
        <w:rPr>
          <w:color w:val="000000" w:themeColor="text1"/>
          <w:w w:val="105"/>
          <w:sz w:val="20"/>
          <w:szCs w:val="20"/>
        </w:rPr>
        <w:t xml:space="preserve"> contract and its CSPs are not considered mission</w:t>
      </w:r>
      <w:r w:rsidRPr="00DA156A">
        <w:rPr>
          <w:color w:val="000000" w:themeColor="text1"/>
          <w:spacing w:val="2"/>
          <w:w w:val="105"/>
          <w:sz w:val="20"/>
          <w:szCs w:val="20"/>
        </w:rPr>
        <w:t xml:space="preserve"> </w:t>
      </w:r>
      <w:r w:rsidRPr="00DA156A">
        <w:rPr>
          <w:color w:val="000000" w:themeColor="text1"/>
          <w:w w:val="105"/>
          <w:sz w:val="20"/>
          <w:szCs w:val="20"/>
        </w:rPr>
        <w:t>essential.</w:t>
      </w:r>
    </w:p>
    <w:p w14:paraId="4B891504" w14:textId="77777777" w:rsidR="00FF4542" w:rsidRPr="00DA156A" w:rsidRDefault="00FF4542" w:rsidP="00FF0DCF">
      <w:pPr>
        <w:pStyle w:val="BodyText"/>
        <w:tabs>
          <w:tab w:val="left" w:pos="0"/>
        </w:tabs>
        <w:spacing w:before="5"/>
        <w:rPr>
          <w:color w:val="000000" w:themeColor="text1"/>
          <w:sz w:val="20"/>
          <w:szCs w:val="20"/>
        </w:rPr>
      </w:pPr>
    </w:p>
    <w:p w14:paraId="1A88C5EE" w14:textId="6B82D2C7" w:rsidR="00FF4542" w:rsidRPr="003822CF" w:rsidRDefault="004855B8" w:rsidP="00243A97">
      <w:pPr>
        <w:pStyle w:val="ListParagraph"/>
        <w:numPr>
          <w:ilvl w:val="2"/>
          <w:numId w:val="12"/>
        </w:numPr>
        <w:tabs>
          <w:tab w:val="left" w:pos="0"/>
          <w:tab w:val="left" w:pos="625"/>
        </w:tabs>
        <w:spacing w:before="2" w:line="252" w:lineRule="auto"/>
        <w:ind w:firstLine="2"/>
        <w:rPr>
          <w:color w:val="000000" w:themeColor="text1"/>
          <w:sz w:val="20"/>
          <w:szCs w:val="20"/>
        </w:rPr>
      </w:pPr>
      <w:r w:rsidRPr="003822CF">
        <w:rPr>
          <w:color w:val="000000" w:themeColor="text1"/>
          <w:w w:val="105"/>
          <w:sz w:val="20"/>
          <w:szCs w:val="20"/>
        </w:rPr>
        <w:t xml:space="preserve"> </w:t>
      </w:r>
      <w:r w:rsidR="00D34F79" w:rsidRPr="003822CF">
        <w:rPr>
          <w:color w:val="000000" w:themeColor="text1"/>
          <w:w w:val="105"/>
          <w:sz w:val="20"/>
          <w:szCs w:val="20"/>
        </w:rPr>
        <w:t>Parking. It is the responsibility of the contractor to ensure CSPs park in the appropriate designated parking areas. The government will not reimburse contractor personnel for parking violations of the under any conditions</w:t>
      </w:r>
      <w:r w:rsidR="00D34F79" w:rsidRPr="003822CF">
        <w:rPr>
          <w:color w:val="000000" w:themeColor="text1"/>
          <w:spacing w:val="-36"/>
          <w:w w:val="105"/>
          <w:sz w:val="20"/>
          <w:szCs w:val="20"/>
        </w:rPr>
        <w:t xml:space="preserve"> </w:t>
      </w:r>
      <w:r w:rsidR="00D34F79" w:rsidRPr="003822CF">
        <w:rPr>
          <w:color w:val="000000" w:themeColor="text1"/>
          <w:w w:val="105"/>
          <w:sz w:val="20"/>
          <w:szCs w:val="20"/>
        </w:rPr>
        <w:t xml:space="preserve">for failure to follow parking instructions. </w:t>
      </w:r>
    </w:p>
    <w:p w14:paraId="39D4B653" w14:textId="77777777" w:rsidR="003822CF" w:rsidRPr="003822CF" w:rsidRDefault="003822CF" w:rsidP="003822CF">
      <w:pPr>
        <w:pStyle w:val="ListParagraph"/>
        <w:rPr>
          <w:color w:val="000000" w:themeColor="text1"/>
          <w:sz w:val="20"/>
          <w:szCs w:val="20"/>
        </w:rPr>
      </w:pPr>
    </w:p>
    <w:p w14:paraId="0C1E0CD6" w14:textId="77777777" w:rsidR="00FF4542" w:rsidRPr="00DA156A" w:rsidRDefault="00D34F79" w:rsidP="0038452D">
      <w:pPr>
        <w:pStyle w:val="ListParagraph"/>
        <w:numPr>
          <w:ilvl w:val="2"/>
          <w:numId w:val="12"/>
        </w:numPr>
        <w:tabs>
          <w:tab w:val="left" w:pos="0"/>
          <w:tab w:val="left" w:pos="636"/>
        </w:tabs>
        <w:spacing w:line="254" w:lineRule="auto"/>
        <w:ind w:firstLine="7"/>
        <w:rPr>
          <w:color w:val="000000" w:themeColor="text1"/>
          <w:sz w:val="20"/>
          <w:szCs w:val="20"/>
        </w:rPr>
      </w:pPr>
      <w:r w:rsidRPr="00DA156A">
        <w:rPr>
          <w:color w:val="000000" w:themeColor="text1"/>
          <w:w w:val="105"/>
          <w:sz w:val="20"/>
          <w:szCs w:val="20"/>
        </w:rPr>
        <w:t>Weapons Possession. Possession of weapons on government installation or government leased facilities</w:t>
      </w:r>
      <w:r w:rsidRPr="00DA156A">
        <w:rPr>
          <w:color w:val="000000" w:themeColor="text1"/>
          <w:spacing w:val="-33"/>
          <w:w w:val="105"/>
          <w:sz w:val="20"/>
          <w:szCs w:val="20"/>
        </w:rPr>
        <w:t xml:space="preserve"> </w:t>
      </w:r>
      <w:r w:rsidRPr="00DA156A">
        <w:rPr>
          <w:color w:val="000000" w:themeColor="text1"/>
          <w:w w:val="105"/>
          <w:sz w:val="20"/>
          <w:szCs w:val="20"/>
        </w:rPr>
        <w:t>is prohibited. All personnel, vehicles or hand carried items shall be subject to search. Violations of government regulations may result in citation answerable in the United States Federal District</w:t>
      </w:r>
      <w:r w:rsidRPr="00DA156A">
        <w:rPr>
          <w:color w:val="000000" w:themeColor="text1"/>
          <w:spacing w:val="47"/>
          <w:w w:val="105"/>
          <w:sz w:val="20"/>
          <w:szCs w:val="20"/>
        </w:rPr>
        <w:t xml:space="preserve"> </w:t>
      </w:r>
      <w:r w:rsidRPr="00DA156A">
        <w:rPr>
          <w:color w:val="000000" w:themeColor="text1"/>
          <w:w w:val="105"/>
          <w:sz w:val="20"/>
          <w:szCs w:val="20"/>
        </w:rPr>
        <w:t>Court.</w:t>
      </w:r>
    </w:p>
    <w:p w14:paraId="77DF2B41" w14:textId="77777777" w:rsidR="00FF4542" w:rsidRPr="00DA156A" w:rsidRDefault="00FF4542" w:rsidP="00FF0DCF">
      <w:pPr>
        <w:pStyle w:val="BodyText"/>
        <w:tabs>
          <w:tab w:val="left" w:pos="0"/>
        </w:tabs>
        <w:spacing w:before="4"/>
        <w:rPr>
          <w:color w:val="000000" w:themeColor="text1"/>
          <w:sz w:val="20"/>
          <w:szCs w:val="20"/>
        </w:rPr>
      </w:pPr>
    </w:p>
    <w:p w14:paraId="478B61B0" w14:textId="77777777" w:rsidR="00FF4542" w:rsidRPr="00E137BF" w:rsidRDefault="00D34F79" w:rsidP="0038452D">
      <w:pPr>
        <w:pStyle w:val="ListParagraph"/>
        <w:numPr>
          <w:ilvl w:val="1"/>
          <w:numId w:val="12"/>
        </w:numPr>
        <w:tabs>
          <w:tab w:val="left" w:pos="0"/>
          <w:tab w:val="left" w:pos="473"/>
        </w:tabs>
        <w:ind w:left="472" w:hanging="351"/>
        <w:rPr>
          <w:color w:val="000000" w:themeColor="text1"/>
          <w:sz w:val="20"/>
          <w:szCs w:val="20"/>
        </w:rPr>
      </w:pPr>
      <w:r w:rsidRPr="00E137BF">
        <w:rPr>
          <w:color w:val="000000" w:themeColor="text1"/>
          <w:w w:val="105"/>
          <w:sz w:val="20"/>
          <w:szCs w:val="20"/>
        </w:rPr>
        <w:t>TRUSTED ASSOCIATE SPONSORSHIP SYSTEM</w:t>
      </w:r>
      <w:r w:rsidRPr="00E137BF">
        <w:rPr>
          <w:color w:val="000000" w:themeColor="text1"/>
          <w:spacing w:val="5"/>
          <w:w w:val="105"/>
          <w:sz w:val="20"/>
          <w:szCs w:val="20"/>
        </w:rPr>
        <w:t xml:space="preserve"> </w:t>
      </w:r>
      <w:r w:rsidRPr="00E137BF">
        <w:rPr>
          <w:color w:val="000000" w:themeColor="text1"/>
          <w:w w:val="105"/>
          <w:sz w:val="20"/>
          <w:szCs w:val="20"/>
        </w:rPr>
        <w:t>(TASS).</w:t>
      </w:r>
    </w:p>
    <w:p w14:paraId="492F6731" w14:textId="77777777" w:rsidR="00FF4542" w:rsidRPr="00E137BF" w:rsidRDefault="00FF4542" w:rsidP="00FF0DCF">
      <w:pPr>
        <w:pStyle w:val="BodyText"/>
        <w:tabs>
          <w:tab w:val="left" w:pos="0"/>
        </w:tabs>
        <w:rPr>
          <w:color w:val="000000" w:themeColor="text1"/>
          <w:sz w:val="20"/>
          <w:szCs w:val="20"/>
        </w:rPr>
      </w:pPr>
    </w:p>
    <w:p w14:paraId="3A969CDE" w14:textId="444A0A0B" w:rsidR="00FF4542" w:rsidRPr="00DA156A" w:rsidRDefault="00D34F79" w:rsidP="00FF0DCF">
      <w:pPr>
        <w:pStyle w:val="BodyText"/>
        <w:tabs>
          <w:tab w:val="left" w:pos="0"/>
        </w:tabs>
        <w:spacing w:line="256" w:lineRule="auto"/>
        <w:ind w:left="119" w:firstLine="19"/>
        <w:rPr>
          <w:color w:val="000000" w:themeColor="text1"/>
          <w:sz w:val="20"/>
          <w:szCs w:val="20"/>
        </w:rPr>
      </w:pPr>
      <w:r w:rsidRPr="00DA156A">
        <w:rPr>
          <w:color w:val="000000" w:themeColor="text1"/>
          <w:w w:val="105"/>
          <w:sz w:val="20"/>
          <w:szCs w:val="20"/>
        </w:rPr>
        <w:t>l.7.l. The contractor shall comply with agency personal identity verification procedures that implement HSPD-12, Office of Management and Budget guidance M-05-24, and Federal Information Processing Standards Publication Number 201.</w:t>
      </w:r>
    </w:p>
    <w:p w14:paraId="3F0CB0DD" w14:textId="77777777" w:rsidR="00FF4542" w:rsidRPr="00DA156A" w:rsidRDefault="00FF4542" w:rsidP="00FF0DCF">
      <w:pPr>
        <w:pStyle w:val="BodyText"/>
        <w:tabs>
          <w:tab w:val="left" w:pos="0"/>
        </w:tabs>
        <w:spacing w:before="2"/>
        <w:rPr>
          <w:color w:val="000000" w:themeColor="text1"/>
          <w:sz w:val="20"/>
          <w:szCs w:val="20"/>
        </w:rPr>
      </w:pPr>
    </w:p>
    <w:p w14:paraId="64E9DB4F" w14:textId="77777777" w:rsidR="00FF4542" w:rsidRPr="00DA156A" w:rsidRDefault="00D34F79" w:rsidP="0038452D">
      <w:pPr>
        <w:pStyle w:val="ListParagraph"/>
        <w:numPr>
          <w:ilvl w:val="2"/>
          <w:numId w:val="10"/>
        </w:numPr>
        <w:tabs>
          <w:tab w:val="left" w:pos="0"/>
          <w:tab w:val="left" w:pos="627"/>
        </w:tabs>
        <w:spacing w:line="252" w:lineRule="auto"/>
        <w:ind w:firstLine="4"/>
        <w:rPr>
          <w:color w:val="000000" w:themeColor="text1"/>
          <w:sz w:val="20"/>
          <w:szCs w:val="20"/>
        </w:rPr>
      </w:pPr>
      <w:r w:rsidRPr="00DA156A">
        <w:rPr>
          <w:color w:val="000000" w:themeColor="text1"/>
          <w:w w:val="105"/>
          <w:sz w:val="20"/>
          <w:szCs w:val="20"/>
        </w:rPr>
        <w:t>The</w:t>
      </w:r>
      <w:r w:rsidRPr="00DA156A">
        <w:rPr>
          <w:color w:val="000000" w:themeColor="text1"/>
          <w:spacing w:val="-2"/>
          <w:w w:val="105"/>
          <w:sz w:val="20"/>
          <w:szCs w:val="20"/>
        </w:rPr>
        <w:t xml:space="preserve"> </w:t>
      </w:r>
      <w:r w:rsidRPr="00DA156A">
        <w:rPr>
          <w:color w:val="000000" w:themeColor="text1"/>
          <w:w w:val="105"/>
          <w:sz w:val="20"/>
          <w:szCs w:val="20"/>
        </w:rPr>
        <w:t>contractor</w:t>
      </w:r>
      <w:r w:rsidRPr="00DA156A">
        <w:rPr>
          <w:color w:val="000000" w:themeColor="text1"/>
          <w:spacing w:val="-4"/>
          <w:w w:val="105"/>
          <w:sz w:val="20"/>
          <w:szCs w:val="20"/>
        </w:rPr>
        <w:t xml:space="preserve"> </w:t>
      </w:r>
      <w:r w:rsidRPr="00DA156A">
        <w:rPr>
          <w:color w:val="000000" w:themeColor="text1"/>
          <w:w w:val="105"/>
          <w:sz w:val="20"/>
          <w:szCs w:val="20"/>
        </w:rPr>
        <w:t>shall</w:t>
      </w:r>
      <w:r w:rsidRPr="00DA156A">
        <w:rPr>
          <w:color w:val="000000" w:themeColor="text1"/>
          <w:spacing w:val="-2"/>
          <w:w w:val="105"/>
          <w:sz w:val="20"/>
          <w:szCs w:val="20"/>
        </w:rPr>
        <w:t xml:space="preserve"> </w:t>
      </w:r>
      <w:r w:rsidRPr="00DA156A">
        <w:rPr>
          <w:color w:val="000000" w:themeColor="text1"/>
          <w:w w:val="105"/>
          <w:sz w:val="20"/>
          <w:szCs w:val="20"/>
        </w:rPr>
        <w:t>comply</w:t>
      </w:r>
      <w:r w:rsidRPr="00DA156A">
        <w:rPr>
          <w:color w:val="000000" w:themeColor="text1"/>
          <w:spacing w:val="-2"/>
          <w:w w:val="105"/>
          <w:sz w:val="20"/>
          <w:szCs w:val="20"/>
        </w:rPr>
        <w:t xml:space="preserve"> </w:t>
      </w:r>
      <w:r w:rsidRPr="00DA156A">
        <w:rPr>
          <w:color w:val="000000" w:themeColor="text1"/>
          <w:w w:val="105"/>
          <w:sz w:val="20"/>
          <w:szCs w:val="20"/>
        </w:rPr>
        <w:t>with</w:t>
      </w:r>
      <w:r w:rsidRPr="00DA156A">
        <w:rPr>
          <w:color w:val="000000" w:themeColor="text1"/>
          <w:spacing w:val="-4"/>
          <w:w w:val="105"/>
          <w:sz w:val="20"/>
          <w:szCs w:val="20"/>
        </w:rPr>
        <w:t xml:space="preserve"> </w:t>
      </w:r>
      <w:r w:rsidRPr="00DA156A">
        <w:rPr>
          <w:color w:val="000000" w:themeColor="text1"/>
          <w:w w:val="105"/>
          <w:sz w:val="20"/>
          <w:szCs w:val="20"/>
        </w:rPr>
        <w:t>agency</w:t>
      </w:r>
      <w:r w:rsidRPr="00DA156A">
        <w:rPr>
          <w:color w:val="000000" w:themeColor="text1"/>
          <w:spacing w:val="-3"/>
          <w:w w:val="105"/>
          <w:sz w:val="20"/>
          <w:szCs w:val="20"/>
        </w:rPr>
        <w:t xml:space="preserve"> </w:t>
      </w:r>
      <w:r w:rsidRPr="00DA156A">
        <w:rPr>
          <w:color w:val="000000" w:themeColor="text1"/>
          <w:w w:val="105"/>
          <w:sz w:val="20"/>
          <w:szCs w:val="20"/>
        </w:rPr>
        <w:t>personal</w:t>
      </w:r>
      <w:r w:rsidRPr="00DA156A">
        <w:rPr>
          <w:color w:val="000000" w:themeColor="text1"/>
          <w:spacing w:val="-3"/>
          <w:w w:val="105"/>
          <w:sz w:val="20"/>
          <w:szCs w:val="20"/>
        </w:rPr>
        <w:t xml:space="preserve"> </w:t>
      </w:r>
      <w:r w:rsidRPr="00DA156A">
        <w:rPr>
          <w:color w:val="000000" w:themeColor="text1"/>
          <w:w w:val="105"/>
          <w:sz w:val="20"/>
          <w:szCs w:val="20"/>
        </w:rPr>
        <w:t>identity</w:t>
      </w:r>
      <w:r w:rsidRPr="00DA156A">
        <w:rPr>
          <w:color w:val="000000" w:themeColor="text1"/>
          <w:spacing w:val="-4"/>
          <w:w w:val="105"/>
          <w:sz w:val="20"/>
          <w:szCs w:val="20"/>
        </w:rPr>
        <w:t xml:space="preserve"> </w:t>
      </w:r>
      <w:r w:rsidRPr="00DA156A">
        <w:rPr>
          <w:color w:val="000000" w:themeColor="text1"/>
          <w:w w:val="105"/>
          <w:sz w:val="20"/>
          <w:szCs w:val="20"/>
        </w:rPr>
        <w:t>verification</w:t>
      </w:r>
      <w:r w:rsidRPr="00DA156A">
        <w:rPr>
          <w:color w:val="000000" w:themeColor="text1"/>
          <w:spacing w:val="-3"/>
          <w:w w:val="105"/>
          <w:sz w:val="20"/>
          <w:szCs w:val="20"/>
        </w:rPr>
        <w:t xml:space="preserve"> </w:t>
      </w:r>
      <w:r w:rsidRPr="00DA156A">
        <w:rPr>
          <w:color w:val="000000" w:themeColor="text1"/>
          <w:w w:val="105"/>
          <w:sz w:val="20"/>
          <w:szCs w:val="20"/>
        </w:rPr>
        <w:t>procedures</w:t>
      </w:r>
      <w:r w:rsidRPr="00DA156A">
        <w:rPr>
          <w:color w:val="000000" w:themeColor="text1"/>
          <w:spacing w:val="-1"/>
          <w:w w:val="105"/>
          <w:sz w:val="20"/>
          <w:szCs w:val="20"/>
        </w:rPr>
        <w:t xml:space="preserve"> </w:t>
      </w:r>
      <w:r w:rsidRPr="00DA156A">
        <w:rPr>
          <w:color w:val="000000" w:themeColor="text1"/>
          <w:w w:val="105"/>
          <w:sz w:val="20"/>
          <w:szCs w:val="20"/>
        </w:rPr>
        <w:t>in</w:t>
      </w:r>
      <w:r w:rsidRPr="00DA156A">
        <w:rPr>
          <w:color w:val="000000" w:themeColor="text1"/>
          <w:spacing w:val="-4"/>
          <w:w w:val="105"/>
          <w:sz w:val="20"/>
          <w:szCs w:val="20"/>
        </w:rPr>
        <w:t xml:space="preserve"> </w:t>
      </w:r>
      <w:r w:rsidRPr="00DA156A">
        <w:rPr>
          <w:color w:val="000000" w:themeColor="text1"/>
          <w:w w:val="105"/>
          <w:sz w:val="20"/>
          <w:szCs w:val="20"/>
        </w:rPr>
        <w:t>all</w:t>
      </w:r>
      <w:r w:rsidRPr="00DA156A">
        <w:rPr>
          <w:color w:val="000000" w:themeColor="text1"/>
          <w:spacing w:val="-1"/>
          <w:w w:val="105"/>
          <w:sz w:val="20"/>
          <w:szCs w:val="20"/>
        </w:rPr>
        <w:t xml:space="preserve"> </w:t>
      </w:r>
      <w:r w:rsidRPr="00DA156A">
        <w:rPr>
          <w:color w:val="000000" w:themeColor="text1"/>
          <w:w w:val="105"/>
          <w:sz w:val="20"/>
          <w:szCs w:val="20"/>
        </w:rPr>
        <w:t>subcontracts when</w:t>
      </w:r>
      <w:r w:rsidRPr="00DA156A">
        <w:rPr>
          <w:color w:val="000000" w:themeColor="text1"/>
          <w:spacing w:val="-4"/>
          <w:w w:val="105"/>
          <w:sz w:val="20"/>
          <w:szCs w:val="20"/>
        </w:rPr>
        <w:t xml:space="preserve"> </w:t>
      </w:r>
      <w:r w:rsidRPr="00DA156A">
        <w:rPr>
          <w:color w:val="000000" w:themeColor="text1"/>
          <w:w w:val="105"/>
          <w:sz w:val="20"/>
          <w:szCs w:val="20"/>
        </w:rPr>
        <w:t xml:space="preserve">the subcontractor is required to have physical access to a </w:t>
      </w:r>
      <w:proofErr w:type="gramStart"/>
      <w:r w:rsidRPr="00DA156A">
        <w:rPr>
          <w:color w:val="000000" w:themeColor="text1"/>
          <w:w w:val="105"/>
          <w:sz w:val="20"/>
          <w:szCs w:val="20"/>
        </w:rPr>
        <w:t>federally-controlled</w:t>
      </w:r>
      <w:proofErr w:type="gramEnd"/>
      <w:r w:rsidRPr="00DA156A">
        <w:rPr>
          <w:color w:val="000000" w:themeColor="text1"/>
          <w:w w:val="105"/>
          <w:sz w:val="20"/>
          <w:szCs w:val="20"/>
        </w:rPr>
        <w:t xml:space="preserve"> facility or access to a Federal</w:t>
      </w:r>
      <w:r w:rsidR="0043713E" w:rsidRPr="00DA156A">
        <w:rPr>
          <w:color w:val="000000" w:themeColor="text1"/>
          <w:w w:val="105"/>
          <w:sz w:val="20"/>
          <w:szCs w:val="20"/>
        </w:rPr>
        <w:t xml:space="preserve"> I</w:t>
      </w:r>
      <w:r w:rsidRPr="00DA156A">
        <w:rPr>
          <w:color w:val="000000" w:themeColor="text1"/>
          <w:w w:val="105"/>
          <w:sz w:val="20"/>
          <w:szCs w:val="20"/>
        </w:rPr>
        <w:t>S.</w:t>
      </w:r>
    </w:p>
    <w:p w14:paraId="7A8F5B69" w14:textId="77777777" w:rsidR="00FF4542" w:rsidRPr="00DA156A" w:rsidRDefault="00FF4542" w:rsidP="00FF0DCF">
      <w:pPr>
        <w:pStyle w:val="BodyText"/>
        <w:tabs>
          <w:tab w:val="left" w:pos="0"/>
        </w:tabs>
        <w:spacing w:before="5"/>
        <w:rPr>
          <w:color w:val="000000" w:themeColor="text1"/>
          <w:sz w:val="20"/>
          <w:szCs w:val="20"/>
        </w:rPr>
      </w:pPr>
    </w:p>
    <w:p w14:paraId="68B2B2B1" w14:textId="6962E4CF" w:rsidR="00FF4542" w:rsidRPr="00DA156A" w:rsidRDefault="00D34F79" w:rsidP="0038452D">
      <w:pPr>
        <w:pStyle w:val="ListParagraph"/>
        <w:numPr>
          <w:ilvl w:val="2"/>
          <w:numId w:val="10"/>
        </w:numPr>
        <w:tabs>
          <w:tab w:val="left" w:pos="0"/>
          <w:tab w:val="left" w:pos="627"/>
        </w:tabs>
        <w:spacing w:line="252" w:lineRule="auto"/>
        <w:ind w:left="119" w:firstLine="7"/>
        <w:rPr>
          <w:color w:val="000000" w:themeColor="text1"/>
          <w:sz w:val="20"/>
          <w:szCs w:val="20"/>
        </w:rPr>
      </w:pPr>
      <w:r w:rsidRPr="00DA156A">
        <w:rPr>
          <w:color w:val="000000" w:themeColor="text1"/>
          <w:w w:val="105"/>
          <w:sz w:val="20"/>
          <w:szCs w:val="20"/>
        </w:rPr>
        <w:t>The contractor shall ensure compliance with the provisions set forth below. For purposes of FAR 52.204-9, the Government will designate a Trusted Agent (TA) for th</w:t>
      </w:r>
      <w:r w:rsidR="00F44B78" w:rsidRPr="00DA156A">
        <w:rPr>
          <w:color w:val="000000" w:themeColor="text1"/>
          <w:w w:val="105"/>
          <w:sz w:val="20"/>
          <w:szCs w:val="20"/>
        </w:rPr>
        <w:t>e resultant</w:t>
      </w:r>
      <w:r w:rsidRPr="00DA156A">
        <w:rPr>
          <w:color w:val="000000" w:themeColor="text1"/>
          <w:w w:val="105"/>
          <w:sz w:val="20"/>
          <w:szCs w:val="20"/>
        </w:rPr>
        <w:t xml:space="preserve"> contract. The Government reserves the right to</w:t>
      </w:r>
      <w:r w:rsidRPr="00DA156A">
        <w:rPr>
          <w:color w:val="000000" w:themeColor="text1"/>
          <w:spacing w:val="-31"/>
          <w:w w:val="105"/>
          <w:sz w:val="20"/>
          <w:szCs w:val="20"/>
        </w:rPr>
        <w:t xml:space="preserve"> </w:t>
      </w:r>
      <w:r w:rsidRPr="00DA156A">
        <w:rPr>
          <w:color w:val="000000" w:themeColor="text1"/>
          <w:w w:val="105"/>
          <w:sz w:val="20"/>
          <w:szCs w:val="20"/>
        </w:rPr>
        <w:t>amend or supplement these provisions pursuant to the changes clause in the</w:t>
      </w:r>
      <w:r w:rsidRPr="00DA156A">
        <w:rPr>
          <w:color w:val="000000" w:themeColor="text1"/>
          <w:spacing w:val="36"/>
          <w:w w:val="105"/>
          <w:sz w:val="20"/>
          <w:szCs w:val="20"/>
        </w:rPr>
        <w:t xml:space="preserve"> </w:t>
      </w:r>
      <w:r w:rsidRPr="00DA156A">
        <w:rPr>
          <w:color w:val="000000" w:themeColor="text1"/>
          <w:w w:val="105"/>
          <w:sz w:val="20"/>
          <w:szCs w:val="20"/>
        </w:rPr>
        <w:t>contract.</w:t>
      </w:r>
    </w:p>
    <w:p w14:paraId="2A7E31B4" w14:textId="77777777" w:rsidR="00FF4542" w:rsidRPr="00DA156A" w:rsidRDefault="00FF4542" w:rsidP="00FF0DCF">
      <w:pPr>
        <w:pStyle w:val="BodyText"/>
        <w:tabs>
          <w:tab w:val="left" w:pos="0"/>
        </w:tabs>
        <w:spacing w:before="8"/>
        <w:rPr>
          <w:color w:val="000000" w:themeColor="text1"/>
          <w:sz w:val="20"/>
          <w:szCs w:val="20"/>
        </w:rPr>
      </w:pPr>
    </w:p>
    <w:p w14:paraId="46459477" w14:textId="497DEB85" w:rsidR="00FF4542" w:rsidRPr="00DA156A" w:rsidRDefault="00D34F79" w:rsidP="0038452D">
      <w:pPr>
        <w:pStyle w:val="ListParagraph"/>
        <w:numPr>
          <w:ilvl w:val="2"/>
          <w:numId w:val="9"/>
        </w:numPr>
        <w:tabs>
          <w:tab w:val="left" w:pos="0"/>
          <w:tab w:val="left" w:pos="629"/>
        </w:tabs>
        <w:spacing w:line="256" w:lineRule="auto"/>
        <w:ind w:firstLine="19"/>
        <w:rPr>
          <w:color w:val="000000" w:themeColor="text1"/>
          <w:sz w:val="20"/>
          <w:szCs w:val="20"/>
        </w:rPr>
      </w:pPr>
      <w:r w:rsidRPr="00DA156A">
        <w:rPr>
          <w:color w:val="000000" w:themeColor="text1"/>
          <w:w w:val="105"/>
          <w:sz w:val="20"/>
          <w:szCs w:val="20"/>
        </w:rPr>
        <w:t xml:space="preserve">In-processing Requirements. </w:t>
      </w:r>
      <w:r w:rsidR="004C61BE" w:rsidRPr="00DA156A">
        <w:rPr>
          <w:color w:val="000000" w:themeColor="text1"/>
          <w:w w:val="105"/>
          <w:sz w:val="20"/>
          <w:szCs w:val="20"/>
        </w:rPr>
        <w:t>The Government will sponsor CSPs for an enterprise email account.</w:t>
      </w:r>
      <w:r w:rsidR="009D4DCD" w:rsidRPr="00DA156A">
        <w:rPr>
          <w:color w:val="000000" w:themeColor="text1"/>
          <w:w w:val="105"/>
          <w:sz w:val="20"/>
          <w:szCs w:val="20"/>
        </w:rPr>
        <w:t xml:space="preserve">  </w:t>
      </w:r>
      <w:r w:rsidR="004C61BE" w:rsidRPr="00DA156A">
        <w:rPr>
          <w:color w:val="000000" w:themeColor="text1"/>
          <w:w w:val="105"/>
          <w:sz w:val="20"/>
          <w:szCs w:val="20"/>
        </w:rPr>
        <w:t>All CSP email</w:t>
      </w:r>
      <w:r w:rsidR="004C61BE" w:rsidRPr="00DA156A">
        <w:rPr>
          <w:color w:val="000000" w:themeColor="text1"/>
          <w:spacing w:val="-5"/>
          <w:w w:val="105"/>
          <w:sz w:val="20"/>
          <w:szCs w:val="20"/>
        </w:rPr>
        <w:t xml:space="preserve"> </w:t>
      </w:r>
      <w:r w:rsidR="004C61BE" w:rsidRPr="00DA156A">
        <w:rPr>
          <w:color w:val="000000" w:themeColor="text1"/>
          <w:w w:val="105"/>
          <w:sz w:val="20"/>
          <w:szCs w:val="20"/>
        </w:rPr>
        <w:t>addresses will</w:t>
      </w:r>
      <w:r w:rsidR="004C61BE" w:rsidRPr="00DA156A">
        <w:rPr>
          <w:color w:val="000000" w:themeColor="text1"/>
          <w:spacing w:val="-8"/>
          <w:w w:val="105"/>
          <w:sz w:val="20"/>
          <w:szCs w:val="20"/>
        </w:rPr>
        <w:t xml:space="preserve"> </w:t>
      </w:r>
      <w:r w:rsidR="004C61BE" w:rsidRPr="00DA156A">
        <w:rPr>
          <w:color w:val="000000" w:themeColor="text1"/>
          <w:w w:val="105"/>
          <w:sz w:val="20"/>
          <w:szCs w:val="20"/>
        </w:rPr>
        <w:t>identify</w:t>
      </w:r>
      <w:r w:rsidR="004C61BE" w:rsidRPr="00DA156A">
        <w:rPr>
          <w:color w:val="000000" w:themeColor="text1"/>
          <w:spacing w:val="-9"/>
          <w:w w:val="105"/>
          <w:sz w:val="20"/>
          <w:szCs w:val="20"/>
        </w:rPr>
        <w:t xml:space="preserve"> </w:t>
      </w:r>
      <w:r w:rsidR="004C61BE" w:rsidRPr="00DA156A">
        <w:rPr>
          <w:color w:val="000000" w:themeColor="text1"/>
          <w:w w:val="105"/>
          <w:sz w:val="20"/>
          <w:szCs w:val="20"/>
        </w:rPr>
        <w:t>them</w:t>
      </w:r>
      <w:r w:rsidR="004C61BE" w:rsidRPr="00DA156A">
        <w:rPr>
          <w:color w:val="000000" w:themeColor="text1"/>
          <w:spacing w:val="-10"/>
          <w:w w:val="105"/>
          <w:sz w:val="20"/>
          <w:szCs w:val="20"/>
        </w:rPr>
        <w:t xml:space="preserve"> </w:t>
      </w:r>
      <w:r w:rsidR="004C61BE" w:rsidRPr="00DA156A">
        <w:rPr>
          <w:color w:val="000000" w:themeColor="text1"/>
          <w:w w:val="105"/>
          <w:sz w:val="20"/>
          <w:szCs w:val="20"/>
        </w:rPr>
        <w:t>as</w:t>
      </w:r>
      <w:r w:rsidR="004C61BE" w:rsidRPr="00DA156A">
        <w:rPr>
          <w:color w:val="000000" w:themeColor="text1"/>
          <w:spacing w:val="-8"/>
          <w:w w:val="105"/>
          <w:sz w:val="20"/>
          <w:szCs w:val="20"/>
        </w:rPr>
        <w:t xml:space="preserve"> </w:t>
      </w:r>
      <w:r w:rsidR="004C61BE" w:rsidRPr="00DA156A">
        <w:rPr>
          <w:color w:val="000000" w:themeColor="text1"/>
          <w:w w:val="105"/>
          <w:sz w:val="20"/>
          <w:szCs w:val="20"/>
        </w:rPr>
        <w:t>a</w:t>
      </w:r>
      <w:r w:rsidR="004C61BE" w:rsidRPr="00DA156A">
        <w:rPr>
          <w:color w:val="000000" w:themeColor="text1"/>
          <w:spacing w:val="-16"/>
          <w:w w:val="105"/>
          <w:sz w:val="20"/>
          <w:szCs w:val="20"/>
        </w:rPr>
        <w:t xml:space="preserve"> </w:t>
      </w:r>
      <w:r w:rsidR="004C61BE" w:rsidRPr="00DA156A">
        <w:rPr>
          <w:color w:val="000000" w:themeColor="text1"/>
          <w:w w:val="105"/>
          <w:sz w:val="20"/>
          <w:szCs w:val="20"/>
        </w:rPr>
        <w:t>contractor</w:t>
      </w:r>
      <w:r w:rsidR="004C61BE" w:rsidRPr="00DA156A">
        <w:rPr>
          <w:color w:val="000000" w:themeColor="text1"/>
          <w:spacing w:val="-11"/>
          <w:w w:val="105"/>
          <w:sz w:val="20"/>
          <w:szCs w:val="20"/>
        </w:rPr>
        <w:t xml:space="preserve"> </w:t>
      </w:r>
      <w:r w:rsidR="004C61BE" w:rsidRPr="00DA156A">
        <w:rPr>
          <w:color w:val="000000" w:themeColor="text1"/>
          <w:w w:val="105"/>
          <w:sz w:val="20"/>
          <w:szCs w:val="20"/>
        </w:rPr>
        <w:t>and</w:t>
      </w:r>
      <w:r w:rsidR="004C61BE" w:rsidRPr="00DA156A">
        <w:rPr>
          <w:color w:val="000000" w:themeColor="text1"/>
          <w:spacing w:val="3"/>
          <w:w w:val="105"/>
          <w:sz w:val="20"/>
          <w:szCs w:val="20"/>
        </w:rPr>
        <w:t xml:space="preserve"> </w:t>
      </w:r>
      <w:r w:rsidR="004C61BE" w:rsidRPr="00DA156A">
        <w:rPr>
          <w:color w:val="000000" w:themeColor="text1"/>
          <w:w w:val="105"/>
          <w:sz w:val="20"/>
          <w:szCs w:val="20"/>
        </w:rPr>
        <w:t>use</w:t>
      </w:r>
      <w:r w:rsidR="004C61BE" w:rsidRPr="00DA156A">
        <w:rPr>
          <w:color w:val="000000" w:themeColor="text1"/>
          <w:spacing w:val="-13"/>
          <w:w w:val="105"/>
          <w:sz w:val="20"/>
          <w:szCs w:val="20"/>
        </w:rPr>
        <w:t xml:space="preserve"> </w:t>
      </w:r>
      <w:r w:rsidR="004C61BE" w:rsidRPr="00DA156A">
        <w:rPr>
          <w:color w:val="000000" w:themeColor="text1"/>
          <w:w w:val="105"/>
          <w:sz w:val="20"/>
          <w:szCs w:val="20"/>
        </w:rPr>
        <w:t>the</w:t>
      </w:r>
      <w:r w:rsidR="004C61BE" w:rsidRPr="00DA156A">
        <w:rPr>
          <w:color w:val="000000" w:themeColor="text1"/>
          <w:spacing w:val="-14"/>
          <w:w w:val="105"/>
          <w:sz w:val="20"/>
          <w:szCs w:val="20"/>
        </w:rPr>
        <w:t xml:space="preserve"> </w:t>
      </w:r>
      <w:r w:rsidR="004C61BE" w:rsidRPr="00DA156A">
        <w:rPr>
          <w:color w:val="000000" w:themeColor="text1"/>
          <w:w w:val="105"/>
          <w:sz w:val="20"/>
          <w:szCs w:val="20"/>
        </w:rPr>
        <w:t>format</w:t>
      </w:r>
      <w:r w:rsidR="004C61BE" w:rsidRPr="00DA156A">
        <w:rPr>
          <w:color w:val="000000" w:themeColor="text1"/>
          <w:spacing w:val="-4"/>
          <w:w w:val="105"/>
          <w:sz w:val="20"/>
          <w:szCs w:val="20"/>
        </w:rPr>
        <w:t xml:space="preserve"> </w:t>
      </w:r>
      <w:r w:rsidR="004C61BE" w:rsidRPr="00DA156A">
        <w:rPr>
          <w:color w:val="000000" w:themeColor="text1"/>
          <w:w w:val="105"/>
          <w:sz w:val="20"/>
          <w:szCs w:val="20"/>
        </w:rPr>
        <w:t xml:space="preserve">first name, middle initial, and last name such as in this example, joe.d.rock.ctr@mail.mil.  The enterprise email account will be discontinued by the Government when the CSPs no longer require access.  </w:t>
      </w:r>
      <w:r w:rsidR="004C61BE" w:rsidRPr="00DA156A">
        <w:rPr>
          <w:color w:val="000000" w:themeColor="text1"/>
          <w:sz w:val="20"/>
          <w:szCs w:val="20"/>
        </w:rPr>
        <w:t>CSP will ensure that their work location and phone number is listed in the Global Address List, https://idco.dmdc.osd.mil/idco</w:t>
      </w:r>
      <w:r w:rsidRPr="00DA156A">
        <w:rPr>
          <w:color w:val="000000" w:themeColor="text1"/>
          <w:w w:val="105"/>
          <w:sz w:val="20"/>
          <w:szCs w:val="20"/>
        </w:rPr>
        <w:t>.</w:t>
      </w:r>
      <w:r w:rsidR="00F27C65" w:rsidRPr="00DA156A">
        <w:rPr>
          <w:color w:val="000000" w:themeColor="text1"/>
          <w:w w:val="105"/>
          <w:sz w:val="20"/>
          <w:szCs w:val="20"/>
        </w:rPr>
        <w:t xml:space="preserve"> </w:t>
      </w:r>
    </w:p>
    <w:p w14:paraId="765D7D68" w14:textId="77777777" w:rsidR="00F447AF" w:rsidRPr="00DA156A" w:rsidRDefault="00F447AF" w:rsidP="00FF0DCF">
      <w:pPr>
        <w:pStyle w:val="ListParagraph"/>
        <w:tabs>
          <w:tab w:val="left" w:pos="0"/>
          <w:tab w:val="left" w:pos="629"/>
        </w:tabs>
        <w:spacing w:line="256" w:lineRule="auto"/>
        <w:ind w:firstLine="0"/>
        <w:rPr>
          <w:color w:val="000000" w:themeColor="text1"/>
          <w:sz w:val="20"/>
          <w:szCs w:val="20"/>
        </w:rPr>
      </w:pPr>
    </w:p>
    <w:p w14:paraId="7BA0F95C" w14:textId="5172AD70" w:rsidR="00F447AF" w:rsidRPr="00DA156A" w:rsidRDefault="009D4DCD" w:rsidP="0038452D">
      <w:pPr>
        <w:pStyle w:val="BodyText"/>
        <w:numPr>
          <w:ilvl w:val="0"/>
          <w:numId w:val="14"/>
        </w:numPr>
        <w:tabs>
          <w:tab w:val="left" w:pos="0"/>
          <w:tab w:val="left" w:pos="900"/>
        </w:tabs>
        <w:spacing w:before="7" w:line="252" w:lineRule="auto"/>
        <w:ind w:left="119" w:firstLine="19"/>
        <w:rPr>
          <w:color w:val="000000" w:themeColor="text1"/>
          <w:sz w:val="20"/>
          <w:szCs w:val="20"/>
        </w:rPr>
      </w:pPr>
      <w:r w:rsidRPr="00DA156A">
        <w:rPr>
          <w:color w:val="000000" w:themeColor="text1"/>
          <w:w w:val="105"/>
          <w:sz w:val="20"/>
          <w:szCs w:val="20"/>
        </w:rPr>
        <w:t xml:space="preserve">The initial TASS Form will be filled out by the COR or Project Manager and sent to the </w:t>
      </w:r>
      <w:r w:rsidR="007F61FD" w:rsidRPr="00DA156A">
        <w:rPr>
          <w:color w:val="000000" w:themeColor="text1"/>
          <w:w w:val="105"/>
          <w:sz w:val="20"/>
          <w:szCs w:val="20"/>
        </w:rPr>
        <w:t>Trusted Associate (</w:t>
      </w:r>
      <w:r w:rsidRPr="00DA156A">
        <w:rPr>
          <w:color w:val="000000" w:themeColor="text1"/>
          <w:w w:val="105"/>
          <w:sz w:val="20"/>
          <w:szCs w:val="20"/>
        </w:rPr>
        <w:t>TA</w:t>
      </w:r>
      <w:r w:rsidR="007F61FD" w:rsidRPr="00DA156A">
        <w:rPr>
          <w:color w:val="000000" w:themeColor="text1"/>
          <w:w w:val="105"/>
          <w:sz w:val="20"/>
          <w:szCs w:val="20"/>
        </w:rPr>
        <w:t>)</w:t>
      </w:r>
      <w:r w:rsidRPr="00DA156A">
        <w:rPr>
          <w:color w:val="000000" w:themeColor="text1"/>
          <w:w w:val="105"/>
          <w:sz w:val="20"/>
          <w:szCs w:val="20"/>
        </w:rPr>
        <w:t xml:space="preserve">. </w:t>
      </w:r>
      <w:r w:rsidRPr="00DA156A">
        <w:rPr>
          <w:color w:val="000000" w:themeColor="text1"/>
          <w:sz w:val="20"/>
          <w:szCs w:val="20"/>
        </w:rPr>
        <w:t xml:space="preserve">The </w:t>
      </w:r>
      <w:r w:rsidR="00D34F79" w:rsidRPr="00DA156A">
        <w:rPr>
          <w:color w:val="000000" w:themeColor="text1"/>
          <w:sz w:val="20"/>
          <w:szCs w:val="20"/>
        </w:rPr>
        <w:t xml:space="preserve">Government TA will send a notice through the TASS to the email address provided IAW the above requirement. The </w:t>
      </w:r>
      <w:r w:rsidR="00AF2C35" w:rsidRPr="00DA156A">
        <w:rPr>
          <w:color w:val="000000" w:themeColor="text1"/>
          <w:sz w:val="20"/>
          <w:szCs w:val="20"/>
        </w:rPr>
        <w:t>CSP’s</w:t>
      </w:r>
      <w:r w:rsidR="00D34F79" w:rsidRPr="00DA156A">
        <w:rPr>
          <w:color w:val="000000" w:themeColor="text1"/>
          <w:sz w:val="20"/>
          <w:szCs w:val="20"/>
        </w:rPr>
        <w:t xml:space="preserve"> user ID and password will be provided in the email </w:t>
      </w:r>
      <w:r w:rsidR="00AF2C35" w:rsidRPr="00DA156A">
        <w:rPr>
          <w:color w:val="000000" w:themeColor="text1"/>
          <w:sz w:val="20"/>
          <w:szCs w:val="20"/>
        </w:rPr>
        <w:t>and shall require</w:t>
      </w:r>
      <w:r w:rsidR="00D34F79" w:rsidRPr="00DA156A">
        <w:rPr>
          <w:color w:val="000000" w:themeColor="text1"/>
          <w:sz w:val="20"/>
          <w:szCs w:val="20"/>
        </w:rPr>
        <w:t xml:space="preserve"> a change at first log-in. In the event the email message is not received the contractor may request the </w:t>
      </w:r>
      <w:r w:rsidR="00AF2C35" w:rsidRPr="00DA156A">
        <w:rPr>
          <w:color w:val="000000" w:themeColor="text1"/>
          <w:sz w:val="20"/>
          <w:szCs w:val="20"/>
        </w:rPr>
        <w:t>username and password from the</w:t>
      </w:r>
      <w:r w:rsidR="00D34F79" w:rsidRPr="00DA156A">
        <w:rPr>
          <w:color w:val="000000" w:themeColor="text1"/>
          <w:sz w:val="20"/>
          <w:szCs w:val="20"/>
        </w:rPr>
        <w:t xml:space="preserve"> TA and proceed to the website https://</w:t>
      </w:r>
      <w:r w:rsidR="004C61BE" w:rsidRPr="00DA156A">
        <w:rPr>
          <w:color w:val="000000" w:themeColor="text1"/>
          <w:sz w:val="20"/>
          <w:szCs w:val="20"/>
        </w:rPr>
        <w:t xml:space="preserve">www.dmdc.osd.mil/tass </w:t>
      </w:r>
      <w:r w:rsidR="00D34F79" w:rsidRPr="00DA156A">
        <w:rPr>
          <w:color w:val="000000" w:themeColor="text1"/>
          <w:sz w:val="20"/>
          <w:szCs w:val="20"/>
        </w:rPr>
        <w:t>to complete the</w:t>
      </w:r>
      <w:r w:rsidR="00D34F79" w:rsidRPr="00DA156A">
        <w:rPr>
          <w:color w:val="000000" w:themeColor="text1"/>
          <w:spacing w:val="27"/>
          <w:sz w:val="20"/>
          <w:szCs w:val="20"/>
        </w:rPr>
        <w:t xml:space="preserve"> </w:t>
      </w:r>
      <w:r w:rsidR="00D34F79" w:rsidRPr="00DA156A">
        <w:rPr>
          <w:color w:val="000000" w:themeColor="text1"/>
          <w:sz w:val="20"/>
          <w:szCs w:val="20"/>
        </w:rPr>
        <w:t>process.</w:t>
      </w:r>
    </w:p>
    <w:p w14:paraId="698B44EA" w14:textId="77777777" w:rsidR="00F447AF" w:rsidRPr="00DA156A" w:rsidRDefault="00F447AF" w:rsidP="00FF0DCF">
      <w:pPr>
        <w:pStyle w:val="BodyText"/>
        <w:tabs>
          <w:tab w:val="left" w:pos="0"/>
          <w:tab w:val="left" w:pos="900"/>
        </w:tabs>
        <w:spacing w:before="7" w:line="252" w:lineRule="auto"/>
        <w:ind w:left="138"/>
        <w:rPr>
          <w:color w:val="000000" w:themeColor="text1"/>
          <w:sz w:val="20"/>
          <w:szCs w:val="20"/>
        </w:rPr>
      </w:pPr>
    </w:p>
    <w:p w14:paraId="1EDFC703" w14:textId="77777777" w:rsidR="004C61BE" w:rsidRPr="00DA156A" w:rsidRDefault="00D34F79" w:rsidP="0038452D">
      <w:pPr>
        <w:pStyle w:val="BodyText"/>
        <w:numPr>
          <w:ilvl w:val="0"/>
          <w:numId w:val="14"/>
        </w:numPr>
        <w:tabs>
          <w:tab w:val="left" w:pos="0"/>
          <w:tab w:val="left" w:pos="900"/>
        </w:tabs>
        <w:spacing w:before="9" w:line="252" w:lineRule="auto"/>
        <w:ind w:left="119" w:firstLine="19"/>
        <w:rPr>
          <w:color w:val="000000" w:themeColor="text1"/>
          <w:sz w:val="20"/>
          <w:szCs w:val="20"/>
        </w:rPr>
      </w:pPr>
      <w:r w:rsidRPr="00DA156A">
        <w:rPr>
          <w:color w:val="000000" w:themeColor="text1"/>
          <w:w w:val="105"/>
          <w:sz w:val="20"/>
          <w:szCs w:val="20"/>
        </w:rPr>
        <w:t>The CSP shall log into the TASS and complete the verification process by submitting the application back to the TA for approval.</w:t>
      </w:r>
    </w:p>
    <w:p w14:paraId="09E27730" w14:textId="77777777" w:rsidR="004C61BE" w:rsidRPr="00DA156A" w:rsidRDefault="004C61BE" w:rsidP="00FF0DCF">
      <w:pPr>
        <w:pStyle w:val="ListParagraph"/>
        <w:tabs>
          <w:tab w:val="left" w:pos="0"/>
        </w:tabs>
        <w:rPr>
          <w:color w:val="000000" w:themeColor="text1"/>
          <w:w w:val="105"/>
          <w:sz w:val="20"/>
          <w:szCs w:val="20"/>
        </w:rPr>
      </w:pPr>
    </w:p>
    <w:p w14:paraId="50032FA6" w14:textId="77777777" w:rsidR="004C61BE" w:rsidRPr="00DA156A" w:rsidRDefault="00D34F79" w:rsidP="0038452D">
      <w:pPr>
        <w:pStyle w:val="BodyText"/>
        <w:numPr>
          <w:ilvl w:val="0"/>
          <w:numId w:val="14"/>
        </w:numPr>
        <w:tabs>
          <w:tab w:val="left" w:pos="0"/>
          <w:tab w:val="left" w:pos="900"/>
        </w:tabs>
        <w:spacing w:before="3" w:line="252" w:lineRule="auto"/>
        <w:ind w:left="119" w:firstLine="7"/>
        <w:rPr>
          <w:color w:val="000000" w:themeColor="text1"/>
          <w:sz w:val="20"/>
          <w:szCs w:val="20"/>
        </w:rPr>
      </w:pPr>
      <w:r w:rsidRPr="00DA156A">
        <w:rPr>
          <w:color w:val="000000" w:themeColor="text1"/>
          <w:w w:val="105"/>
          <w:sz w:val="20"/>
          <w:szCs w:val="20"/>
        </w:rPr>
        <w:t>The application will be accepted, returned, or rejected by the TA. Notice as to whether the application has been accepted, returned or rejected will be provided to the individual's email address provided within 48 hours after submission. If the application is returned or rejected, the CSP shall contact the TA and comply with the TA's guidance to attempt to correct and resolve the issues.</w:t>
      </w:r>
    </w:p>
    <w:p w14:paraId="2547CA86" w14:textId="77777777" w:rsidR="004C61BE" w:rsidRPr="00DA156A" w:rsidRDefault="004C61BE" w:rsidP="00FF0DCF">
      <w:pPr>
        <w:pStyle w:val="ListParagraph"/>
        <w:tabs>
          <w:tab w:val="left" w:pos="0"/>
        </w:tabs>
        <w:rPr>
          <w:color w:val="000000" w:themeColor="text1"/>
          <w:w w:val="105"/>
          <w:sz w:val="20"/>
          <w:szCs w:val="20"/>
        </w:rPr>
      </w:pPr>
    </w:p>
    <w:p w14:paraId="4E313AA4" w14:textId="77777777" w:rsidR="00FF4542" w:rsidRPr="00DA156A" w:rsidRDefault="00AF2C35" w:rsidP="0038452D">
      <w:pPr>
        <w:pStyle w:val="BodyText"/>
        <w:numPr>
          <w:ilvl w:val="0"/>
          <w:numId w:val="14"/>
        </w:numPr>
        <w:tabs>
          <w:tab w:val="left" w:pos="0"/>
          <w:tab w:val="left" w:pos="900"/>
        </w:tabs>
        <w:spacing w:before="3" w:line="252" w:lineRule="auto"/>
        <w:ind w:left="119" w:firstLine="7"/>
        <w:rPr>
          <w:color w:val="000000" w:themeColor="text1"/>
          <w:sz w:val="20"/>
          <w:szCs w:val="20"/>
        </w:rPr>
      </w:pPr>
      <w:r w:rsidRPr="00DA156A">
        <w:rPr>
          <w:color w:val="000000" w:themeColor="text1"/>
          <w:w w:val="105"/>
          <w:sz w:val="20"/>
          <w:szCs w:val="20"/>
        </w:rPr>
        <w:t>Upon approval of the applic</w:t>
      </w:r>
      <w:r w:rsidR="00D34F79" w:rsidRPr="00DA156A">
        <w:rPr>
          <w:color w:val="000000" w:themeColor="text1"/>
          <w:w w:val="105"/>
          <w:sz w:val="20"/>
          <w:szCs w:val="20"/>
        </w:rPr>
        <w:t xml:space="preserve">ation, the CSP shall receive an email sent to the address provided stating the CAC application was approved. The applicant shall then go to a Real-Time Automated Personnel Identification System (RAPIDS) Issuing Facility to have the Government credential </w:t>
      </w:r>
      <w:r w:rsidRPr="00DA156A">
        <w:rPr>
          <w:color w:val="000000" w:themeColor="text1"/>
          <w:w w:val="105"/>
          <w:sz w:val="20"/>
          <w:szCs w:val="20"/>
        </w:rPr>
        <w:t xml:space="preserve">issued. </w:t>
      </w:r>
      <w:r w:rsidR="00D34F79" w:rsidRPr="00DA156A">
        <w:rPr>
          <w:color w:val="000000" w:themeColor="text1"/>
          <w:w w:val="105"/>
          <w:sz w:val="20"/>
          <w:szCs w:val="20"/>
        </w:rPr>
        <w:t>The CSP shall present two acceptable forms of</w:t>
      </w:r>
      <w:r w:rsidRPr="00DA156A">
        <w:rPr>
          <w:color w:val="000000" w:themeColor="text1"/>
          <w:w w:val="105"/>
          <w:sz w:val="20"/>
          <w:szCs w:val="20"/>
        </w:rPr>
        <w:t xml:space="preserve"> </w:t>
      </w:r>
      <w:r w:rsidR="00D34F79" w:rsidRPr="00DA156A">
        <w:rPr>
          <w:color w:val="000000" w:themeColor="text1"/>
          <w:w w:val="105"/>
          <w:sz w:val="20"/>
          <w:szCs w:val="20"/>
        </w:rPr>
        <w:t xml:space="preserve">ID which may include: military ID, driver's </w:t>
      </w:r>
      <w:r w:rsidR="0043713E" w:rsidRPr="00DA156A">
        <w:rPr>
          <w:color w:val="000000" w:themeColor="text1"/>
          <w:w w:val="105"/>
          <w:sz w:val="20"/>
          <w:szCs w:val="20"/>
        </w:rPr>
        <w:t>license,</w:t>
      </w:r>
      <w:r w:rsidR="00D34F79" w:rsidRPr="00DA156A">
        <w:rPr>
          <w:color w:val="000000" w:themeColor="text1"/>
          <w:w w:val="105"/>
          <w:sz w:val="20"/>
          <w:szCs w:val="20"/>
        </w:rPr>
        <w:t xml:space="preserve"> Personal Identity Verification card, passport, </w:t>
      </w:r>
      <w:r w:rsidR="004C61BE" w:rsidRPr="00DA156A">
        <w:rPr>
          <w:color w:val="000000" w:themeColor="text1"/>
          <w:w w:val="105"/>
          <w:sz w:val="20"/>
          <w:szCs w:val="20"/>
        </w:rPr>
        <w:t>etc.</w:t>
      </w:r>
      <w:r w:rsidR="00D34F79" w:rsidRPr="00DA156A">
        <w:rPr>
          <w:color w:val="000000" w:themeColor="text1"/>
          <w:w w:val="105"/>
          <w:sz w:val="20"/>
          <w:szCs w:val="20"/>
        </w:rPr>
        <w:t>; however, the CSP shall verify the current procedures and required documentation with RAPIDS.</w:t>
      </w:r>
    </w:p>
    <w:p w14:paraId="51A375C0" w14:textId="77777777" w:rsidR="00FF4542" w:rsidRPr="00DA156A" w:rsidRDefault="00FF4542" w:rsidP="00FF0DCF">
      <w:pPr>
        <w:pStyle w:val="BodyText"/>
        <w:tabs>
          <w:tab w:val="left" w:pos="0"/>
        </w:tabs>
        <w:spacing w:before="3"/>
        <w:rPr>
          <w:color w:val="000000" w:themeColor="text1"/>
          <w:sz w:val="20"/>
          <w:szCs w:val="20"/>
        </w:rPr>
      </w:pPr>
    </w:p>
    <w:p w14:paraId="06E92E3B" w14:textId="05A72C5F" w:rsidR="00FF4542" w:rsidRPr="00DA156A" w:rsidRDefault="000B0445" w:rsidP="0038452D">
      <w:pPr>
        <w:pStyle w:val="ListParagraph"/>
        <w:numPr>
          <w:ilvl w:val="2"/>
          <w:numId w:val="9"/>
        </w:numPr>
        <w:tabs>
          <w:tab w:val="left" w:pos="0"/>
          <w:tab w:val="left" w:pos="625"/>
        </w:tabs>
        <w:spacing w:line="252" w:lineRule="auto"/>
        <w:ind w:firstLine="19"/>
        <w:rPr>
          <w:color w:val="000000" w:themeColor="text1"/>
          <w:sz w:val="20"/>
          <w:szCs w:val="20"/>
        </w:rPr>
      </w:pPr>
      <w:r w:rsidRPr="00DA156A">
        <w:rPr>
          <w:color w:val="000000" w:themeColor="text1"/>
          <w:w w:val="105"/>
          <w:sz w:val="20"/>
          <w:szCs w:val="20"/>
        </w:rPr>
        <w:t xml:space="preserve"> </w:t>
      </w:r>
      <w:r w:rsidR="00D34F79" w:rsidRPr="00DA156A">
        <w:rPr>
          <w:color w:val="000000" w:themeColor="text1"/>
          <w:w w:val="105"/>
          <w:sz w:val="20"/>
          <w:szCs w:val="20"/>
        </w:rPr>
        <w:t>Revalidation</w:t>
      </w:r>
      <w:r w:rsidR="00D34F79" w:rsidRPr="00DA156A">
        <w:rPr>
          <w:color w:val="000000" w:themeColor="text1"/>
          <w:spacing w:val="-3"/>
          <w:w w:val="105"/>
          <w:sz w:val="20"/>
          <w:szCs w:val="20"/>
        </w:rPr>
        <w:t xml:space="preserve"> </w:t>
      </w:r>
      <w:r w:rsidR="00D34F79" w:rsidRPr="00DA156A">
        <w:rPr>
          <w:color w:val="000000" w:themeColor="text1"/>
          <w:w w:val="105"/>
          <w:sz w:val="20"/>
          <w:szCs w:val="20"/>
        </w:rPr>
        <w:t>Requirements.</w:t>
      </w:r>
      <w:r w:rsidR="00D34F79" w:rsidRPr="00DA156A">
        <w:rPr>
          <w:color w:val="000000" w:themeColor="text1"/>
          <w:spacing w:val="-2"/>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1"/>
          <w:w w:val="105"/>
          <w:sz w:val="20"/>
          <w:szCs w:val="20"/>
        </w:rPr>
        <w:t xml:space="preserve"> </w:t>
      </w:r>
      <w:r w:rsidR="00D34F79" w:rsidRPr="00DA156A">
        <w:rPr>
          <w:color w:val="000000" w:themeColor="text1"/>
          <w:w w:val="105"/>
          <w:sz w:val="20"/>
          <w:szCs w:val="20"/>
        </w:rPr>
        <w:t>TA</w:t>
      </w:r>
      <w:r w:rsidR="00D34F79" w:rsidRPr="00DA156A">
        <w:rPr>
          <w:color w:val="000000" w:themeColor="text1"/>
          <w:spacing w:val="-4"/>
          <w:w w:val="105"/>
          <w:sz w:val="20"/>
          <w:szCs w:val="20"/>
        </w:rPr>
        <w:t xml:space="preserve"> </w:t>
      </w:r>
      <w:r w:rsidR="00D34F79" w:rsidRPr="00DA156A">
        <w:rPr>
          <w:color w:val="000000" w:themeColor="text1"/>
          <w:w w:val="105"/>
          <w:sz w:val="20"/>
          <w:szCs w:val="20"/>
        </w:rPr>
        <w:t>is required</w:t>
      </w:r>
      <w:r w:rsidR="00D34F79" w:rsidRPr="00DA156A">
        <w:rPr>
          <w:color w:val="000000" w:themeColor="text1"/>
          <w:spacing w:val="-4"/>
          <w:w w:val="105"/>
          <w:sz w:val="20"/>
          <w:szCs w:val="20"/>
        </w:rPr>
        <w:t xml:space="preserve"> </w:t>
      </w:r>
      <w:r w:rsidR="00D34F79" w:rsidRPr="00DA156A">
        <w:rPr>
          <w:color w:val="000000" w:themeColor="text1"/>
          <w:w w:val="105"/>
          <w:sz w:val="20"/>
          <w:szCs w:val="20"/>
        </w:rPr>
        <w:t>to</w:t>
      </w:r>
      <w:r w:rsidR="00D34F79" w:rsidRPr="00DA156A">
        <w:rPr>
          <w:color w:val="000000" w:themeColor="text1"/>
          <w:spacing w:val="-1"/>
          <w:w w:val="105"/>
          <w:sz w:val="20"/>
          <w:szCs w:val="20"/>
        </w:rPr>
        <w:t xml:space="preserve"> </w:t>
      </w:r>
      <w:r w:rsidR="00D34F79" w:rsidRPr="00DA156A">
        <w:rPr>
          <w:color w:val="000000" w:themeColor="text1"/>
          <w:w w:val="105"/>
          <w:sz w:val="20"/>
          <w:szCs w:val="20"/>
        </w:rPr>
        <w:t>revalidate</w:t>
      </w:r>
      <w:r w:rsidR="00D34F79" w:rsidRPr="00DA156A">
        <w:rPr>
          <w:color w:val="000000" w:themeColor="text1"/>
          <w:spacing w:val="2"/>
          <w:w w:val="105"/>
          <w:sz w:val="20"/>
          <w:szCs w:val="20"/>
        </w:rPr>
        <w:t xml:space="preserve"> </w:t>
      </w:r>
      <w:r w:rsidR="00D34F79" w:rsidRPr="00DA156A">
        <w:rPr>
          <w:color w:val="000000" w:themeColor="text1"/>
          <w:w w:val="105"/>
          <w:sz w:val="20"/>
          <w:szCs w:val="20"/>
        </w:rPr>
        <w:t>all</w:t>
      </w:r>
      <w:r w:rsidR="00D34F79" w:rsidRPr="00DA156A">
        <w:rPr>
          <w:color w:val="000000" w:themeColor="text1"/>
          <w:spacing w:val="-4"/>
          <w:w w:val="105"/>
          <w:sz w:val="20"/>
          <w:szCs w:val="20"/>
        </w:rPr>
        <w:t xml:space="preserve"> </w:t>
      </w:r>
      <w:r w:rsidR="00D34F79" w:rsidRPr="00DA156A">
        <w:rPr>
          <w:color w:val="000000" w:themeColor="text1"/>
          <w:w w:val="105"/>
          <w:sz w:val="20"/>
          <w:szCs w:val="20"/>
        </w:rPr>
        <w:t>CSPs, in</w:t>
      </w:r>
      <w:r w:rsidR="00D34F79" w:rsidRPr="00DA156A">
        <w:rPr>
          <w:color w:val="000000" w:themeColor="text1"/>
          <w:spacing w:val="-3"/>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2"/>
          <w:w w:val="105"/>
          <w:sz w:val="20"/>
          <w:szCs w:val="20"/>
        </w:rPr>
        <w:t xml:space="preserve"> </w:t>
      </w:r>
      <w:r w:rsidR="00D34F79" w:rsidRPr="00DA156A">
        <w:rPr>
          <w:color w:val="000000" w:themeColor="text1"/>
          <w:w w:val="105"/>
          <w:sz w:val="20"/>
          <w:szCs w:val="20"/>
        </w:rPr>
        <w:t>TASS,</w:t>
      </w:r>
      <w:r w:rsidR="00D34F79" w:rsidRPr="00DA156A">
        <w:rPr>
          <w:color w:val="000000" w:themeColor="text1"/>
          <w:spacing w:val="-3"/>
          <w:w w:val="105"/>
          <w:sz w:val="20"/>
          <w:szCs w:val="20"/>
        </w:rPr>
        <w:t xml:space="preserve"> </w:t>
      </w:r>
      <w:r w:rsidR="00D34F79" w:rsidRPr="00DA156A">
        <w:rPr>
          <w:color w:val="000000" w:themeColor="text1"/>
          <w:w w:val="105"/>
          <w:sz w:val="20"/>
          <w:szCs w:val="20"/>
        </w:rPr>
        <w:t>every</w:t>
      </w:r>
      <w:r w:rsidR="00D34F79" w:rsidRPr="00DA156A">
        <w:rPr>
          <w:color w:val="000000" w:themeColor="text1"/>
          <w:spacing w:val="-4"/>
          <w:w w:val="105"/>
          <w:sz w:val="20"/>
          <w:szCs w:val="20"/>
        </w:rPr>
        <w:t xml:space="preserve"> </w:t>
      </w:r>
      <w:r w:rsidR="00D34F79" w:rsidRPr="00DA156A">
        <w:rPr>
          <w:color w:val="000000" w:themeColor="text1"/>
          <w:w w:val="105"/>
          <w:sz w:val="20"/>
          <w:szCs w:val="20"/>
        </w:rPr>
        <w:t>180</w:t>
      </w:r>
      <w:r w:rsidR="00D34F79" w:rsidRPr="00DA156A">
        <w:rPr>
          <w:color w:val="000000" w:themeColor="text1"/>
          <w:spacing w:val="-4"/>
          <w:w w:val="105"/>
          <w:sz w:val="20"/>
          <w:szCs w:val="20"/>
        </w:rPr>
        <w:t xml:space="preserve"> </w:t>
      </w:r>
      <w:r w:rsidR="00D34F79" w:rsidRPr="00DA156A">
        <w:rPr>
          <w:color w:val="000000" w:themeColor="text1"/>
          <w:w w:val="105"/>
          <w:sz w:val="20"/>
          <w:szCs w:val="20"/>
        </w:rPr>
        <w:t>days.</w:t>
      </w:r>
      <w:r w:rsidR="00D34F79" w:rsidRPr="00DA156A">
        <w:rPr>
          <w:color w:val="000000" w:themeColor="text1"/>
          <w:spacing w:val="-3"/>
          <w:w w:val="105"/>
          <w:sz w:val="20"/>
          <w:szCs w:val="20"/>
        </w:rPr>
        <w:t xml:space="preserve"> </w:t>
      </w:r>
      <w:r w:rsidR="00D34F79" w:rsidRPr="00DA156A">
        <w:rPr>
          <w:color w:val="000000" w:themeColor="text1"/>
          <w:w w:val="105"/>
          <w:sz w:val="20"/>
          <w:szCs w:val="20"/>
        </w:rPr>
        <w:t>In</w:t>
      </w:r>
      <w:r w:rsidR="00D34F79" w:rsidRPr="00DA156A">
        <w:rPr>
          <w:color w:val="000000" w:themeColor="text1"/>
          <w:spacing w:val="-4"/>
          <w:w w:val="105"/>
          <w:sz w:val="20"/>
          <w:szCs w:val="20"/>
        </w:rPr>
        <w:t xml:space="preserve"> </w:t>
      </w:r>
      <w:r w:rsidR="00D34F79" w:rsidRPr="00DA156A">
        <w:rPr>
          <w:color w:val="000000" w:themeColor="text1"/>
          <w:w w:val="105"/>
          <w:sz w:val="20"/>
          <w:szCs w:val="20"/>
        </w:rPr>
        <w:t xml:space="preserve">the event revalidation is </w:t>
      </w:r>
      <w:r w:rsidR="00D34F79" w:rsidRPr="00DA156A">
        <w:rPr>
          <w:color w:val="000000" w:themeColor="text1"/>
          <w:spacing w:val="2"/>
          <w:w w:val="105"/>
          <w:sz w:val="20"/>
          <w:szCs w:val="20"/>
        </w:rPr>
        <w:t xml:space="preserve">denied, </w:t>
      </w:r>
      <w:r w:rsidR="00D34F79" w:rsidRPr="00DA156A">
        <w:rPr>
          <w:color w:val="000000" w:themeColor="text1"/>
          <w:w w:val="105"/>
          <w:sz w:val="20"/>
          <w:szCs w:val="20"/>
        </w:rPr>
        <w:t xml:space="preserve">the CAC credentials shall be </w:t>
      </w:r>
      <w:proofErr w:type="gramStart"/>
      <w:r w:rsidR="00D34F79" w:rsidRPr="00DA156A">
        <w:rPr>
          <w:color w:val="000000" w:themeColor="text1"/>
          <w:w w:val="105"/>
          <w:sz w:val="20"/>
          <w:szCs w:val="20"/>
        </w:rPr>
        <w:t>revoked</w:t>
      </w:r>
      <w:proofErr w:type="gramEnd"/>
      <w:r w:rsidR="00D34F79" w:rsidRPr="00DA156A">
        <w:rPr>
          <w:color w:val="000000" w:themeColor="text1"/>
          <w:w w:val="105"/>
          <w:sz w:val="20"/>
          <w:szCs w:val="20"/>
        </w:rPr>
        <w:t xml:space="preserve"> and the CAC will not be useable to</w:t>
      </w:r>
      <w:r w:rsidR="00D34F79" w:rsidRPr="00DA156A">
        <w:rPr>
          <w:color w:val="000000" w:themeColor="text1"/>
          <w:spacing w:val="-15"/>
          <w:w w:val="105"/>
          <w:sz w:val="20"/>
          <w:szCs w:val="20"/>
        </w:rPr>
        <w:t xml:space="preserve"> </w:t>
      </w:r>
      <w:r w:rsidR="00D34F79" w:rsidRPr="00DA156A">
        <w:rPr>
          <w:color w:val="000000" w:themeColor="text1"/>
          <w:w w:val="105"/>
          <w:sz w:val="20"/>
          <w:szCs w:val="20"/>
        </w:rPr>
        <w:t>login.</w:t>
      </w:r>
    </w:p>
    <w:p w14:paraId="3A9F3AFE" w14:textId="77777777" w:rsidR="00FF4542" w:rsidRPr="00DA156A" w:rsidRDefault="00FF4542" w:rsidP="00FF0DCF">
      <w:pPr>
        <w:pStyle w:val="BodyText"/>
        <w:tabs>
          <w:tab w:val="left" w:pos="0"/>
        </w:tabs>
        <w:spacing w:before="3"/>
        <w:rPr>
          <w:color w:val="000000" w:themeColor="text1"/>
          <w:sz w:val="20"/>
          <w:szCs w:val="20"/>
        </w:rPr>
      </w:pPr>
    </w:p>
    <w:p w14:paraId="09A6E689" w14:textId="77777777" w:rsidR="00FF4542" w:rsidRPr="00DA156A" w:rsidRDefault="00D34F79" w:rsidP="0038452D">
      <w:pPr>
        <w:pStyle w:val="ListParagraph"/>
        <w:numPr>
          <w:ilvl w:val="2"/>
          <w:numId w:val="8"/>
        </w:numPr>
        <w:tabs>
          <w:tab w:val="left" w:pos="0"/>
          <w:tab w:val="left" w:pos="627"/>
        </w:tabs>
        <w:spacing w:line="252" w:lineRule="auto"/>
        <w:ind w:firstLine="7"/>
        <w:rPr>
          <w:color w:val="000000" w:themeColor="text1"/>
          <w:sz w:val="20"/>
          <w:szCs w:val="20"/>
        </w:rPr>
      </w:pPr>
      <w:r w:rsidRPr="00DA156A">
        <w:rPr>
          <w:color w:val="000000" w:themeColor="text1"/>
          <w:w w:val="105"/>
          <w:sz w:val="20"/>
          <w:szCs w:val="20"/>
        </w:rPr>
        <w:t>The contractor is responsible for absences of</w:t>
      </w:r>
      <w:r w:rsidR="00AF2C35" w:rsidRPr="00DA156A">
        <w:rPr>
          <w:color w:val="000000" w:themeColor="text1"/>
          <w:w w:val="105"/>
          <w:sz w:val="20"/>
          <w:szCs w:val="20"/>
        </w:rPr>
        <w:t xml:space="preserve"> </w:t>
      </w:r>
      <w:r w:rsidRPr="00DA156A">
        <w:rPr>
          <w:color w:val="000000" w:themeColor="text1"/>
          <w:w w:val="105"/>
          <w:sz w:val="20"/>
          <w:szCs w:val="20"/>
        </w:rPr>
        <w:t>CSPs due to expired identification and access documents. Such absences shall not relieve the contractor of its obligation to perform the services required under this</w:t>
      </w:r>
      <w:r w:rsidRPr="00DA156A">
        <w:rPr>
          <w:color w:val="000000" w:themeColor="text1"/>
          <w:spacing w:val="4"/>
          <w:w w:val="105"/>
          <w:sz w:val="20"/>
          <w:szCs w:val="20"/>
        </w:rPr>
        <w:t xml:space="preserve"> </w:t>
      </w:r>
      <w:r w:rsidRPr="00DA156A">
        <w:rPr>
          <w:color w:val="000000" w:themeColor="text1"/>
          <w:w w:val="105"/>
          <w:sz w:val="20"/>
          <w:szCs w:val="20"/>
        </w:rPr>
        <w:t>contract.</w:t>
      </w:r>
    </w:p>
    <w:p w14:paraId="62E6DB73" w14:textId="77777777" w:rsidR="00FF4542" w:rsidRPr="00DA156A" w:rsidRDefault="00FF4542" w:rsidP="00FF0DCF">
      <w:pPr>
        <w:pStyle w:val="BodyText"/>
        <w:tabs>
          <w:tab w:val="left" w:pos="0"/>
        </w:tabs>
        <w:spacing w:before="4"/>
        <w:rPr>
          <w:color w:val="000000" w:themeColor="text1"/>
          <w:sz w:val="20"/>
          <w:szCs w:val="20"/>
        </w:rPr>
      </w:pPr>
    </w:p>
    <w:p w14:paraId="4D7DC822" w14:textId="4C84C9D3" w:rsidR="00FF4542" w:rsidRPr="00DA156A" w:rsidRDefault="00D34F79" w:rsidP="0038452D">
      <w:pPr>
        <w:pStyle w:val="ListParagraph"/>
        <w:numPr>
          <w:ilvl w:val="2"/>
          <w:numId w:val="8"/>
        </w:numPr>
        <w:tabs>
          <w:tab w:val="left" w:pos="0"/>
          <w:tab w:val="left" w:pos="627"/>
        </w:tabs>
        <w:spacing w:before="1" w:line="252" w:lineRule="auto"/>
        <w:ind w:left="132" w:hanging="5"/>
        <w:rPr>
          <w:color w:val="000000" w:themeColor="text1"/>
          <w:sz w:val="20"/>
          <w:szCs w:val="20"/>
        </w:rPr>
      </w:pPr>
      <w:r w:rsidRPr="00DA156A">
        <w:rPr>
          <w:color w:val="000000" w:themeColor="text1"/>
          <w:w w:val="105"/>
          <w:sz w:val="20"/>
          <w:szCs w:val="20"/>
        </w:rPr>
        <w:t xml:space="preserve">Out-processing Requirements. When </w:t>
      </w:r>
      <w:proofErr w:type="gramStart"/>
      <w:r w:rsidRPr="00DA156A">
        <w:rPr>
          <w:color w:val="000000" w:themeColor="text1"/>
          <w:w w:val="105"/>
          <w:sz w:val="20"/>
          <w:szCs w:val="20"/>
        </w:rPr>
        <w:t>a CSP's</w:t>
      </w:r>
      <w:proofErr w:type="gramEnd"/>
      <w:r w:rsidRPr="00DA156A">
        <w:rPr>
          <w:color w:val="000000" w:themeColor="text1"/>
          <w:w w:val="105"/>
          <w:sz w:val="20"/>
          <w:szCs w:val="20"/>
        </w:rPr>
        <w:t xml:space="preserve"> performance under this contract ceases, the CSP shall</w:t>
      </w:r>
      <w:r w:rsidRPr="00DA156A">
        <w:rPr>
          <w:color w:val="000000" w:themeColor="text1"/>
          <w:spacing w:val="-32"/>
          <w:w w:val="105"/>
          <w:sz w:val="20"/>
          <w:szCs w:val="20"/>
        </w:rPr>
        <w:t xml:space="preserve"> </w:t>
      </w:r>
      <w:r w:rsidRPr="00DA156A">
        <w:rPr>
          <w:color w:val="000000" w:themeColor="text1"/>
          <w:w w:val="105"/>
          <w:sz w:val="20"/>
          <w:szCs w:val="20"/>
        </w:rPr>
        <w:t xml:space="preserve">personally bring the CAC to the TA and complete </w:t>
      </w:r>
      <w:r w:rsidR="00154E09" w:rsidRPr="00DA156A">
        <w:rPr>
          <w:color w:val="000000" w:themeColor="text1"/>
          <w:w w:val="105"/>
          <w:sz w:val="20"/>
          <w:szCs w:val="20"/>
        </w:rPr>
        <w:t>AHRC TASS Form 2.1</w:t>
      </w:r>
      <w:r w:rsidRPr="00DA156A">
        <w:rPr>
          <w:color w:val="000000" w:themeColor="text1"/>
          <w:w w:val="105"/>
          <w:sz w:val="20"/>
          <w:szCs w:val="20"/>
        </w:rPr>
        <w:t>. The TA will revoke the CAC from the</w:t>
      </w:r>
      <w:r w:rsidRPr="00DA156A">
        <w:rPr>
          <w:color w:val="000000" w:themeColor="text1"/>
          <w:spacing w:val="10"/>
          <w:w w:val="105"/>
          <w:sz w:val="20"/>
          <w:szCs w:val="20"/>
        </w:rPr>
        <w:t xml:space="preserve"> </w:t>
      </w:r>
      <w:r w:rsidRPr="00DA156A">
        <w:rPr>
          <w:color w:val="000000" w:themeColor="text1"/>
          <w:w w:val="105"/>
          <w:sz w:val="20"/>
          <w:szCs w:val="20"/>
        </w:rPr>
        <w:t>TASS.</w:t>
      </w:r>
    </w:p>
    <w:p w14:paraId="6D7395C4" w14:textId="77777777" w:rsidR="00FF4542" w:rsidRPr="00DA156A" w:rsidRDefault="00FF4542" w:rsidP="00FF0DCF">
      <w:pPr>
        <w:pStyle w:val="BodyText"/>
        <w:tabs>
          <w:tab w:val="left" w:pos="0"/>
        </w:tabs>
        <w:spacing w:before="6"/>
        <w:rPr>
          <w:color w:val="000000" w:themeColor="text1"/>
          <w:sz w:val="20"/>
          <w:szCs w:val="20"/>
        </w:rPr>
      </w:pPr>
    </w:p>
    <w:p w14:paraId="0645831B" w14:textId="67945269" w:rsidR="00FF4542" w:rsidRPr="00DA156A" w:rsidRDefault="00F6546E" w:rsidP="0038452D">
      <w:pPr>
        <w:pStyle w:val="ListParagraph"/>
        <w:numPr>
          <w:ilvl w:val="1"/>
          <w:numId w:val="12"/>
        </w:numPr>
        <w:tabs>
          <w:tab w:val="left" w:pos="0"/>
          <w:tab w:val="left" w:pos="476"/>
        </w:tabs>
        <w:spacing w:line="254" w:lineRule="auto"/>
        <w:ind w:left="119" w:firstLine="2"/>
        <w:rPr>
          <w:sz w:val="20"/>
          <w:szCs w:val="20"/>
        </w:rPr>
      </w:pPr>
      <w:r w:rsidRPr="00DA156A">
        <w:rPr>
          <w:color w:val="000000" w:themeColor="text1"/>
          <w:w w:val="105"/>
          <w:sz w:val="20"/>
          <w:szCs w:val="20"/>
        </w:rPr>
        <w:t xml:space="preserve"> </w:t>
      </w:r>
      <w:r w:rsidR="00D34F79" w:rsidRPr="00E137BF">
        <w:rPr>
          <w:color w:val="000000" w:themeColor="text1"/>
          <w:w w:val="105"/>
          <w:sz w:val="20"/>
          <w:szCs w:val="20"/>
        </w:rPr>
        <w:t xml:space="preserve">PLACE OF PERFORMANCE. This requirement is to be performed in two locations. The </w:t>
      </w:r>
      <w:r w:rsidR="00D34F79" w:rsidRPr="00E137BF">
        <w:rPr>
          <w:color w:val="000000" w:themeColor="text1"/>
          <w:spacing w:val="-4"/>
          <w:w w:val="105"/>
          <w:sz w:val="20"/>
          <w:szCs w:val="20"/>
        </w:rPr>
        <w:t xml:space="preserve">DHHQ, </w:t>
      </w:r>
      <w:r w:rsidR="00D34F79" w:rsidRPr="00E137BF">
        <w:rPr>
          <w:color w:val="000000" w:themeColor="text1"/>
          <w:w w:val="105"/>
          <w:sz w:val="20"/>
          <w:szCs w:val="20"/>
        </w:rPr>
        <w:t>7700 A</w:t>
      </w:r>
      <w:r w:rsidR="00AF2C35" w:rsidRPr="00E137BF">
        <w:rPr>
          <w:color w:val="000000" w:themeColor="text1"/>
          <w:w w:val="105"/>
          <w:sz w:val="20"/>
          <w:szCs w:val="20"/>
        </w:rPr>
        <w:t>rlington Boulevard, Falls Churc</w:t>
      </w:r>
      <w:r w:rsidR="00D34F79" w:rsidRPr="00E137BF">
        <w:rPr>
          <w:color w:val="000000" w:themeColor="text1"/>
          <w:w w:val="105"/>
          <w:sz w:val="20"/>
          <w:szCs w:val="20"/>
        </w:rPr>
        <w:t>h</w:t>
      </w:r>
      <w:r w:rsidR="00D34F79" w:rsidRPr="00DA156A">
        <w:rPr>
          <w:color w:val="000000" w:themeColor="text1"/>
          <w:w w:val="105"/>
          <w:sz w:val="20"/>
          <w:szCs w:val="20"/>
        </w:rPr>
        <w:t xml:space="preserve">, Virginia for the </w:t>
      </w:r>
      <w:r w:rsidR="00A62B59" w:rsidRPr="00DA156A">
        <w:rPr>
          <w:color w:val="000000" w:themeColor="text1"/>
          <w:w w:val="105"/>
          <w:sz w:val="20"/>
          <w:szCs w:val="20"/>
        </w:rPr>
        <w:t>C-</w:t>
      </w:r>
      <w:r w:rsidR="00610741" w:rsidRPr="00DA156A">
        <w:rPr>
          <w:color w:val="000000" w:themeColor="text1"/>
          <w:w w:val="105"/>
          <w:sz w:val="20"/>
          <w:szCs w:val="20"/>
        </w:rPr>
        <w:t>SPO</w:t>
      </w:r>
      <w:r w:rsidR="00D34F79" w:rsidRPr="00DA156A">
        <w:rPr>
          <w:color w:val="000000" w:themeColor="text1"/>
          <w:w w:val="105"/>
          <w:sz w:val="20"/>
          <w:szCs w:val="20"/>
        </w:rPr>
        <w:t>, Patient Administration Division (PAD)</w:t>
      </w:r>
      <w:r w:rsidR="00610741" w:rsidRPr="00DA156A">
        <w:rPr>
          <w:color w:val="000000" w:themeColor="text1"/>
          <w:w w:val="105"/>
          <w:sz w:val="20"/>
          <w:szCs w:val="20"/>
        </w:rPr>
        <w:t xml:space="preserve"> and DES Program Office</w:t>
      </w:r>
      <w:r w:rsidR="004C61BE" w:rsidRPr="00DA156A">
        <w:rPr>
          <w:color w:val="000000" w:themeColor="text1"/>
          <w:w w:val="105"/>
          <w:sz w:val="20"/>
          <w:szCs w:val="20"/>
        </w:rPr>
        <w:t>.</w:t>
      </w:r>
      <w:r w:rsidR="00D34F79" w:rsidRPr="00DA156A">
        <w:rPr>
          <w:color w:val="000000" w:themeColor="text1"/>
          <w:w w:val="105"/>
          <w:sz w:val="20"/>
          <w:szCs w:val="20"/>
        </w:rPr>
        <w:t xml:space="preserve"> </w:t>
      </w:r>
      <w:r w:rsidR="00D34F79" w:rsidRPr="00DA156A">
        <w:rPr>
          <w:w w:val="105"/>
          <w:sz w:val="20"/>
          <w:szCs w:val="20"/>
        </w:rPr>
        <w:t>The</w:t>
      </w:r>
      <w:r w:rsidR="00D34F79" w:rsidRPr="00DA156A">
        <w:rPr>
          <w:spacing w:val="-10"/>
          <w:w w:val="105"/>
          <w:sz w:val="20"/>
          <w:szCs w:val="20"/>
        </w:rPr>
        <w:t xml:space="preserve"> </w:t>
      </w:r>
      <w:r w:rsidR="00D34F79" w:rsidRPr="00DA156A">
        <w:rPr>
          <w:w w:val="105"/>
          <w:sz w:val="20"/>
          <w:szCs w:val="20"/>
        </w:rPr>
        <w:t>other</w:t>
      </w:r>
      <w:r w:rsidR="00D34F79" w:rsidRPr="00DA156A">
        <w:rPr>
          <w:spacing w:val="-6"/>
          <w:w w:val="105"/>
          <w:sz w:val="20"/>
          <w:szCs w:val="20"/>
        </w:rPr>
        <w:t xml:space="preserve"> </w:t>
      </w:r>
      <w:r w:rsidR="00D34F79" w:rsidRPr="00DA156A">
        <w:rPr>
          <w:w w:val="105"/>
          <w:sz w:val="20"/>
          <w:szCs w:val="20"/>
        </w:rPr>
        <w:t>location</w:t>
      </w:r>
      <w:r w:rsidR="00D34F79" w:rsidRPr="00DA156A">
        <w:rPr>
          <w:spacing w:val="-4"/>
          <w:w w:val="105"/>
          <w:sz w:val="20"/>
          <w:szCs w:val="20"/>
        </w:rPr>
        <w:t xml:space="preserve"> </w:t>
      </w:r>
      <w:r w:rsidR="00D34F79" w:rsidRPr="00DA156A">
        <w:rPr>
          <w:w w:val="105"/>
          <w:sz w:val="20"/>
          <w:szCs w:val="20"/>
        </w:rPr>
        <w:t>is</w:t>
      </w:r>
      <w:r w:rsidR="00D34F79" w:rsidRPr="00DA156A">
        <w:rPr>
          <w:spacing w:val="-11"/>
          <w:w w:val="105"/>
          <w:sz w:val="20"/>
          <w:szCs w:val="20"/>
        </w:rPr>
        <w:t xml:space="preserve"> </w:t>
      </w:r>
      <w:r w:rsidR="00D34F79" w:rsidRPr="00DA156A">
        <w:rPr>
          <w:w w:val="105"/>
          <w:sz w:val="20"/>
          <w:szCs w:val="20"/>
        </w:rPr>
        <w:t>the</w:t>
      </w:r>
      <w:r w:rsidR="00D34F79" w:rsidRPr="00DA156A">
        <w:rPr>
          <w:spacing w:val="-6"/>
          <w:w w:val="105"/>
          <w:sz w:val="20"/>
          <w:szCs w:val="20"/>
        </w:rPr>
        <w:t xml:space="preserve"> </w:t>
      </w:r>
      <w:proofErr w:type="gramStart"/>
      <w:r w:rsidR="001749AC" w:rsidRPr="00DA156A">
        <w:rPr>
          <w:spacing w:val="-6"/>
          <w:w w:val="105"/>
          <w:sz w:val="20"/>
          <w:szCs w:val="20"/>
        </w:rPr>
        <w:t>B</w:t>
      </w:r>
      <w:r w:rsidR="001749AC">
        <w:rPr>
          <w:spacing w:val="-6"/>
          <w:w w:val="105"/>
          <w:sz w:val="20"/>
          <w:szCs w:val="20"/>
        </w:rPr>
        <w:t>ui</w:t>
      </w:r>
      <w:r w:rsidR="001749AC" w:rsidRPr="00DA156A">
        <w:rPr>
          <w:spacing w:val="-6"/>
          <w:w w:val="105"/>
          <w:sz w:val="20"/>
          <w:szCs w:val="20"/>
        </w:rPr>
        <w:t>l</w:t>
      </w:r>
      <w:r w:rsidR="001749AC">
        <w:rPr>
          <w:spacing w:val="-6"/>
          <w:w w:val="105"/>
          <w:sz w:val="20"/>
          <w:szCs w:val="20"/>
        </w:rPr>
        <w:t>ding</w:t>
      </w:r>
      <w:proofErr w:type="gramEnd"/>
      <w:r w:rsidR="00FF0138" w:rsidRPr="00DA156A">
        <w:rPr>
          <w:spacing w:val="-6"/>
          <w:w w:val="105"/>
          <w:sz w:val="20"/>
          <w:szCs w:val="20"/>
        </w:rPr>
        <w:t xml:space="preserve"> 2264</w:t>
      </w:r>
      <w:r w:rsidR="00FF6AD8" w:rsidRPr="00DA156A">
        <w:rPr>
          <w:spacing w:val="-6"/>
          <w:w w:val="105"/>
          <w:sz w:val="20"/>
          <w:szCs w:val="20"/>
        </w:rPr>
        <w:t xml:space="preserve">, 2450 Connell </w:t>
      </w:r>
      <w:r w:rsidR="003937E3" w:rsidRPr="00DA156A">
        <w:rPr>
          <w:spacing w:val="-6"/>
          <w:w w:val="105"/>
          <w:sz w:val="20"/>
          <w:szCs w:val="20"/>
        </w:rPr>
        <w:t>Road,</w:t>
      </w:r>
      <w:r w:rsidR="00FF6AD8" w:rsidRPr="00DA156A">
        <w:rPr>
          <w:spacing w:val="-6"/>
          <w:w w:val="105"/>
          <w:sz w:val="20"/>
          <w:szCs w:val="20"/>
        </w:rPr>
        <w:t xml:space="preserve"> J</w:t>
      </w:r>
      <w:r w:rsidR="00000129" w:rsidRPr="00DA156A">
        <w:rPr>
          <w:spacing w:val="-6"/>
          <w:w w:val="105"/>
          <w:sz w:val="20"/>
          <w:szCs w:val="20"/>
        </w:rPr>
        <w:t xml:space="preserve">BSA, Fort Sam Houston, </w:t>
      </w:r>
      <w:r w:rsidR="00D34F79" w:rsidRPr="00DA156A">
        <w:rPr>
          <w:w w:val="105"/>
          <w:sz w:val="20"/>
          <w:szCs w:val="20"/>
        </w:rPr>
        <w:t>TX</w:t>
      </w:r>
      <w:r w:rsidR="00D34F79" w:rsidRPr="00DA156A">
        <w:rPr>
          <w:spacing w:val="-13"/>
          <w:w w:val="105"/>
          <w:sz w:val="20"/>
          <w:szCs w:val="20"/>
        </w:rPr>
        <w:t xml:space="preserve"> </w:t>
      </w:r>
      <w:r w:rsidR="00D34F79" w:rsidRPr="00DA156A">
        <w:rPr>
          <w:w w:val="105"/>
          <w:sz w:val="20"/>
          <w:szCs w:val="20"/>
        </w:rPr>
        <w:t>782</w:t>
      </w:r>
      <w:r w:rsidR="00BE09BB" w:rsidRPr="00DA156A">
        <w:rPr>
          <w:w w:val="105"/>
          <w:sz w:val="20"/>
          <w:szCs w:val="20"/>
        </w:rPr>
        <w:t>3</w:t>
      </w:r>
      <w:r w:rsidR="00097350" w:rsidRPr="00DA156A">
        <w:rPr>
          <w:w w:val="105"/>
          <w:sz w:val="20"/>
          <w:szCs w:val="20"/>
        </w:rPr>
        <w:t>4</w:t>
      </w:r>
      <w:r w:rsidR="00D34F79" w:rsidRPr="00DA156A">
        <w:rPr>
          <w:spacing w:val="-6"/>
          <w:w w:val="105"/>
          <w:sz w:val="20"/>
          <w:szCs w:val="20"/>
        </w:rPr>
        <w:t xml:space="preserve"> </w:t>
      </w:r>
      <w:r w:rsidR="00D34F79" w:rsidRPr="00DA156A">
        <w:rPr>
          <w:w w:val="105"/>
          <w:sz w:val="20"/>
          <w:szCs w:val="20"/>
        </w:rPr>
        <w:t>to</w:t>
      </w:r>
      <w:r w:rsidR="00D34F79" w:rsidRPr="00DA156A">
        <w:rPr>
          <w:spacing w:val="-12"/>
          <w:w w:val="105"/>
          <w:sz w:val="20"/>
          <w:szCs w:val="20"/>
        </w:rPr>
        <w:t xml:space="preserve"> </w:t>
      </w:r>
      <w:r w:rsidR="00D34F79" w:rsidRPr="00DA156A">
        <w:rPr>
          <w:w w:val="105"/>
          <w:sz w:val="20"/>
          <w:szCs w:val="20"/>
        </w:rPr>
        <w:t xml:space="preserve">support the </w:t>
      </w:r>
      <w:r w:rsidR="00097350" w:rsidRPr="00DA156A">
        <w:rPr>
          <w:w w:val="105"/>
          <w:sz w:val="20"/>
          <w:szCs w:val="20"/>
        </w:rPr>
        <w:t xml:space="preserve">DES Program Office </w:t>
      </w:r>
      <w:r w:rsidR="00D34F79" w:rsidRPr="00DA156A">
        <w:rPr>
          <w:w w:val="105"/>
          <w:sz w:val="20"/>
          <w:szCs w:val="20"/>
        </w:rPr>
        <w:t>MEBTO</w:t>
      </w:r>
      <w:r w:rsidR="00BC6E9B" w:rsidRPr="00DA156A">
        <w:rPr>
          <w:w w:val="105"/>
          <w:sz w:val="20"/>
          <w:szCs w:val="20"/>
        </w:rPr>
        <w:t xml:space="preserve"> </w:t>
      </w:r>
      <w:r w:rsidR="00D34F79" w:rsidRPr="00DA156A">
        <w:rPr>
          <w:w w:val="105"/>
          <w:sz w:val="20"/>
          <w:szCs w:val="20"/>
        </w:rPr>
        <w:t>section.</w:t>
      </w:r>
    </w:p>
    <w:p w14:paraId="33C362E0" w14:textId="77777777" w:rsidR="00FF4542" w:rsidRPr="00DA156A" w:rsidRDefault="00FF4542" w:rsidP="00FF0DCF">
      <w:pPr>
        <w:pStyle w:val="BodyText"/>
        <w:tabs>
          <w:tab w:val="left" w:pos="0"/>
        </w:tabs>
        <w:spacing w:before="7"/>
        <w:rPr>
          <w:sz w:val="20"/>
          <w:szCs w:val="20"/>
        </w:rPr>
      </w:pPr>
    </w:p>
    <w:p w14:paraId="69B4EA76" w14:textId="795DDA87" w:rsidR="00FF4542" w:rsidRPr="00DA156A" w:rsidRDefault="000B0445" w:rsidP="0038452D">
      <w:pPr>
        <w:pStyle w:val="ListParagraph"/>
        <w:numPr>
          <w:ilvl w:val="1"/>
          <w:numId w:val="12"/>
        </w:numPr>
        <w:tabs>
          <w:tab w:val="left" w:pos="0"/>
          <w:tab w:val="left" w:pos="476"/>
        </w:tabs>
        <w:spacing w:line="252" w:lineRule="auto"/>
        <w:ind w:left="119" w:firstLine="9"/>
        <w:rPr>
          <w:color w:val="000000" w:themeColor="text1"/>
          <w:sz w:val="20"/>
          <w:szCs w:val="20"/>
        </w:rPr>
      </w:pPr>
      <w:r w:rsidRPr="00DA156A">
        <w:rPr>
          <w:color w:val="000000" w:themeColor="text1"/>
          <w:w w:val="105"/>
          <w:sz w:val="20"/>
          <w:szCs w:val="20"/>
        </w:rPr>
        <w:t xml:space="preserve"> </w:t>
      </w:r>
      <w:r w:rsidR="00D34F79" w:rsidRPr="00E137BF">
        <w:rPr>
          <w:color w:val="000000" w:themeColor="text1"/>
          <w:w w:val="105"/>
          <w:sz w:val="20"/>
          <w:szCs w:val="20"/>
        </w:rPr>
        <w:t>HOURS OF OPERATIONS. The contractor is responsible for providing services between the hours of</w:t>
      </w:r>
      <w:r w:rsidR="00640106" w:rsidRPr="00E137BF">
        <w:rPr>
          <w:color w:val="000000" w:themeColor="text1"/>
          <w:w w:val="105"/>
          <w:sz w:val="20"/>
          <w:szCs w:val="20"/>
        </w:rPr>
        <w:t xml:space="preserve"> </w:t>
      </w:r>
      <w:r w:rsidR="00D34F79" w:rsidRPr="00E137BF">
        <w:rPr>
          <w:color w:val="000000" w:themeColor="text1"/>
          <w:w w:val="105"/>
          <w:sz w:val="20"/>
          <w:szCs w:val="20"/>
        </w:rPr>
        <w:t>0700 and 1700, Monday through</w:t>
      </w:r>
      <w:r w:rsidR="00D34F79" w:rsidRPr="00DA156A">
        <w:rPr>
          <w:color w:val="000000" w:themeColor="text1"/>
          <w:w w:val="105"/>
          <w:sz w:val="20"/>
          <w:szCs w:val="20"/>
        </w:rPr>
        <w:t xml:space="preserve"> </w:t>
      </w:r>
      <w:proofErr w:type="gramStart"/>
      <w:r w:rsidR="00D34F79" w:rsidRPr="00DA156A">
        <w:rPr>
          <w:color w:val="000000" w:themeColor="text1"/>
          <w:w w:val="105"/>
          <w:sz w:val="20"/>
          <w:szCs w:val="20"/>
        </w:rPr>
        <w:t>Friday</w:t>
      </w:r>
      <w:proofErr w:type="gramEnd"/>
      <w:r w:rsidR="00D34F79" w:rsidRPr="00DA156A">
        <w:rPr>
          <w:color w:val="000000" w:themeColor="text1"/>
          <w:w w:val="105"/>
          <w:sz w:val="20"/>
          <w:szCs w:val="20"/>
        </w:rPr>
        <w:t xml:space="preserve"> </w:t>
      </w:r>
      <w:proofErr w:type="gramStart"/>
      <w:r w:rsidR="00D34F79" w:rsidRPr="00DA156A">
        <w:rPr>
          <w:color w:val="000000" w:themeColor="text1"/>
          <w:w w:val="105"/>
          <w:sz w:val="20"/>
          <w:szCs w:val="20"/>
        </w:rPr>
        <w:t>except</w:t>
      </w:r>
      <w:proofErr w:type="gramEnd"/>
      <w:r w:rsidR="00D34F79" w:rsidRPr="00DA156A">
        <w:rPr>
          <w:color w:val="000000" w:themeColor="text1"/>
          <w:w w:val="105"/>
          <w:sz w:val="20"/>
          <w:szCs w:val="20"/>
        </w:rPr>
        <w:t xml:space="preserve"> federal holidays or when the Government facility is closed </w:t>
      </w:r>
      <w:r w:rsidR="00D34F79" w:rsidRPr="00DA156A">
        <w:rPr>
          <w:color w:val="000000" w:themeColor="text1"/>
          <w:w w:val="105"/>
          <w:sz w:val="20"/>
          <w:szCs w:val="20"/>
        </w:rPr>
        <w:lastRenderedPageBreak/>
        <w:t xml:space="preserve">due to </w:t>
      </w:r>
      <w:r w:rsidR="00640106" w:rsidRPr="00DA156A">
        <w:rPr>
          <w:color w:val="000000" w:themeColor="text1"/>
          <w:w w:val="105"/>
          <w:sz w:val="20"/>
          <w:szCs w:val="20"/>
        </w:rPr>
        <w:t>emergencies,</w:t>
      </w:r>
      <w:r w:rsidR="00D34F79" w:rsidRPr="00DA156A">
        <w:rPr>
          <w:color w:val="000000" w:themeColor="text1"/>
          <w:w w:val="105"/>
          <w:sz w:val="20"/>
          <w:szCs w:val="20"/>
        </w:rPr>
        <w:t xml:space="preserve"> administrative closings, or similar Government-directed closings. </w:t>
      </w:r>
      <w:r w:rsidR="00D41CB9" w:rsidRPr="00DA156A">
        <w:rPr>
          <w:color w:val="000000" w:themeColor="text1"/>
          <w:w w:val="105"/>
          <w:sz w:val="20"/>
          <w:szCs w:val="20"/>
        </w:rPr>
        <w:t xml:space="preserve">If the </w:t>
      </w:r>
      <w:r w:rsidR="00D34F79" w:rsidRPr="00DA156A">
        <w:rPr>
          <w:color w:val="000000" w:themeColor="text1"/>
          <w:w w:val="105"/>
          <w:sz w:val="20"/>
          <w:szCs w:val="20"/>
        </w:rPr>
        <w:t xml:space="preserve">government facility is closed due to </w:t>
      </w:r>
      <w:proofErr w:type="gramStart"/>
      <w:r w:rsidR="00D34F79" w:rsidRPr="00DA156A">
        <w:rPr>
          <w:color w:val="000000" w:themeColor="text1"/>
          <w:w w:val="105"/>
          <w:sz w:val="20"/>
          <w:szCs w:val="20"/>
        </w:rPr>
        <w:t>an emergency situation</w:t>
      </w:r>
      <w:proofErr w:type="gramEnd"/>
      <w:r w:rsidR="00D34F79" w:rsidRPr="00DA156A">
        <w:rPr>
          <w:color w:val="000000" w:themeColor="text1"/>
          <w:w w:val="105"/>
          <w:sz w:val="20"/>
          <w:szCs w:val="20"/>
        </w:rPr>
        <w:t xml:space="preserve"> or inclement weather, CSPs may not enter the Government facilities. CSPs may be required to telework through emergency </w:t>
      </w:r>
      <w:proofErr w:type="gramStart"/>
      <w:r w:rsidR="00D34F79" w:rsidRPr="00DA156A">
        <w:rPr>
          <w:color w:val="000000" w:themeColor="text1"/>
          <w:w w:val="105"/>
          <w:sz w:val="20"/>
          <w:szCs w:val="20"/>
        </w:rPr>
        <w:t>situation</w:t>
      </w:r>
      <w:proofErr w:type="gramEnd"/>
      <w:r w:rsidR="00D34F79" w:rsidRPr="00DA156A">
        <w:rPr>
          <w:color w:val="000000" w:themeColor="text1"/>
          <w:w w:val="105"/>
          <w:sz w:val="20"/>
          <w:szCs w:val="20"/>
        </w:rPr>
        <w:t xml:space="preserve"> or inclement weather provided the </w:t>
      </w:r>
      <w:proofErr w:type="gramStart"/>
      <w:r w:rsidR="00D34F79" w:rsidRPr="00DA156A">
        <w:rPr>
          <w:color w:val="000000" w:themeColor="text1"/>
          <w:w w:val="105"/>
          <w:sz w:val="20"/>
          <w:szCs w:val="20"/>
        </w:rPr>
        <w:t>emergency situation</w:t>
      </w:r>
      <w:proofErr w:type="gramEnd"/>
      <w:r w:rsidR="00D34F79" w:rsidRPr="00DA156A">
        <w:rPr>
          <w:color w:val="000000" w:themeColor="text1"/>
          <w:w w:val="105"/>
          <w:sz w:val="20"/>
          <w:szCs w:val="20"/>
        </w:rPr>
        <w:t xml:space="preserve"> and or weather allows time for telework preparation. Telework requires prior written approval from the COR. If the CSPs </w:t>
      </w:r>
      <w:r w:rsidR="00640106" w:rsidRPr="00DA156A">
        <w:rPr>
          <w:color w:val="000000" w:themeColor="text1"/>
          <w:w w:val="105"/>
          <w:sz w:val="20"/>
          <w:szCs w:val="20"/>
        </w:rPr>
        <w:t>telework,</w:t>
      </w:r>
      <w:r w:rsidR="00D34F79" w:rsidRPr="00DA156A">
        <w:rPr>
          <w:color w:val="000000" w:themeColor="text1"/>
          <w:w w:val="105"/>
          <w:sz w:val="20"/>
          <w:szCs w:val="20"/>
        </w:rPr>
        <w:t xml:space="preserve"> it will be at no additional cost to the government. If during emergency situations or inclement </w:t>
      </w:r>
      <w:r w:rsidR="00640106" w:rsidRPr="00DA156A">
        <w:rPr>
          <w:color w:val="000000" w:themeColor="text1"/>
          <w:w w:val="105"/>
          <w:sz w:val="20"/>
          <w:szCs w:val="20"/>
        </w:rPr>
        <w:t>weather,</w:t>
      </w:r>
      <w:r w:rsidR="00D34F79" w:rsidRPr="00DA156A">
        <w:rPr>
          <w:color w:val="000000" w:themeColor="text1"/>
          <w:w w:val="105"/>
          <w:sz w:val="20"/>
          <w:szCs w:val="20"/>
        </w:rPr>
        <w:t xml:space="preserve"> the CSP cannot telework or work at an approved alternate work </w:t>
      </w:r>
      <w:r w:rsidR="00D34F79" w:rsidRPr="00DA156A">
        <w:rPr>
          <w:color w:val="000000" w:themeColor="text1"/>
          <w:spacing w:val="-4"/>
          <w:w w:val="105"/>
          <w:sz w:val="20"/>
          <w:szCs w:val="20"/>
        </w:rPr>
        <w:t xml:space="preserve">location, </w:t>
      </w:r>
      <w:r w:rsidR="00D34F79" w:rsidRPr="00DA156A">
        <w:rPr>
          <w:color w:val="000000" w:themeColor="text1"/>
          <w:w w:val="105"/>
          <w:sz w:val="20"/>
          <w:szCs w:val="20"/>
        </w:rPr>
        <w:t>the CSP must take</w:t>
      </w:r>
      <w:r w:rsidR="00D34F79" w:rsidRPr="00DA156A">
        <w:rPr>
          <w:color w:val="000000" w:themeColor="text1"/>
          <w:spacing w:val="-23"/>
          <w:w w:val="105"/>
          <w:sz w:val="20"/>
          <w:szCs w:val="20"/>
        </w:rPr>
        <w:t xml:space="preserve"> </w:t>
      </w:r>
      <w:r w:rsidR="00D34F79" w:rsidRPr="00DA156A">
        <w:rPr>
          <w:color w:val="000000" w:themeColor="text1"/>
          <w:w w:val="105"/>
          <w:sz w:val="20"/>
          <w:szCs w:val="20"/>
        </w:rPr>
        <w:t>leave.</w:t>
      </w:r>
    </w:p>
    <w:p w14:paraId="5C93AED2" w14:textId="77777777" w:rsidR="00FF4542" w:rsidRPr="00DA156A" w:rsidRDefault="00FF4542" w:rsidP="00FF0DCF">
      <w:pPr>
        <w:pStyle w:val="BodyText"/>
        <w:tabs>
          <w:tab w:val="left" w:pos="0"/>
        </w:tabs>
        <w:spacing w:before="9"/>
        <w:rPr>
          <w:color w:val="000000" w:themeColor="text1"/>
          <w:sz w:val="20"/>
          <w:szCs w:val="20"/>
        </w:rPr>
      </w:pPr>
    </w:p>
    <w:p w14:paraId="28A69518" w14:textId="77777777" w:rsidR="00FF4542" w:rsidRPr="00DA156A" w:rsidRDefault="00D34F79" w:rsidP="0038452D">
      <w:pPr>
        <w:pStyle w:val="ListParagraph"/>
        <w:numPr>
          <w:ilvl w:val="1"/>
          <w:numId w:val="12"/>
        </w:numPr>
        <w:tabs>
          <w:tab w:val="left" w:pos="0"/>
          <w:tab w:val="left" w:pos="579"/>
        </w:tabs>
        <w:spacing w:line="249" w:lineRule="auto"/>
        <w:ind w:left="119" w:firstLine="4"/>
        <w:rPr>
          <w:color w:val="000000" w:themeColor="text1"/>
          <w:sz w:val="20"/>
          <w:szCs w:val="20"/>
        </w:rPr>
      </w:pPr>
      <w:r w:rsidRPr="00E137BF">
        <w:rPr>
          <w:color w:val="000000" w:themeColor="text1"/>
          <w:w w:val="105"/>
          <w:sz w:val="20"/>
          <w:szCs w:val="20"/>
        </w:rPr>
        <w:t>U.S. FEDERAL HOLIDAYS. The contractor will not be required to perform services on the holidays listed below. Any of the</w:t>
      </w:r>
      <w:r w:rsidRPr="00DA156A">
        <w:rPr>
          <w:color w:val="000000" w:themeColor="text1"/>
          <w:w w:val="105"/>
          <w:sz w:val="20"/>
          <w:szCs w:val="20"/>
        </w:rPr>
        <w:t xml:space="preserve"> holidays falling on a Saturday will be observed on the preceding Friday; holidays falling on a Sunday will be observed on the following</w:t>
      </w:r>
      <w:r w:rsidRPr="00DA156A">
        <w:rPr>
          <w:color w:val="000000" w:themeColor="text1"/>
          <w:spacing w:val="36"/>
          <w:w w:val="105"/>
          <w:sz w:val="20"/>
          <w:szCs w:val="20"/>
        </w:rPr>
        <w:t xml:space="preserve"> </w:t>
      </w:r>
      <w:r w:rsidRPr="00DA156A">
        <w:rPr>
          <w:color w:val="000000" w:themeColor="text1"/>
          <w:w w:val="105"/>
          <w:sz w:val="20"/>
          <w:szCs w:val="20"/>
        </w:rPr>
        <w:t>Monday:</w:t>
      </w:r>
    </w:p>
    <w:p w14:paraId="19B2754A" w14:textId="77777777" w:rsidR="006738D1" w:rsidRPr="00DA156A" w:rsidRDefault="006738D1" w:rsidP="00FF0DCF">
      <w:pPr>
        <w:pStyle w:val="ListParagraph"/>
        <w:tabs>
          <w:tab w:val="left" w:pos="0"/>
        </w:tabs>
        <w:rPr>
          <w:color w:val="000000" w:themeColor="text1"/>
          <w:sz w:val="20"/>
          <w:szCs w:val="20"/>
        </w:rPr>
      </w:pPr>
    </w:p>
    <w:p w14:paraId="6E4A5ADE" w14:textId="00AF0BB7" w:rsidR="006738D1" w:rsidRPr="00DA156A" w:rsidRDefault="00DD0E51" w:rsidP="00FF0DCF">
      <w:pPr>
        <w:pStyle w:val="ListParagraph"/>
        <w:tabs>
          <w:tab w:val="left" w:pos="0"/>
          <w:tab w:val="left" w:pos="579"/>
        </w:tabs>
        <w:spacing w:line="249" w:lineRule="auto"/>
        <w:ind w:left="123" w:firstLine="0"/>
        <w:rPr>
          <w:color w:val="000000" w:themeColor="text1"/>
          <w:sz w:val="20"/>
          <w:szCs w:val="20"/>
        </w:rPr>
      </w:pPr>
      <w:r w:rsidRPr="00DA156A">
        <w:rPr>
          <w:noProof/>
        </w:rPr>
        <w:drawing>
          <wp:inline distT="0" distB="0" distL="0" distR="0" wp14:anchorId="35FDB98D" wp14:editId="5BD11F6A">
            <wp:extent cx="4257675" cy="2486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7675" cy="2486025"/>
                    </a:xfrm>
                    <a:prstGeom prst="rect">
                      <a:avLst/>
                    </a:prstGeom>
                    <a:noFill/>
                    <a:ln>
                      <a:noFill/>
                    </a:ln>
                  </pic:spPr>
                </pic:pic>
              </a:graphicData>
            </a:graphic>
          </wp:inline>
        </w:drawing>
      </w:r>
    </w:p>
    <w:p w14:paraId="038D0C9E" w14:textId="77777777" w:rsidR="00FF4542" w:rsidRPr="00DA156A" w:rsidRDefault="00FF4542" w:rsidP="00FF0DCF">
      <w:pPr>
        <w:pStyle w:val="BodyText"/>
        <w:tabs>
          <w:tab w:val="left" w:pos="0"/>
        </w:tabs>
        <w:spacing w:before="1"/>
        <w:rPr>
          <w:color w:val="000000" w:themeColor="text1"/>
          <w:sz w:val="20"/>
          <w:szCs w:val="20"/>
        </w:rPr>
      </w:pPr>
    </w:p>
    <w:p w14:paraId="5529AF89" w14:textId="77777777" w:rsidR="00FF4542" w:rsidRPr="00E137BF" w:rsidRDefault="00D34F79" w:rsidP="0038452D">
      <w:pPr>
        <w:pStyle w:val="ListParagraph"/>
        <w:numPr>
          <w:ilvl w:val="1"/>
          <w:numId w:val="12"/>
        </w:numPr>
        <w:tabs>
          <w:tab w:val="left" w:pos="0"/>
          <w:tab w:val="left" w:pos="576"/>
        </w:tabs>
        <w:spacing w:before="92"/>
        <w:ind w:left="575" w:hanging="449"/>
        <w:rPr>
          <w:color w:val="000000" w:themeColor="text1"/>
          <w:sz w:val="20"/>
          <w:szCs w:val="20"/>
        </w:rPr>
      </w:pPr>
      <w:r w:rsidRPr="00E137BF">
        <w:rPr>
          <w:color w:val="000000" w:themeColor="text1"/>
          <w:w w:val="105"/>
          <w:sz w:val="20"/>
          <w:szCs w:val="20"/>
        </w:rPr>
        <w:t>CONTINUITY OF</w:t>
      </w:r>
      <w:r w:rsidRPr="00E137BF">
        <w:rPr>
          <w:color w:val="000000" w:themeColor="text1"/>
          <w:spacing w:val="-24"/>
          <w:w w:val="105"/>
          <w:sz w:val="20"/>
          <w:szCs w:val="20"/>
        </w:rPr>
        <w:t xml:space="preserve"> </w:t>
      </w:r>
      <w:r w:rsidRPr="00E137BF">
        <w:rPr>
          <w:color w:val="000000" w:themeColor="text1"/>
          <w:w w:val="105"/>
          <w:sz w:val="20"/>
          <w:szCs w:val="20"/>
        </w:rPr>
        <w:t>SERVICES.</w:t>
      </w:r>
    </w:p>
    <w:p w14:paraId="3B400611" w14:textId="77777777" w:rsidR="00FF4542" w:rsidRPr="00E137BF" w:rsidRDefault="00FF4542" w:rsidP="00FF0DCF">
      <w:pPr>
        <w:pStyle w:val="BodyText"/>
        <w:tabs>
          <w:tab w:val="left" w:pos="0"/>
        </w:tabs>
        <w:spacing w:before="10"/>
        <w:rPr>
          <w:color w:val="000000" w:themeColor="text1"/>
          <w:sz w:val="20"/>
          <w:szCs w:val="20"/>
        </w:rPr>
      </w:pPr>
    </w:p>
    <w:p w14:paraId="22359837" w14:textId="14040CDE" w:rsidR="00FF4542" w:rsidRPr="00DA156A" w:rsidRDefault="00D34F79" w:rsidP="0038452D">
      <w:pPr>
        <w:pStyle w:val="ListParagraph"/>
        <w:numPr>
          <w:ilvl w:val="2"/>
          <w:numId w:val="12"/>
        </w:numPr>
        <w:tabs>
          <w:tab w:val="left" w:pos="0"/>
          <w:tab w:val="left" w:pos="900"/>
        </w:tabs>
        <w:spacing w:line="254" w:lineRule="auto"/>
        <w:ind w:firstLine="2"/>
        <w:rPr>
          <w:color w:val="000000" w:themeColor="text1"/>
          <w:sz w:val="20"/>
          <w:szCs w:val="20"/>
        </w:rPr>
      </w:pPr>
      <w:r w:rsidRPr="00DA156A">
        <w:rPr>
          <w:color w:val="000000" w:themeColor="text1"/>
          <w:w w:val="105"/>
          <w:sz w:val="20"/>
          <w:szCs w:val="20"/>
        </w:rPr>
        <w:t xml:space="preserve">Closures. In the event of a delayed opening or an unplanned closure of the facility due to natural </w:t>
      </w:r>
      <w:r w:rsidR="00535EC8" w:rsidRPr="00DA156A">
        <w:rPr>
          <w:color w:val="000000" w:themeColor="text1"/>
          <w:w w:val="105"/>
          <w:sz w:val="20"/>
          <w:szCs w:val="20"/>
        </w:rPr>
        <w:t>disaster</w:t>
      </w:r>
      <w:r w:rsidR="00535EC8" w:rsidRPr="00DA156A">
        <w:rPr>
          <w:color w:val="000000" w:themeColor="text1"/>
          <w:spacing w:val="-35"/>
          <w:w w:val="105"/>
          <w:sz w:val="20"/>
          <w:szCs w:val="20"/>
        </w:rPr>
        <w:t>,</w:t>
      </w:r>
      <w:r w:rsidRPr="00DA156A">
        <w:rPr>
          <w:color w:val="000000" w:themeColor="text1"/>
          <w:w w:val="105"/>
          <w:sz w:val="20"/>
          <w:szCs w:val="20"/>
        </w:rPr>
        <w:t xml:space="preserve"> military </w:t>
      </w:r>
      <w:r w:rsidR="00535EC8" w:rsidRPr="00DA156A">
        <w:rPr>
          <w:color w:val="000000" w:themeColor="text1"/>
          <w:w w:val="105"/>
          <w:sz w:val="20"/>
          <w:szCs w:val="20"/>
        </w:rPr>
        <w:t>emergency,</w:t>
      </w:r>
      <w:r w:rsidRPr="00DA156A">
        <w:rPr>
          <w:color w:val="000000" w:themeColor="text1"/>
          <w:w w:val="105"/>
          <w:sz w:val="20"/>
          <w:szCs w:val="20"/>
        </w:rPr>
        <w:t xml:space="preserve"> severe weather, security </w:t>
      </w:r>
      <w:r w:rsidRPr="00DA156A">
        <w:rPr>
          <w:color w:val="000000" w:themeColor="text1"/>
          <w:spacing w:val="-4"/>
          <w:w w:val="105"/>
          <w:sz w:val="20"/>
          <w:szCs w:val="20"/>
        </w:rPr>
        <w:t xml:space="preserve">threat, </w:t>
      </w:r>
      <w:r w:rsidRPr="00DA156A">
        <w:rPr>
          <w:color w:val="000000" w:themeColor="text1"/>
          <w:w w:val="105"/>
          <w:sz w:val="20"/>
          <w:szCs w:val="20"/>
        </w:rPr>
        <w:t xml:space="preserve">any </w:t>
      </w:r>
      <w:r w:rsidR="00A31734" w:rsidRPr="00DA156A">
        <w:rPr>
          <w:color w:val="000000" w:themeColor="text1"/>
          <w:w w:val="105"/>
          <w:sz w:val="20"/>
          <w:szCs w:val="20"/>
        </w:rPr>
        <w:t xml:space="preserve">unplanned </w:t>
      </w:r>
      <w:r w:rsidR="00535EC8" w:rsidRPr="00DA156A">
        <w:rPr>
          <w:color w:val="000000" w:themeColor="text1"/>
          <w:w w:val="105"/>
          <w:sz w:val="20"/>
          <w:szCs w:val="20"/>
        </w:rPr>
        <w:t>reason,</w:t>
      </w:r>
      <w:r w:rsidRPr="00DA156A">
        <w:rPr>
          <w:color w:val="000000" w:themeColor="text1"/>
          <w:w w:val="105"/>
          <w:sz w:val="20"/>
          <w:szCs w:val="20"/>
        </w:rPr>
        <w:t xml:space="preserve"> or a facility-related problem that prevents the CSPs from performing services under th</w:t>
      </w:r>
      <w:r w:rsidR="00A31734" w:rsidRPr="00DA156A">
        <w:rPr>
          <w:color w:val="000000" w:themeColor="text1"/>
          <w:w w:val="105"/>
          <w:sz w:val="20"/>
          <w:szCs w:val="20"/>
        </w:rPr>
        <w:t>e resultant</w:t>
      </w:r>
      <w:r w:rsidRPr="00DA156A">
        <w:rPr>
          <w:color w:val="000000" w:themeColor="text1"/>
          <w:w w:val="105"/>
          <w:sz w:val="20"/>
          <w:szCs w:val="20"/>
        </w:rPr>
        <w:t xml:space="preserve"> contract, the CSPs shall follow the same departure and reporting directions given to government</w:t>
      </w:r>
      <w:r w:rsidRPr="00DA156A">
        <w:rPr>
          <w:color w:val="000000" w:themeColor="text1"/>
          <w:spacing w:val="45"/>
          <w:w w:val="105"/>
          <w:sz w:val="20"/>
          <w:szCs w:val="20"/>
        </w:rPr>
        <w:t xml:space="preserve"> </w:t>
      </w:r>
      <w:r w:rsidRPr="00DA156A">
        <w:rPr>
          <w:color w:val="000000" w:themeColor="text1"/>
          <w:w w:val="105"/>
          <w:sz w:val="20"/>
          <w:szCs w:val="20"/>
        </w:rPr>
        <w:t>personnel.</w:t>
      </w:r>
    </w:p>
    <w:p w14:paraId="7D1D27E1" w14:textId="77777777" w:rsidR="00FF4542" w:rsidRPr="00DA156A" w:rsidRDefault="00FF4542" w:rsidP="00FF0DCF">
      <w:pPr>
        <w:pStyle w:val="BodyText"/>
        <w:tabs>
          <w:tab w:val="left" w:pos="0"/>
        </w:tabs>
        <w:spacing w:before="7"/>
        <w:rPr>
          <w:color w:val="000000" w:themeColor="text1"/>
          <w:sz w:val="20"/>
          <w:szCs w:val="20"/>
        </w:rPr>
      </w:pPr>
    </w:p>
    <w:p w14:paraId="628FE1E4" w14:textId="7A6E58D7" w:rsidR="00FF4542" w:rsidRPr="00DA156A" w:rsidRDefault="00D34F79" w:rsidP="0038452D">
      <w:pPr>
        <w:pStyle w:val="ListParagraph"/>
        <w:numPr>
          <w:ilvl w:val="2"/>
          <w:numId w:val="12"/>
        </w:numPr>
        <w:tabs>
          <w:tab w:val="left" w:pos="0"/>
          <w:tab w:val="left" w:pos="900"/>
        </w:tabs>
        <w:spacing w:line="254" w:lineRule="auto"/>
        <w:ind w:left="122" w:firstLine="4"/>
        <w:rPr>
          <w:color w:val="000000" w:themeColor="text1"/>
          <w:sz w:val="20"/>
          <w:szCs w:val="20"/>
        </w:rPr>
      </w:pPr>
      <w:r w:rsidRPr="00DA156A">
        <w:rPr>
          <w:color w:val="000000" w:themeColor="text1"/>
          <w:w w:val="105"/>
          <w:sz w:val="20"/>
          <w:szCs w:val="20"/>
        </w:rPr>
        <w:t xml:space="preserve">Expired CAC and/or MEDCOM Badge. The CSP is responsible for absences of CSPs due to expired identification and access documents. Such absences </w:t>
      </w:r>
      <w:proofErr w:type="gramStart"/>
      <w:r w:rsidRPr="00DA156A">
        <w:rPr>
          <w:color w:val="000000" w:themeColor="text1"/>
          <w:w w:val="105"/>
          <w:sz w:val="20"/>
          <w:szCs w:val="20"/>
        </w:rPr>
        <w:t>shall</w:t>
      </w:r>
      <w:proofErr w:type="gramEnd"/>
      <w:r w:rsidRPr="00DA156A">
        <w:rPr>
          <w:color w:val="000000" w:themeColor="text1"/>
          <w:w w:val="105"/>
          <w:sz w:val="20"/>
          <w:szCs w:val="20"/>
        </w:rPr>
        <w:t xml:space="preserve"> not relieve the CSP of its obligation to perform the services required under th</w:t>
      </w:r>
      <w:r w:rsidR="00A31734" w:rsidRPr="00DA156A">
        <w:rPr>
          <w:color w:val="000000" w:themeColor="text1"/>
          <w:w w:val="105"/>
          <w:sz w:val="20"/>
          <w:szCs w:val="20"/>
        </w:rPr>
        <w:t>e resultant</w:t>
      </w:r>
      <w:r w:rsidRPr="00DA156A">
        <w:rPr>
          <w:color w:val="000000" w:themeColor="text1"/>
          <w:spacing w:val="27"/>
          <w:w w:val="105"/>
          <w:sz w:val="20"/>
          <w:szCs w:val="20"/>
        </w:rPr>
        <w:t xml:space="preserve"> </w:t>
      </w:r>
      <w:r w:rsidRPr="00DA156A">
        <w:rPr>
          <w:color w:val="000000" w:themeColor="text1"/>
          <w:w w:val="105"/>
          <w:sz w:val="20"/>
          <w:szCs w:val="20"/>
        </w:rPr>
        <w:t>contract.</w:t>
      </w:r>
    </w:p>
    <w:p w14:paraId="44D9CB1C" w14:textId="77777777" w:rsidR="00FF4542" w:rsidRPr="00DA156A" w:rsidRDefault="00FF4542" w:rsidP="00FF0DCF">
      <w:pPr>
        <w:pStyle w:val="BodyText"/>
        <w:tabs>
          <w:tab w:val="left" w:pos="0"/>
        </w:tabs>
        <w:spacing w:before="8"/>
        <w:rPr>
          <w:color w:val="000000" w:themeColor="text1"/>
          <w:sz w:val="20"/>
          <w:szCs w:val="20"/>
        </w:rPr>
      </w:pPr>
    </w:p>
    <w:p w14:paraId="4505F95C" w14:textId="38D18269" w:rsidR="00FF4542" w:rsidRPr="00E137BF" w:rsidRDefault="007262A8" w:rsidP="00A73210">
      <w:pPr>
        <w:pStyle w:val="ListParagraph"/>
        <w:numPr>
          <w:ilvl w:val="1"/>
          <w:numId w:val="12"/>
        </w:numPr>
        <w:tabs>
          <w:tab w:val="left" w:pos="0"/>
          <w:tab w:val="left" w:pos="576"/>
        </w:tabs>
        <w:spacing w:before="7"/>
        <w:ind w:left="575" w:hanging="449"/>
        <w:rPr>
          <w:color w:val="000000" w:themeColor="text1"/>
          <w:sz w:val="20"/>
          <w:szCs w:val="20"/>
        </w:rPr>
      </w:pPr>
      <w:r w:rsidRPr="00E137BF">
        <w:rPr>
          <w:color w:val="000000" w:themeColor="text1"/>
          <w:w w:val="105"/>
          <w:sz w:val="20"/>
          <w:szCs w:val="20"/>
        </w:rPr>
        <w:t xml:space="preserve">SEXUAL HARASSMENT/ASSAULT RESPONSE AND PREVENTION (SHARP) PROGRAM </w:t>
      </w:r>
    </w:p>
    <w:p w14:paraId="396C0BEB" w14:textId="77777777" w:rsidR="00AC1E81" w:rsidRPr="00E137BF" w:rsidRDefault="00AC1E81" w:rsidP="00AC1E81">
      <w:pPr>
        <w:pStyle w:val="ListParagraph"/>
        <w:tabs>
          <w:tab w:val="left" w:pos="0"/>
          <w:tab w:val="left" w:pos="576"/>
        </w:tabs>
        <w:spacing w:before="7"/>
        <w:ind w:left="575" w:firstLine="0"/>
        <w:rPr>
          <w:color w:val="000000" w:themeColor="text1"/>
          <w:sz w:val="20"/>
          <w:szCs w:val="20"/>
        </w:rPr>
      </w:pPr>
    </w:p>
    <w:p w14:paraId="113C1591" w14:textId="501DC868" w:rsidR="00FF4542" w:rsidRPr="00B87980" w:rsidRDefault="00D34F79" w:rsidP="0038452D">
      <w:pPr>
        <w:pStyle w:val="ListParagraph"/>
        <w:numPr>
          <w:ilvl w:val="2"/>
          <w:numId w:val="12"/>
        </w:numPr>
        <w:tabs>
          <w:tab w:val="left" w:pos="0"/>
          <w:tab w:val="left" w:pos="900"/>
        </w:tabs>
        <w:spacing w:line="254" w:lineRule="auto"/>
        <w:ind w:firstLine="4"/>
        <w:rPr>
          <w:color w:val="000000" w:themeColor="text1"/>
          <w:sz w:val="20"/>
          <w:szCs w:val="20"/>
        </w:rPr>
      </w:pPr>
      <w:r w:rsidRPr="00B87980">
        <w:rPr>
          <w:color w:val="000000" w:themeColor="text1"/>
          <w:w w:val="105"/>
          <w:sz w:val="20"/>
          <w:szCs w:val="20"/>
        </w:rPr>
        <w:t xml:space="preserve">The contractor shall comply </w:t>
      </w:r>
      <w:r w:rsidR="00311E61" w:rsidRPr="00B87980">
        <w:rPr>
          <w:color w:val="000000" w:themeColor="text1"/>
          <w:w w:val="105"/>
          <w:sz w:val="20"/>
          <w:szCs w:val="20"/>
        </w:rPr>
        <w:t xml:space="preserve">Sexual </w:t>
      </w:r>
      <w:r w:rsidR="007639B2" w:rsidRPr="00B87980">
        <w:rPr>
          <w:color w:val="000000" w:themeColor="text1"/>
          <w:w w:val="105"/>
          <w:sz w:val="20"/>
          <w:szCs w:val="20"/>
        </w:rPr>
        <w:t>Ha</w:t>
      </w:r>
      <w:r w:rsidR="00107B23" w:rsidRPr="00B87980">
        <w:rPr>
          <w:color w:val="000000" w:themeColor="text1"/>
          <w:w w:val="105"/>
          <w:sz w:val="20"/>
          <w:szCs w:val="20"/>
        </w:rPr>
        <w:t xml:space="preserve">rassment/Assault </w:t>
      </w:r>
      <w:r w:rsidR="004B3828" w:rsidRPr="00B87980">
        <w:rPr>
          <w:color w:val="000000" w:themeColor="text1"/>
          <w:w w:val="105"/>
          <w:sz w:val="20"/>
          <w:szCs w:val="20"/>
        </w:rPr>
        <w:t xml:space="preserve">Response </w:t>
      </w:r>
      <w:r w:rsidR="00107B23" w:rsidRPr="00B87980">
        <w:rPr>
          <w:color w:val="000000" w:themeColor="text1"/>
          <w:w w:val="105"/>
          <w:sz w:val="20"/>
          <w:szCs w:val="20"/>
        </w:rPr>
        <w:t xml:space="preserve">and </w:t>
      </w:r>
      <w:r w:rsidR="009B1FF5" w:rsidRPr="00B87980">
        <w:rPr>
          <w:color w:val="000000" w:themeColor="text1"/>
          <w:w w:val="105"/>
          <w:sz w:val="20"/>
          <w:szCs w:val="20"/>
        </w:rPr>
        <w:t>Prevention</w:t>
      </w:r>
      <w:r w:rsidR="00107B23" w:rsidRPr="00B87980">
        <w:rPr>
          <w:color w:val="000000" w:themeColor="text1"/>
          <w:w w:val="105"/>
          <w:sz w:val="20"/>
          <w:szCs w:val="20"/>
        </w:rPr>
        <w:t xml:space="preserve"> </w:t>
      </w:r>
      <w:r w:rsidR="009B1FF5" w:rsidRPr="00B87980">
        <w:rPr>
          <w:color w:val="000000" w:themeColor="text1"/>
          <w:w w:val="105"/>
          <w:sz w:val="20"/>
          <w:szCs w:val="20"/>
        </w:rPr>
        <w:t>(SHARP).</w:t>
      </w:r>
      <w:r w:rsidR="00170AF4" w:rsidRPr="00B87980">
        <w:rPr>
          <w:color w:val="000000" w:themeColor="text1"/>
          <w:w w:val="105"/>
          <w:sz w:val="20"/>
          <w:szCs w:val="20"/>
        </w:rPr>
        <w:t xml:space="preserve"> Program</w:t>
      </w:r>
      <w:r w:rsidR="004B3828" w:rsidRPr="00B87980">
        <w:rPr>
          <w:color w:val="000000" w:themeColor="text1"/>
          <w:w w:val="105"/>
          <w:sz w:val="20"/>
          <w:szCs w:val="20"/>
        </w:rPr>
        <w:t xml:space="preserve">. The contractor shall comply with </w:t>
      </w:r>
      <w:r w:rsidR="00454E9A" w:rsidRPr="00B87980">
        <w:rPr>
          <w:color w:val="000000" w:themeColor="text1"/>
          <w:w w:val="105"/>
          <w:sz w:val="20"/>
          <w:szCs w:val="20"/>
        </w:rPr>
        <w:t xml:space="preserve">Sexual Harassment/Assault Response and </w:t>
      </w:r>
      <w:r w:rsidR="001D26BC" w:rsidRPr="00B87980">
        <w:rPr>
          <w:color w:val="000000" w:themeColor="text1"/>
          <w:w w:val="105"/>
          <w:sz w:val="20"/>
          <w:szCs w:val="20"/>
        </w:rPr>
        <w:t>Prevention,</w:t>
      </w:r>
      <w:r w:rsidR="008D1A26" w:rsidRPr="00B87980">
        <w:rPr>
          <w:color w:val="000000" w:themeColor="text1"/>
          <w:w w:val="105"/>
          <w:sz w:val="20"/>
          <w:szCs w:val="20"/>
        </w:rPr>
        <w:t xml:space="preserve"> 11 February 2025. </w:t>
      </w:r>
      <w:r w:rsidR="004B3828" w:rsidRPr="00B87980">
        <w:rPr>
          <w:color w:val="000000" w:themeColor="text1"/>
          <w:w w:val="105"/>
          <w:sz w:val="20"/>
          <w:szCs w:val="20"/>
        </w:rPr>
        <w:t xml:space="preserve">The </w:t>
      </w:r>
      <w:r w:rsidR="001D26BC" w:rsidRPr="00B87980">
        <w:rPr>
          <w:color w:val="000000" w:themeColor="text1"/>
          <w:w w:val="105"/>
          <w:sz w:val="20"/>
          <w:szCs w:val="20"/>
        </w:rPr>
        <w:t xml:space="preserve">SHARP </w:t>
      </w:r>
      <w:r w:rsidR="004B3828" w:rsidRPr="00B87980">
        <w:rPr>
          <w:color w:val="000000" w:themeColor="text1"/>
          <w:w w:val="105"/>
          <w:sz w:val="20"/>
          <w:szCs w:val="20"/>
        </w:rPr>
        <w:t>reporting requirements apply only to knowledge obtained by contractor personnel while performing services under this contract.</w:t>
      </w:r>
    </w:p>
    <w:p w14:paraId="491418AB" w14:textId="77777777" w:rsidR="00FF4542" w:rsidRPr="00DA156A" w:rsidRDefault="00FF4542" w:rsidP="00FF0DCF">
      <w:pPr>
        <w:pStyle w:val="BodyText"/>
        <w:tabs>
          <w:tab w:val="left" w:pos="0"/>
        </w:tabs>
        <w:spacing w:before="6"/>
        <w:rPr>
          <w:color w:val="000000" w:themeColor="text1"/>
          <w:sz w:val="20"/>
          <w:szCs w:val="20"/>
        </w:rPr>
      </w:pPr>
    </w:p>
    <w:p w14:paraId="23032C6B" w14:textId="6E42F934" w:rsidR="00FF4542" w:rsidRPr="00DA156A" w:rsidRDefault="00D34F79" w:rsidP="0038452D">
      <w:pPr>
        <w:pStyle w:val="ListParagraph"/>
        <w:numPr>
          <w:ilvl w:val="2"/>
          <w:numId w:val="12"/>
        </w:numPr>
        <w:tabs>
          <w:tab w:val="left" w:pos="0"/>
          <w:tab w:val="left" w:pos="900"/>
        </w:tabs>
        <w:spacing w:line="252" w:lineRule="auto"/>
        <w:ind w:firstLine="61"/>
        <w:rPr>
          <w:color w:val="000000" w:themeColor="text1"/>
          <w:sz w:val="20"/>
          <w:szCs w:val="20"/>
        </w:rPr>
      </w:pPr>
      <w:r w:rsidRPr="00DA156A">
        <w:rPr>
          <w:color w:val="000000" w:themeColor="text1"/>
          <w:w w:val="105"/>
          <w:sz w:val="20"/>
          <w:szCs w:val="20"/>
        </w:rPr>
        <w:t xml:space="preserve">The contractor shall </w:t>
      </w:r>
      <w:r w:rsidR="004B3828" w:rsidRPr="00DA156A">
        <w:rPr>
          <w:color w:val="000000" w:themeColor="text1"/>
          <w:w w:val="105"/>
          <w:sz w:val="20"/>
          <w:szCs w:val="20"/>
        </w:rPr>
        <w:t xml:space="preserve">The contractor shall require all CSPs with knowledge of an incident of sexual assault occurring on a Government facility, to include a government leased facility, where the contractor is providing services under this contract, to report the incident to the contractor who shall immediately (within 24 hours of gaining knowledge of the incident) report the incident in writing to the government's COR. This reporting policy also applies to sexual assault incidents involving MEDCOM personnel that occur on the contractor’s owned or leased facility under this contract.  All incidents shall be reported whether they involve contractor personnel or government personnel, or other individuals, when the incidents occur on a </w:t>
      </w:r>
      <w:r w:rsidR="004B3828" w:rsidRPr="00DA156A">
        <w:rPr>
          <w:color w:val="000000" w:themeColor="text1"/>
          <w:w w:val="105"/>
          <w:sz w:val="20"/>
          <w:szCs w:val="20"/>
        </w:rPr>
        <w:lastRenderedPageBreak/>
        <w:t xml:space="preserve">government facility or a government leased facility. </w:t>
      </w:r>
    </w:p>
    <w:p w14:paraId="4BCBC59C" w14:textId="77777777" w:rsidR="00FF4542" w:rsidRPr="00DA156A" w:rsidRDefault="00FF4542" w:rsidP="00FF0DCF">
      <w:pPr>
        <w:pStyle w:val="BodyText"/>
        <w:tabs>
          <w:tab w:val="left" w:pos="0"/>
        </w:tabs>
        <w:spacing w:before="10"/>
        <w:rPr>
          <w:color w:val="000000" w:themeColor="text1"/>
          <w:sz w:val="20"/>
          <w:szCs w:val="20"/>
        </w:rPr>
      </w:pPr>
    </w:p>
    <w:p w14:paraId="3C54108C" w14:textId="589C1F4E" w:rsidR="004B3828" w:rsidRPr="00DA156A" w:rsidRDefault="00D34F79" w:rsidP="004B3828">
      <w:pPr>
        <w:widowControl/>
        <w:adjustRightInd w:val="0"/>
        <w:ind w:left="180"/>
        <w:rPr>
          <w:rFonts w:ascii="TimesNewRomanPSMT" w:eastAsiaTheme="minorHAnsi" w:hAnsi="TimesNewRomanPSMT" w:cs="TimesNewRomanPSMT"/>
          <w:sz w:val="20"/>
          <w:szCs w:val="20"/>
        </w:rPr>
      </w:pPr>
      <w:r w:rsidRPr="00DA156A">
        <w:rPr>
          <w:color w:val="000000" w:themeColor="text1"/>
          <w:w w:val="105"/>
          <w:sz w:val="20"/>
          <w:szCs w:val="20"/>
        </w:rPr>
        <w:t xml:space="preserve">l.12.3. </w:t>
      </w:r>
      <w:r w:rsidR="00053D2E">
        <w:rPr>
          <w:color w:val="000000" w:themeColor="text1"/>
          <w:w w:val="105"/>
          <w:sz w:val="20"/>
          <w:szCs w:val="20"/>
        </w:rPr>
        <w:t xml:space="preserve"> </w:t>
      </w:r>
      <w:r w:rsidRPr="00DA156A">
        <w:rPr>
          <w:color w:val="000000" w:themeColor="text1"/>
          <w:w w:val="105"/>
          <w:sz w:val="20"/>
          <w:szCs w:val="20"/>
        </w:rPr>
        <w:t xml:space="preserve">The contractor </w:t>
      </w:r>
      <w:r w:rsidR="004B3828" w:rsidRPr="00DA156A">
        <w:rPr>
          <w:rFonts w:ascii="TimesNewRomanPSMT" w:eastAsiaTheme="minorHAnsi" w:hAnsi="TimesNewRomanPSMT" w:cs="TimesNewRomanPSMT"/>
          <w:sz w:val="20"/>
          <w:szCs w:val="20"/>
        </w:rPr>
        <w:t xml:space="preserve">The contractor shall require all CSPs with knowledge of an incident of sexual harassment occurring on a Government facility, to include a Government leased facility, where the contractor is providing services under this contract, to report the incident to the contractor who shall immediately (within 24 hours of gaining knowledge of the incident) report the incident in writing to the government's COR. This reporting policy also applies to sexual harassment incidents involving MEDCOM personnel that occur on the contractor’s owned or leased facility under this contract. All incidents shall be reported whether they involve contractor personnel or Government personnel, or other individuals, when the incidents occur on a Government facility or a Government leased facility. </w:t>
      </w:r>
    </w:p>
    <w:p w14:paraId="57FF8C9D" w14:textId="77777777" w:rsidR="004B3828" w:rsidRPr="00DA156A" w:rsidRDefault="004B3828" w:rsidP="004B3828">
      <w:pPr>
        <w:pStyle w:val="BodyText"/>
        <w:tabs>
          <w:tab w:val="left" w:pos="0"/>
        </w:tabs>
        <w:spacing w:line="252" w:lineRule="auto"/>
        <w:ind w:left="119" w:firstLine="19"/>
        <w:rPr>
          <w:rFonts w:ascii="TimesNewRomanPSMT" w:eastAsiaTheme="minorHAnsi" w:hAnsi="TimesNewRomanPSMT" w:cs="TimesNewRomanPSMT"/>
          <w:sz w:val="20"/>
          <w:szCs w:val="20"/>
        </w:rPr>
      </w:pPr>
    </w:p>
    <w:p w14:paraId="5E4BD13A" w14:textId="77777777" w:rsidR="00FF4542" w:rsidRPr="00E137BF" w:rsidRDefault="00D34F79" w:rsidP="0038452D">
      <w:pPr>
        <w:pStyle w:val="ListParagraph"/>
        <w:numPr>
          <w:ilvl w:val="1"/>
          <w:numId w:val="21"/>
        </w:numPr>
        <w:tabs>
          <w:tab w:val="left" w:pos="0"/>
          <w:tab w:val="left" w:pos="576"/>
        </w:tabs>
        <w:ind w:left="575" w:hanging="454"/>
        <w:rPr>
          <w:color w:val="000000" w:themeColor="text1"/>
          <w:sz w:val="20"/>
          <w:szCs w:val="20"/>
        </w:rPr>
      </w:pPr>
      <w:r w:rsidRPr="00E137BF">
        <w:rPr>
          <w:color w:val="000000" w:themeColor="text1"/>
          <w:w w:val="105"/>
          <w:sz w:val="20"/>
          <w:szCs w:val="20"/>
        </w:rPr>
        <w:t>CONTRACTING OFFICER'S REPRESENTATIVE</w:t>
      </w:r>
      <w:r w:rsidRPr="00E137BF">
        <w:rPr>
          <w:color w:val="000000" w:themeColor="text1"/>
          <w:spacing w:val="-17"/>
          <w:w w:val="105"/>
          <w:sz w:val="20"/>
          <w:szCs w:val="20"/>
        </w:rPr>
        <w:t xml:space="preserve"> </w:t>
      </w:r>
      <w:r w:rsidRPr="00E137BF">
        <w:rPr>
          <w:color w:val="000000" w:themeColor="text1"/>
          <w:w w:val="105"/>
          <w:sz w:val="20"/>
          <w:szCs w:val="20"/>
        </w:rPr>
        <w:t>(COR).</w:t>
      </w:r>
    </w:p>
    <w:p w14:paraId="1DA686AC" w14:textId="77777777" w:rsidR="00FF4542" w:rsidRPr="00E137BF" w:rsidRDefault="00FF4542" w:rsidP="00FF0DCF">
      <w:pPr>
        <w:pStyle w:val="BodyText"/>
        <w:tabs>
          <w:tab w:val="left" w:pos="0"/>
        </w:tabs>
        <w:spacing w:before="3"/>
        <w:rPr>
          <w:color w:val="000000" w:themeColor="text1"/>
          <w:sz w:val="20"/>
          <w:szCs w:val="20"/>
        </w:rPr>
      </w:pPr>
    </w:p>
    <w:p w14:paraId="18893DD8" w14:textId="77777777" w:rsidR="006866D8" w:rsidRPr="00DA156A" w:rsidRDefault="00D34F79" w:rsidP="0038452D">
      <w:pPr>
        <w:pStyle w:val="BodyText"/>
        <w:numPr>
          <w:ilvl w:val="2"/>
          <w:numId w:val="7"/>
        </w:numPr>
        <w:tabs>
          <w:tab w:val="left" w:pos="0"/>
          <w:tab w:val="left" w:pos="810"/>
        </w:tabs>
        <w:spacing w:before="4" w:line="254" w:lineRule="auto"/>
        <w:ind w:hanging="29"/>
        <w:rPr>
          <w:color w:val="000000" w:themeColor="text1"/>
          <w:sz w:val="20"/>
          <w:szCs w:val="20"/>
        </w:rPr>
      </w:pPr>
      <w:r w:rsidRPr="00DA156A">
        <w:rPr>
          <w:color w:val="000000" w:themeColor="text1"/>
          <w:spacing w:val="-1"/>
          <w:w w:val="103"/>
          <w:sz w:val="20"/>
          <w:szCs w:val="20"/>
        </w:rPr>
        <w:t>A</w:t>
      </w:r>
      <w:r w:rsidRPr="00DA156A">
        <w:rPr>
          <w:color w:val="000000" w:themeColor="text1"/>
          <w:w w:val="103"/>
          <w:sz w:val="20"/>
          <w:szCs w:val="20"/>
        </w:rPr>
        <w:t>s</w:t>
      </w:r>
      <w:r w:rsidRPr="00DA156A">
        <w:rPr>
          <w:color w:val="000000" w:themeColor="text1"/>
          <w:sz w:val="20"/>
          <w:szCs w:val="20"/>
        </w:rPr>
        <w:t xml:space="preserve"> </w:t>
      </w:r>
      <w:proofErr w:type="gramStart"/>
      <w:r w:rsidRPr="00DA156A">
        <w:rPr>
          <w:color w:val="000000" w:themeColor="text1"/>
          <w:sz w:val="20"/>
          <w:szCs w:val="20"/>
        </w:rPr>
        <w:t xml:space="preserve">the </w:t>
      </w:r>
      <w:r w:rsidRPr="00DA156A">
        <w:rPr>
          <w:color w:val="000000" w:themeColor="text1"/>
          <w:spacing w:val="-1"/>
          <w:w w:val="113"/>
          <w:sz w:val="20"/>
          <w:szCs w:val="20"/>
        </w:rPr>
        <w:t>K</w:t>
      </w:r>
      <w:r w:rsidRPr="00DA156A">
        <w:rPr>
          <w:color w:val="000000" w:themeColor="text1"/>
          <w:spacing w:val="1"/>
          <w:w w:val="113"/>
          <w:sz w:val="20"/>
          <w:szCs w:val="20"/>
        </w:rPr>
        <w:t>O</w:t>
      </w:r>
      <w:r w:rsidRPr="00DA156A">
        <w:rPr>
          <w:color w:val="000000" w:themeColor="text1"/>
          <w:spacing w:val="-1"/>
          <w:w w:val="113"/>
          <w:sz w:val="20"/>
          <w:szCs w:val="20"/>
        </w:rPr>
        <w:t>'</w:t>
      </w:r>
      <w:r w:rsidRPr="00DA156A">
        <w:rPr>
          <w:color w:val="000000" w:themeColor="text1"/>
          <w:w w:val="113"/>
          <w:sz w:val="20"/>
          <w:szCs w:val="20"/>
        </w:rPr>
        <w:t>s</w:t>
      </w:r>
      <w:proofErr w:type="gramEnd"/>
      <w:r w:rsidRPr="00DA156A">
        <w:rPr>
          <w:color w:val="000000" w:themeColor="text1"/>
          <w:sz w:val="20"/>
          <w:szCs w:val="20"/>
        </w:rPr>
        <w:t xml:space="preserve"> </w:t>
      </w:r>
      <w:r w:rsidRPr="00DA156A">
        <w:rPr>
          <w:color w:val="000000" w:themeColor="text1"/>
          <w:spacing w:val="-1"/>
          <w:w w:val="113"/>
          <w:sz w:val="20"/>
          <w:szCs w:val="20"/>
        </w:rPr>
        <w:t>r</w:t>
      </w:r>
      <w:r w:rsidRPr="00DA156A">
        <w:rPr>
          <w:color w:val="000000" w:themeColor="text1"/>
          <w:spacing w:val="1"/>
          <w:w w:val="113"/>
          <w:sz w:val="20"/>
          <w:szCs w:val="20"/>
        </w:rPr>
        <w:t>e</w:t>
      </w:r>
      <w:r w:rsidRPr="00DA156A">
        <w:rPr>
          <w:color w:val="000000" w:themeColor="text1"/>
          <w:w w:val="113"/>
          <w:sz w:val="20"/>
          <w:szCs w:val="20"/>
        </w:rPr>
        <w:t>p</w:t>
      </w:r>
      <w:r w:rsidRPr="00DA156A">
        <w:rPr>
          <w:color w:val="000000" w:themeColor="text1"/>
          <w:spacing w:val="-3"/>
          <w:w w:val="113"/>
          <w:sz w:val="20"/>
          <w:szCs w:val="20"/>
        </w:rPr>
        <w:t>r</w:t>
      </w:r>
      <w:r w:rsidRPr="00DA156A">
        <w:rPr>
          <w:color w:val="000000" w:themeColor="text1"/>
          <w:spacing w:val="1"/>
          <w:w w:val="113"/>
          <w:sz w:val="20"/>
          <w:szCs w:val="20"/>
        </w:rPr>
        <w:t>e</w:t>
      </w:r>
      <w:r w:rsidRPr="00DA156A">
        <w:rPr>
          <w:color w:val="000000" w:themeColor="text1"/>
          <w:w w:val="113"/>
          <w:sz w:val="20"/>
          <w:szCs w:val="20"/>
        </w:rPr>
        <w:t>s</w:t>
      </w:r>
      <w:r w:rsidRPr="00DA156A">
        <w:rPr>
          <w:color w:val="000000" w:themeColor="text1"/>
          <w:spacing w:val="-3"/>
          <w:w w:val="113"/>
          <w:sz w:val="20"/>
          <w:szCs w:val="20"/>
        </w:rPr>
        <w:t>e</w:t>
      </w:r>
      <w:r w:rsidRPr="00DA156A">
        <w:rPr>
          <w:color w:val="000000" w:themeColor="text1"/>
          <w:w w:val="113"/>
          <w:sz w:val="20"/>
          <w:szCs w:val="20"/>
        </w:rPr>
        <w:t>n</w:t>
      </w:r>
      <w:r w:rsidRPr="00DA156A">
        <w:rPr>
          <w:color w:val="000000" w:themeColor="text1"/>
          <w:spacing w:val="-2"/>
          <w:w w:val="113"/>
          <w:sz w:val="20"/>
          <w:szCs w:val="20"/>
        </w:rPr>
        <w:t>t</w:t>
      </w:r>
      <w:r w:rsidRPr="00DA156A">
        <w:rPr>
          <w:color w:val="000000" w:themeColor="text1"/>
          <w:spacing w:val="1"/>
          <w:w w:val="113"/>
          <w:sz w:val="20"/>
          <w:szCs w:val="20"/>
        </w:rPr>
        <w:t>a</w:t>
      </w:r>
      <w:r w:rsidRPr="00DA156A">
        <w:rPr>
          <w:color w:val="000000" w:themeColor="text1"/>
          <w:w w:val="113"/>
          <w:sz w:val="20"/>
          <w:szCs w:val="20"/>
        </w:rPr>
        <w:t>t</w:t>
      </w:r>
      <w:r w:rsidRPr="00DA156A">
        <w:rPr>
          <w:color w:val="000000" w:themeColor="text1"/>
          <w:spacing w:val="-2"/>
          <w:w w:val="113"/>
          <w:sz w:val="20"/>
          <w:szCs w:val="20"/>
        </w:rPr>
        <w:t>i</w:t>
      </w:r>
      <w:r w:rsidRPr="00DA156A">
        <w:rPr>
          <w:color w:val="000000" w:themeColor="text1"/>
          <w:spacing w:val="-3"/>
          <w:w w:val="113"/>
          <w:sz w:val="20"/>
          <w:szCs w:val="20"/>
        </w:rPr>
        <w:t>v</w:t>
      </w:r>
      <w:r w:rsidRPr="00DA156A">
        <w:rPr>
          <w:color w:val="000000" w:themeColor="text1"/>
          <w:spacing w:val="-86"/>
          <w:w w:val="113"/>
          <w:sz w:val="20"/>
          <w:szCs w:val="20"/>
        </w:rPr>
        <w:t>e</w:t>
      </w:r>
      <w:r w:rsidRPr="00DA156A">
        <w:rPr>
          <w:color w:val="000000" w:themeColor="text1"/>
          <w:w w:val="97"/>
          <w:sz w:val="20"/>
          <w:szCs w:val="20"/>
        </w:rPr>
        <w:t>,</w:t>
      </w:r>
      <w:r w:rsidRPr="00DA156A">
        <w:rPr>
          <w:color w:val="000000" w:themeColor="text1"/>
          <w:sz w:val="20"/>
          <w:szCs w:val="20"/>
        </w:rPr>
        <w:t xml:space="preserve"> </w:t>
      </w:r>
      <w:r w:rsidRPr="00DA156A">
        <w:rPr>
          <w:color w:val="000000" w:themeColor="text1"/>
          <w:w w:val="103"/>
          <w:sz w:val="20"/>
          <w:szCs w:val="20"/>
        </w:rPr>
        <w:t>the</w:t>
      </w:r>
      <w:r w:rsidRPr="00DA156A">
        <w:rPr>
          <w:color w:val="000000" w:themeColor="text1"/>
          <w:sz w:val="20"/>
          <w:szCs w:val="20"/>
        </w:rPr>
        <w:t xml:space="preserve"> </w:t>
      </w:r>
      <w:r w:rsidRPr="00DA156A">
        <w:rPr>
          <w:color w:val="000000" w:themeColor="text1"/>
          <w:w w:val="103"/>
          <w:sz w:val="20"/>
          <w:szCs w:val="20"/>
        </w:rPr>
        <w:t>C</w:t>
      </w:r>
      <w:r w:rsidRPr="00DA156A">
        <w:rPr>
          <w:color w:val="000000" w:themeColor="text1"/>
          <w:spacing w:val="-1"/>
          <w:w w:val="103"/>
          <w:sz w:val="20"/>
          <w:szCs w:val="20"/>
        </w:rPr>
        <w:t>O</w:t>
      </w:r>
      <w:r w:rsidRPr="00DA156A">
        <w:rPr>
          <w:color w:val="000000" w:themeColor="text1"/>
          <w:w w:val="103"/>
          <w:sz w:val="20"/>
          <w:szCs w:val="20"/>
        </w:rPr>
        <w:t>R</w:t>
      </w:r>
      <w:r w:rsidRPr="00DA156A">
        <w:rPr>
          <w:color w:val="000000" w:themeColor="text1"/>
          <w:sz w:val="20"/>
          <w:szCs w:val="20"/>
        </w:rPr>
        <w:t xml:space="preserve"> m</w:t>
      </w:r>
      <w:r w:rsidRPr="00DA156A">
        <w:rPr>
          <w:color w:val="000000" w:themeColor="text1"/>
          <w:spacing w:val="1"/>
          <w:sz w:val="20"/>
          <w:szCs w:val="20"/>
        </w:rPr>
        <w:t>o</w:t>
      </w:r>
      <w:r w:rsidRPr="00DA156A">
        <w:rPr>
          <w:color w:val="000000" w:themeColor="text1"/>
          <w:sz w:val="20"/>
          <w:szCs w:val="20"/>
        </w:rPr>
        <w:t>ni</w:t>
      </w:r>
      <w:r w:rsidRPr="00DA156A">
        <w:rPr>
          <w:color w:val="000000" w:themeColor="text1"/>
          <w:spacing w:val="-2"/>
          <w:sz w:val="20"/>
          <w:szCs w:val="20"/>
        </w:rPr>
        <w:t>t</w:t>
      </w:r>
      <w:r w:rsidRPr="00DA156A">
        <w:rPr>
          <w:color w:val="000000" w:themeColor="text1"/>
          <w:spacing w:val="3"/>
          <w:sz w:val="20"/>
          <w:szCs w:val="20"/>
        </w:rPr>
        <w:t>o</w:t>
      </w:r>
      <w:r w:rsidRPr="00DA156A">
        <w:rPr>
          <w:color w:val="000000" w:themeColor="text1"/>
          <w:spacing w:val="-1"/>
          <w:sz w:val="20"/>
          <w:szCs w:val="20"/>
        </w:rPr>
        <w:t>r</w:t>
      </w:r>
      <w:r w:rsidRPr="00DA156A">
        <w:rPr>
          <w:color w:val="000000" w:themeColor="text1"/>
          <w:sz w:val="20"/>
          <w:szCs w:val="20"/>
        </w:rPr>
        <w:t xml:space="preserve">s </w:t>
      </w:r>
      <w:r w:rsidRPr="00DA156A">
        <w:rPr>
          <w:color w:val="000000" w:themeColor="text1"/>
          <w:spacing w:val="1"/>
          <w:w w:val="103"/>
          <w:sz w:val="20"/>
          <w:szCs w:val="20"/>
        </w:rPr>
        <w:t>a</w:t>
      </w:r>
      <w:r w:rsidRPr="00DA156A">
        <w:rPr>
          <w:color w:val="000000" w:themeColor="text1"/>
          <w:w w:val="103"/>
          <w:sz w:val="20"/>
          <w:szCs w:val="20"/>
        </w:rPr>
        <w:t>ll</w:t>
      </w:r>
      <w:r w:rsidRPr="00DA156A">
        <w:rPr>
          <w:color w:val="000000" w:themeColor="text1"/>
          <w:sz w:val="20"/>
          <w:szCs w:val="20"/>
        </w:rPr>
        <w:t xml:space="preserve"> </w:t>
      </w:r>
      <w:r w:rsidRPr="00DA156A">
        <w:rPr>
          <w:color w:val="000000" w:themeColor="text1"/>
          <w:spacing w:val="-2"/>
          <w:w w:val="103"/>
          <w:sz w:val="20"/>
          <w:szCs w:val="20"/>
        </w:rPr>
        <w:t>t</w:t>
      </w:r>
      <w:r w:rsidRPr="00DA156A">
        <w:rPr>
          <w:color w:val="000000" w:themeColor="text1"/>
          <w:spacing w:val="-3"/>
          <w:w w:val="103"/>
          <w:sz w:val="20"/>
          <w:szCs w:val="20"/>
        </w:rPr>
        <w:t>e</w:t>
      </w:r>
      <w:r w:rsidRPr="00DA156A">
        <w:rPr>
          <w:color w:val="000000" w:themeColor="text1"/>
          <w:spacing w:val="-1"/>
          <w:w w:val="103"/>
          <w:sz w:val="20"/>
          <w:szCs w:val="20"/>
        </w:rPr>
        <w:t>c</w:t>
      </w:r>
      <w:r w:rsidRPr="00DA156A">
        <w:rPr>
          <w:color w:val="000000" w:themeColor="text1"/>
          <w:w w:val="103"/>
          <w:sz w:val="20"/>
          <w:szCs w:val="20"/>
        </w:rPr>
        <w:t>hn</w:t>
      </w:r>
      <w:r w:rsidRPr="00DA156A">
        <w:rPr>
          <w:color w:val="000000" w:themeColor="text1"/>
          <w:spacing w:val="-2"/>
          <w:w w:val="103"/>
          <w:sz w:val="20"/>
          <w:szCs w:val="20"/>
        </w:rPr>
        <w:t>i</w:t>
      </w:r>
      <w:r w:rsidRPr="00DA156A">
        <w:rPr>
          <w:color w:val="000000" w:themeColor="text1"/>
          <w:spacing w:val="-3"/>
          <w:w w:val="103"/>
          <w:sz w:val="20"/>
          <w:szCs w:val="20"/>
        </w:rPr>
        <w:t>c</w:t>
      </w:r>
      <w:r w:rsidRPr="00DA156A">
        <w:rPr>
          <w:color w:val="000000" w:themeColor="text1"/>
          <w:spacing w:val="1"/>
          <w:w w:val="103"/>
          <w:sz w:val="20"/>
          <w:szCs w:val="20"/>
        </w:rPr>
        <w:t>a</w:t>
      </w:r>
      <w:r w:rsidRPr="00DA156A">
        <w:rPr>
          <w:color w:val="000000" w:themeColor="text1"/>
          <w:w w:val="103"/>
          <w:sz w:val="20"/>
          <w:szCs w:val="20"/>
        </w:rPr>
        <w:t>l</w:t>
      </w:r>
      <w:r w:rsidRPr="00DA156A">
        <w:rPr>
          <w:color w:val="000000" w:themeColor="text1"/>
          <w:sz w:val="20"/>
          <w:szCs w:val="20"/>
        </w:rPr>
        <w:t xml:space="preserve"> </w:t>
      </w:r>
      <w:r w:rsidRPr="00DA156A">
        <w:rPr>
          <w:color w:val="000000" w:themeColor="text1"/>
          <w:spacing w:val="1"/>
          <w:w w:val="103"/>
          <w:sz w:val="20"/>
          <w:szCs w:val="20"/>
        </w:rPr>
        <w:t>a</w:t>
      </w:r>
      <w:r w:rsidRPr="00DA156A">
        <w:rPr>
          <w:color w:val="000000" w:themeColor="text1"/>
          <w:w w:val="103"/>
          <w:sz w:val="20"/>
          <w:szCs w:val="20"/>
        </w:rPr>
        <w:t>sp</w:t>
      </w:r>
      <w:r w:rsidRPr="00DA156A">
        <w:rPr>
          <w:color w:val="000000" w:themeColor="text1"/>
          <w:spacing w:val="-3"/>
          <w:w w:val="103"/>
          <w:sz w:val="20"/>
          <w:szCs w:val="20"/>
        </w:rPr>
        <w:t>e</w:t>
      </w:r>
      <w:r w:rsidRPr="00DA156A">
        <w:rPr>
          <w:color w:val="000000" w:themeColor="text1"/>
          <w:spacing w:val="1"/>
          <w:w w:val="103"/>
          <w:sz w:val="20"/>
          <w:szCs w:val="20"/>
        </w:rPr>
        <w:t>c</w:t>
      </w:r>
      <w:r w:rsidRPr="00DA156A">
        <w:rPr>
          <w:color w:val="000000" w:themeColor="text1"/>
          <w:w w:val="103"/>
          <w:sz w:val="20"/>
          <w:szCs w:val="20"/>
        </w:rPr>
        <w:t>ts</w:t>
      </w:r>
      <w:r w:rsidRPr="00DA156A">
        <w:rPr>
          <w:color w:val="000000" w:themeColor="text1"/>
          <w:sz w:val="20"/>
          <w:szCs w:val="20"/>
        </w:rPr>
        <w:t xml:space="preserve"> </w:t>
      </w:r>
      <w:r w:rsidRPr="00DA156A">
        <w:rPr>
          <w:color w:val="000000" w:themeColor="text1"/>
          <w:w w:val="107"/>
          <w:sz w:val="20"/>
          <w:szCs w:val="20"/>
        </w:rPr>
        <w:t>of</w:t>
      </w:r>
      <w:r w:rsidRPr="00DA156A">
        <w:rPr>
          <w:color w:val="000000" w:themeColor="text1"/>
          <w:sz w:val="20"/>
          <w:szCs w:val="20"/>
        </w:rPr>
        <w:t xml:space="preserve"> </w:t>
      </w:r>
      <w:r w:rsidRPr="00DA156A">
        <w:rPr>
          <w:color w:val="000000" w:themeColor="text1"/>
          <w:w w:val="103"/>
          <w:sz w:val="20"/>
          <w:szCs w:val="20"/>
        </w:rPr>
        <w:t>the</w:t>
      </w:r>
      <w:r w:rsidRPr="00DA156A">
        <w:rPr>
          <w:color w:val="000000" w:themeColor="text1"/>
          <w:sz w:val="20"/>
          <w:szCs w:val="20"/>
        </w:rPr>
        <w:t xml:space="preserve"> </w:t>
      </w:r>
      <w:r w:rsidRPr="00DA156A">
        <w:rPr>
          <w:color w:val="000000" w:themeColor="text1"/>
          <w:spacing w:val="1"/>
          <w:w w:val="103"/>
          <w:sz w:val="20"/>
          <w:szCs w:val="20"/>
        </w:rPr>
        <w:t>c</w:t>
      </w:r>
      <w:r w:rsidRPr="00DA156A">
        <w:rPr>
          <w:color w:val="000000" w:themeColor="text1"/>
          <w:w w:val="103"/>
          <w:sz w:val="20"/>
          <w:szCs w:val="20"/>
        </w:rPr>
        <w:t>ont</w:t>
      </w:r>
      <w:r w:rsidRPr="00DA156A">
        <w:rPr>
          <w:color w:val="000000" w:themeColor="text1"/>
          <w:spacing w:val="-3"/>
          <w:w w:val="103"/>
          <w:sz w:val="20"/>
          <w:szCs w:val="20"/>
        </w:rPr>
        <w:t>r</w:t>
      </w:r>
      <w:r w:rsidRPr="00DA156A">
        <w:rPr>
          <w:color w:val="000000" w:themeColor="text1"/>
          <w:spacing w:val="1"/>
          <w:w w:val="103"/>
          <w:sz w:val="20"/>
          <w:szCs w:val="20"/>
        </w:rPr>
        <w:t>ac</w:t>
      </w:r>
      <w:r w:rsidRPr="00DA156A">
        <w:rPr>
          <w:color w:val="000000" w:themeColor="text1"/>
          <w:spacing w:val="3"/>
          <w:w w:val="103"/>
          <w:sz w:val="20"/>
          <w:szCs w:val="20"/>
        </w:rPr>
        <w:t>t</w:t>
      </w:r>
      <w:r w:rsidRPr="00DA156A">
        <w:rPr>
          <w:color w:val="000000" w:themeColor="text1"/>
          <w:w w:val="110"/>
          <w:sz w:val="20"/>
          <w:szCs w:val="20"/>
        </w:rPr>
        <w:t>,</w:t>
      </w:r>
      <w:r w:rsidRPr="00DA156A">
        <w:rPr>
          <w:color w:val="000000" w:themeColor="text1"/>
          <w:sz w:val="20"/>
          <w:szCs w:val="20"/>
        </w:rPr>
        <w:t xml:space="preserve"> </w:t>
      </w:r>
      <w:r w:rsidRPr="00DA156A">
        <w:rPr>
          <w:color w:val="000000" w:themeColor="text1"/>
          <w:spacing w:val="1"/>
          <w:sz w:val="20"/>
          <w:szCs w:val="20"/>
        </w:rPr>
        <w:t>pe</w:t>
      </w:r>
      <w:r w:rsidRPr="00DA156A">
        <w:rPr>
          <w:color w:val="000000" w:themeColor="text1"/>
          <w:spacing w:val="-1"/>
          <w:sz w:val="20"/>
          <w:szCs w:val="20"/>
        </w:rPr>
        <w:t>r</w:t>
      </w:r>
      <w:r w:rsidRPr="00DA156A">
        <w:rPr>
          <w:color w:val="000000" w:themeColor="text1"/>
          <w:spacing w:val="3"/>
          <w:sz w:val="20"/>
          <w:szCs w:val="20"/>
        </w:rPr>
        <w:t>f</w:t>
      </w:r>
      <w:r w:rsidRPr="00DA156A">
        <w:rPr>
          <w:color w:val="000000" w:themeColor="text1"/>
          <w:spacing w:val="1"/>
          <w:sz w:val="20"/>
          <w:szCs w:val="20"/>
        </w:rPr>
        <w:t>or</w:t>
      </w:r>
      <w:r w:rsidRPr="00DA156A">
        <w:rPr>
          <w:color w:val="000000" w:themeColor="text1"/>
          <w:sz w:val="20"/>
          <w:szCs w:val="20"/>
        </w:rPr>
        <w:t xml:space="preserve">ms </w:t>
      </w:r>
      <w:r w:rsidRPr="00DA156A">
        <w:rPr>
          <w:color w:val="000000" w:themeColor="text1"/>
          <w:spacing w:val="2"/>
          <w:sz w:val="20"/>
          <w:szCs w:val="20"/>
        </w:rPr>
        <w:t>i</w:t>
      </w:r>
      <w:r w:rsidRPr="00DA156A">
        <w:rPr>
          <w:color w:val="000000" w:themeColor="text1"/>
          <w:sz w:val="20"/>
          <w:szCs w:val="20"/>
        </w:rPr>
        <w:t>ns</w:t>
      </w:r>
      <w:r w:rsidRPr="00DA156A">
        <w:rPr>
          <w:color w:val="000000" w:themeColor="text1"/>
          <w:spacing w:val="1"/>
          <w:sz w:val="20"/>
          <w:szCs w:val="20"/>
        </w:rPr>
        <w:t>pe</w:t>
      </w:r>
      <w:r w:rsidRPr="00DA156A">
        <w:rPr>
          <w:color w:val="000000" w:themeColor="text1"/>
          <w:spacing w:val="-1"/>
          <w:sz w:val="20"/>
          <w:szCs w:val="20"/>
        </w:rPr>
        <w:t>c</w:t>
      </w:r>
      <w:r w:rsidRPr="00DA156A">
        <w:rPr>
          <w:color w:val="000000" w:themeColor="text1"/>
          <w:sz w:val="20"/>
          <w:szCs w:val="20"/>
        </w:rPr>
        <w:t>ti</w:t>
      </w:r>
      <w:r w:rsidRPr="00DA156A">
        <w:rPr>
          <w:color w:val="000000" w:themeColor="text1"/>
          <w:spacing w:val="1"/>
          <w:sz w:val="20"/>
          <w:szCs w:val="20"/>
        </w:rPr>
        <w:t>o</w:t>
      </w:r>
      <w:r w:rsidRPr="00DA156A">
        <w:rPr>
          <w:color w:val="000000" w:themeColor="text1"/>
          <w:sz w:val="20"/>
          <w:szCs w:val="20"/>
        </w:rPr>
        <w:t>n</w:t>
      </w:r>
      <w:r w:rsidRPr="00DA156A">
        <w:rPr>
          <w:color w:val="000000" w:themeColor="text1"/>
          <w:spacing w:val="2"/>
          <w:sz w:val="20"/>
          <w:szCs w:val="20"/>
        </w:rPr>
        <w:t>s</w:t>
      </w:r>
      <w:r w:rsidRPr="00DA156A">
        <w:rPr>
          <w:color w:val="000000" w:themeColor="text1"/>
          <w:sz w:val="20"/>
          <w:szCs w:val="20"/>
        </w:rPr>
        <w:t xml:space="preserve">, </w:t>
      </w:r>
      <w:r w:rsidRPr="00DA156A">
        <w:rPr>
          <w:color w:val="000000" w:themeColor="text1"/>
          <w:spacing w:val="1"/>
          <w:w w:val="103"/>
          <w:sz w:val="20"/>
          <w:szCs w:val="20"/>
        </w:rPr>
        <w:t>a</w:t>
      </w:r>
      <w:r w:rsidRPr="00DA156A">
        <w:rPr>
          <w:color w:val="000000" w:themeColor="text1"/>
          <w:w w:val="103"/>
          <w:sz w:val="20"/>
          <w:szCs w:val="20"/>
        </w:rPr>
        <w:t xml:space="preserve">nd </w:t>
      </w:r>
      <w:r w:rsidRPr="00DA156A">
        <w:rPr>
          <w:color w:val="000000" w:themeColor="text1"/>
          <w:w w:val="105"/>
          <w:sz w:val="20"/>
          <w:szCs w:val="20"/>
        </w:rPr>
        <w:t xml:space="preserve">assists in contract administration. A letter of appointment issued to the </w:t>
      </w:r>
      <w:r w:rsidRPr="00DA156A">
        <w:rPr>
          <w:color w:val="000000" w:themeColor="text1"/>
          <w:spacing w:val="-3"/>
          <w:w w:val="105"/>
          <w:sz w:val="20"/>
          <w:szCs w:val="20"/>
        </w:rPr>
        <w:t xml:space="preserve">COR, </w:t>
      </w:r>
      <w:r w:rsidRPr="00DA156A">
        <w:rPr>
          <w:color w:val="000000" w:themeColor="text1"/>
          <w:w w:val="105"/>
          <w:sz w:val="20"/>
          <w:szCs w:val="20"/>
        </w:rPr>
        <w:t xml:space="preserve">a copy of which is sent to the contractor, states the responsibilities of the COR and the limitations placed upon his/her authority, especially </w:t>
      </w:r>
      <w:proofErr w:type="gramStart"/>
      <w:r w:rsidRPr="00DA156A">
        <w:rPr>
          <w:color w:val="000000" w:themeColor="text1"/>
          <w:w w:val="105"/>
          <w:sz w:val="20"/>
          <w:szCs w:val="20"/>
        </w:rPr>
        <w:t>with regard to</w:t>
      </w:r>
      <w:proofErr w:type="gramEnd"/>
      <w:r w:rsidRPr="00DA156A">
        <w:rPr>
          <w:color w:val="000000" w:themeColor="text1"/>
          <w:w w:val="105"/>
          <w:sz w:val="20"/>
          <w:szCs w:val="20"/>
        </w:rPr>
        <w:t xml:space="preserve"> changes in cost or price, estimates or changes in delivery dates. The COR is not authorized to change any of the terms or conditions of the contract or task order.</w:t>
      </w:r>
    </w:p>
    <w:p w14:paraId="64163446" w14:textId="77777777" w:rsidR="006866D8" w:rsidRPr="00DA156A" w:rsidRDefault="006866D8" w:rsidP="00FF0DCF">
      <w:pPr>
        <w:pStyle w:val="BodyText"/>
        <w:tabs>
          <w:tab w:val="left" w:pos="0"/>
          <w:tab w:val="left" w:pos="732"/>
          <w:tab w:val="left" w:pos="810"/>
        </w:tabs>
        <w:spacing w:before="4" w:line="254" w:lineRule="auto"/>
        <w:ind w:left="126"/>
        <w:rPr>
          <w:color w:val="000000" w:themeColor="text1"/>
          <w:sz w:val="20"/>
          <w:szCs w:val="20"/>
        </w:rPr>
      </w:pPr>
    </w:p>
    <w:p w14:paraId="42E05319" w14:textId="77777777" w:rsidR="00FF4542" w:rsidRPr="00DA156A" w:rsidRDefault="00D34F79" w:rsidP="0038452D">
      <w:pPr>
        <w:pStyle w:val="BodyText"/>
        <w:numPr>
          <w:ilvl w:val="2"/>
          <w:numId w:val="7"/>
        </w:numPr>
        <w:tabs>
          <w:tab w:val="left" w:pos="0"/>
          <w:tab w:val="left" w:pos="810"/>
        </w:tabs>
        <w:spacing w:before="4" w:line="254" w:lineRule="auto"/>
        <w:ind w:firstLine="7"/>
        <w:rPr>
          <w:color w:val="000000" w:themeColor="text1"/>
          <w:sz w:val="20"/>
          <w:szCs w:val="20"/>
        </w:rPr>
      </w:pPr>
      <w:r w:rsidRPr="00DA156A">
        <w:rPr>
          <w:color w:val="000000" w:themeColor="text1"/>
          <w:w w:val="105"/>
          <w:sz w:val="20"/>
          <w:szCs w:val="20"/>
        </w:rPr>
        <w:t>All</w:t>
      </w:r>
      <w:r w:rsidRPr="00DA156A">
        <w:rPr>
          <w:color w:val="000000" w:themeColor="text1"/>
          <w:spacing w:val="-3"/>
          <w:w w:val="105"/>
          <w:sz w:val="20"/>
          <w:szCs w:val="20"/>
        </w:rPr>
        <w:t xml:space="preserve"> </w:t>
      </w:r>
      <w:proofErr w:type="gramStart"/>
      <w:r w:rsidRPr="00DA156A">
        <w:rPr>
          <w:color w:val="000000" w:themeColor="text1"/>
          <w:w w:val="105"/>
          <w:sz w:val="20"/>
          <w:szCs w:val="20"/>
        </w:rPr>
        <w:t>inquiries</w:t>
      </w:r>
      <w:r w:rsidRPr="00DA156A">
        <w:rPr>
          <w:color w:val="000000" w:themeColor="text1"/>
          <w:spacing w:val="-30"/>
          <w:w w:val="105"/>
          <w:sz w:val="20"/>
          <w:szCs w:val="20"/>
        </w:rPr>
        <w:t xml:space="preserve"> </w:t>
      </w:r>
      <w:r w:rsidRPr="00DA156A">
        <w:rPr>
          <w:color w:val="000000" w:themeColor="text1"/>
          <w:w w:val="105"/>
          <w:sz w:val="20"/>
          <w:szCs w:val="20"/>
        </w:rPr>
        <w:t>,</w:t>
      </w:r>
      <w:proofErr w:type="gramEnd"/>
      <w:r w:rsidRPr="00DA156A">
        <w:rPr>
          <w:color w:val="000000" w:themeColor="text1"/>
          <w:spacing w:val="-3"/>
          <w:w w:val="105"/>
          <w:sz w:val="20"/>
          <w:szCs w:val="20"/>
        </w:rPr>
        <w:t xml:space="preserve"> </w:t>
      </w:r>
      <w:r w:rsidRPr="00DA156A">
        <w:rPr>
          <w:color w:val="000000" w:themeColor="text1"/>
          <w:w w:val="105"/>
          <w:sz w:val="20"/>
          <w:szCs w:val="20"/>
        </w:rPr>
        <w:t>comments or</w:t>
      </w:r>
      <w:r w:rsidRPr="00DA156A">
        <w:rPr>
          <w:color w:val="000000" w:themeColor="text1"/>
          <w:spacing w:val="-14"/>
          <w:w w:val="105"/>
          <w:sz w:val="20"/>
          <w:szCs w:val="20"/>
        </w:rPr>
        <w:t xml:space="preserve"> </w:t>
      </w:r>
      <w:r w:rsidRPr="00DA156A">
        <w:rPr>
          <w:color w:val="000000" w:themeColor="text1"/>
          <w:w w:val="105"/>
          <w:sz w:val="20"/>
          <w:szCs w:val="20"/>
        </w:rPr>
        <w:t>complaints</w:t>
      </w:r>
      <w:r w:rsidRPr="00DA156A">
        <w:rPr>
          <w:color w:val="000000" w:themeColor="text1"/>
          <w:spacing w:val="-3"/>
          <w:w w:val="105"/>
          <w:sz w:val="20"/>
          <w:szCs w:val="20"/>
        </w:rPr>
        <w:t xml:space="preserve"> </w:t>
      </w:r>
      <w:r w:rsidRPr="00DA156A">
        <w:rPr>
          <w:color w:val="000000" w:themeColor="text1"/>
          <w:w w:val="105"/>
          <w:sz w:val="20"/>
          <w:szCs w:val="20"/>
        </w:rPr>
        <w:t>arising</w:t>
      </w:r>
      <w:r w:rsidRPr="00DA156A">
        <w:rPr>
          <w:color w:val="000000" w:themeColor="text1"/>
          <w:spacing w:val="-10"/>
          <w:w w:val="105"/>
          <w:sz w:val="20"/>
          <w:szCs w:val="20"/>
        </w:rPr>
        <w:t xml:space="preserve"> </w:t>
      </w:r>
      <w:r w:rsidRPr="00DA156A">
        <w:rPr>
          <w:color w:val="000000" w:themeColor="text1"/>
          <w:w w:val="105"/>
          <w:sz w:val="20"/>
          <w:szCs w:val="20"/>
        </w:rPr>
        <w:t>from</w:t>
      </w:r>
      <w:r w:rsidRPr="00DA156A">
        <w:rPr>
          <w:color w:val="000000" w:themeColor="text1"/>
          <w:spacing w:val="-4"/>
          <w:w w:val="105"/>
          <w:sz w:val="20"/>
          <w:szCs w:val="20"/>
        </w:rPr>
        <w:t xml:space="preserve"> </w:t>
      </w:r>
      <w:r w:rsidRPr="00DA156A">
        <w:rPr>
          <w:color w:val="000000" w:themeColor="text1"/>
          <w:w w:val="105"/>
          <w:sz w:val="20"/>
          <w:szCs w:val="20"/>
        </w:rPr>
        <w:t>any</w:t>
      </w:r>
      <w:r w:rsidRPr="00DA156A">
        <w:rPr>
          <w:color w:val="000000" w:themeColor="text1"/>
          <w:spacing w:val="2"/>
          <w:w w:val="105"/>
          <w:sz w:val="20"/>
          <w:szCs w:val="20"/>
        </w:rPr>
        <w:t xml:space="preserve"> </w:t>
      </w:r>
      <w:r w:rsidRPr="00DA156A">
        <w:rPr>
          <w:color w:val="000000" w:themeColor="text1"/>
          <w:w w:val="105"/>
          <w:sz w:val="20"/>
          <w:szCs w:val="20"/>
        </w:rPr>
        <w:t>matter</w:t>
      </w:r>
      <w:r w:rsidRPr="00DA156A">
        <w:rPr>
          <w:color w:val="000000" w:themeColor="text1"/>
          <w:spacing w:val="-5"/>
          <w:w w:val="105"/>
          <w:sz w:val="20"/>
          <w:szCs w:val="20"/>
        </w:rPr>
        <w:t xml:space="preserve"> </w:t>
      </w:r>
      <w:r w:rsidRPr="00DA156A">
        <w:rPr>
          <w:color w:val="000000" w:themeColor="text1"/>
          <w:spacing w:val="-4"/>
          <w:w w:val="105"/>
          <w:sz w:val="20"/>
          <w:szCs w:val="20"/>
        </w:rPr>
        <w:t>observed,</w:t>
      </w:r>
      <w:r w:rsidRPr="00DA156A">
        <w:rPr>
          <w:color w:val="000000" w:themeColor="text1"/>
          <w:spacing w:val="-7"/>
          <w:w w:val="105"/>
          <w:sz w:val="20"/>
          <w:szCs w:val="20"/>
        </w:rPr>
        <w:t xml:space="preserve"> </w:t>
      </w:r>
      <w:proofErr w:type="gramStart"/>
      <w:r w:rsidRPr="00DA156A">
        <w:rPr>
          <w:color w:val="000000" w:themeColor="text1"/>
          <w:w w:val="105"/>
          <w:sz w:val="20"/>
          <w:szCs w:val="20"/>
        </w:rPr>
        <w:t>experienced</w:t>
      </w:r>
      <w:r w:rsidRPr="00DA156A">
        <w:rPr>
          <w:color w:val="000000" w:themeColor="text1"/>
          <w:spacing w:val="5"/>
          <w:w w:val="105"/>
          <w:sz w:val="20"/>
          <w:szCs w:val="20"/>
        </w:rPr>
        <w:t xml:space="preserve"> </w:t>
      </w:r>
      <w:r w:rsidRPr="00DA156A">
        <w:rPr>
          <w:color w:val="000000" w:themeColor="text1"/>
          <w:w w:val="105"/>
          <w:sz w:val="20"/>
          <w:szCs w:val="20"/>
        </w:rPr>
        <w:t>,</w:t>
      </w:r>
      <w:proofErr w:type="gramEnd"/>
      <w:r w:rsidRPr="00DA156A">
        <w:rPr>
          <w:color w:val="000000" w:themeColor="text1"/>
          <w:spacing w:val="-10"/>
          <w:w w:val="105"/>
          <w:sz w:val="20"/>
          <w:szCs w:val="20"/>
        </w:rPr>
        <w:t xml:space="preserve"> </w:t>
      </w:r>
      <w:r w:rsidRPr="00DA156A">
        <w:rPr>
          <w:color w:val="000000" w:themeColor="text1"/>
          <w:w w:val="105"/>
          <w:sz w:val="20"/>
          <w:szCs w:val="20"/>
        </w:rPr>
        <w:t>or</w:t>
      </w:r>
      <w:r w:rsidRPr="00DA156A">
        <w:rPr>
          <w:color w:val="000000" w:themeColor="text1"/>
          <w:spacing w:val="-3"/>
          <w:w w:val="105"/>
          <w:sz w:val="20"/>
          <w:szCs w:val="20"/>
        </w:rPr>
        <w:t xml:space="preserve"> </w:t>
      </w:r>
      <w:r w:rsidRPr="00DA156A">
        <w:rPr>
          <w:color w:val="000000" w:themeColor="text1"/>
          <w:w w:val="105"/>
          <w:sz w:val="20"/>
          <w:szCs w:val="20"/>
        </w:rPr>
        <w:t>learned</w:t>
      </w:r>
      <w:r w:rsidRPr="00DA156A">
        <w:rPr>
          <w:color w:val="000000" w:themeColor="text1"/>
          <w:spacing w:val="-3"/>
          <w:w w:val="105"/>
          <w:sz w:val="20"/>
          <w:szCs w:val="20"/>
        </w:rPr>
        <w:t xml:space="preserve"> </w:t>
      </w:r>
      <w:r w:rsidRPr="00DA156A">
        <w:rPr>
          <w:color w:val="000000" w:themeColor="text1"/>
          <w:w w:val="105"/>
          <w:sz w:val="20"/>
          <w:szCs w:val="20"/>
        </w:rPr>
        <w:t>of</w:t>
      </w:r>
      <w:r w:rsidRPr="00DA156A">
        <w:rPr>
          <w:color w:val="000000" w:themeColor="text1"/>
          <w:spacing w:val="-14"/>
          <w:w w:val="105"/>
          <w:sz w:val="20"/>
          <w:szCs w:val="20"/>
        </w:rPr>
        <w:t xml:space="preserve"> </w:t>
      </w:r>
      <w:proofErr w:type="gramStart"/>
      <w:r w:rsidRPr="00DA156A">
        <w:rPr>
          <w:color w:val="000000" w:themeColor="text1"/>
          <w:w w:val="105"/>
          <w:sz w:val="20"/>
          <w:szCs w:val="20"/>
        </w:rPr>
        <w:t>as</w:t>
      </w:r>
      <w:r w:rsidRPr="00DA156A">
        <w:rPr>
          <w:color w:val="000000" w:themeColor="text1"/>
          <w:spacing w:val="-14"/>
          <w:w w:val="105"/>
          <w:sz w:val="20"/>
          <w:szCs w:val="20"/>
        </w:rPr>
        <w:t xml:space="preserve"> </w:t>
      </w:r>
      <w:r w:rsidRPr="00DA156A">
        <w:rPr>
          <w:color w:val="000000" w:themeColor="text1"/>
          <w:w w:val="105"/>
          <w:sz w:val="20"/>
          <w:szCs w:val="20"/>
        </w:rPr>
        <w:t>a result of</w:t>
      </w:r>
      <w:proofErr w:type="gramEnd"/>
      <w:r w:rsidRPr="00DA156A">
        <w:rPr>
          <w:color w:val="000000" w:themeColor="text1"/>
          <w:w w:val="105"/>
          <w:sz w:val="20"/>
          <w:szCs w:val="20"/>
        </w:rPr>
        <w:t xml:space="preserve"> or in connection with the performance of this </w:t>
      </w:r>
      <w:proofErr w:type="gramStart"/>
      <w:r w:rsidRPr="00DA156A">
        <w:rPr>
          <w:color w:val="000000" w:themeColor="text1"/>
          <w:w w:val="105"/>
          <w:sz w:val="20"/>
          <w:szCs w:val="20"/>
        </w:rPr>
        <w:t>requirement ,</w:t>
      </w:r>
      <w:proofErr w:type="gramEnd"/>
      <w:r w:rsidRPr="00DA156A">
        <w:rPr>
          <w:color w:val="000000" w:themeColor="text1"/>
          <w:w w:val="105"/>
          <w:sz w:val="20"/>
          <w:szCs w:val="20"/>
        </w:rPr>
        <w:t xml:space="preserve"> the resolution of which may require the dissemination of official information, shall be directed to the COR and the</w:t>
      </w:r>
      <w:r w:rsidRPr="00DA156A">
        <w:rPr>
          <w:color w:val="000000" w:themeColor="text1"/>
          <w:spacing w:val="10"/>
          <w:w w:val="105"/>
          <w:sz w:val="20"/>
          <w:szCs w:val="20"/>
        </w:rPr>
        <w:t xml:space="preserve"> </w:t>
      </w:r>
      <w:r w:rsidRPr="00DA156A">
        <w:rPr>
          <w:color w:val="000000" w:themeColor="text1"/>
          <w:w w:val="105"/>
          <w:sz w:val="20"/>
          <w:szCs w:val="20"/>
        </w:rPr>
        <w:t>KO.</w:t>
      </w:r>
    </w:p>
    <w:p w14:paraId="32E0AE9D" w14:textId="77777777" w:rsidR="00FF4542" w:rsidRPr="00DA156A" w:rsidRDefault="00FF4542" w:rsidP="00FF0DCF">
      <w:pPr>
        <w:pStyle w:val="BodyText"/>
        <w:tabs>
          <w:tab w:val="left" w:pos="0"/>
        </w:tabs>
        <w:spacing w:before="10"/>
        <w:rPr>
          <w:color w:val="000000" w:themeColor="text1"/>
          <w:sz w:val="20"/>
          <w:szCs w:val="20"/>
        </w:rPr>
      </w:pPr>
    </w:p>
    <w:p w14:paraId="70979047" w14:textId="77777777" w:rsidR="00FF4542" w:rsidRPr="00DA156A" w:rsidRDefault="00D34F79" w:rsidP="0038452D">
      <w:pPr>
        <w:pStyle w:val="ListParagraph"/>
        <w:numPr>
          <w:ilvl w:val="2"/>
          <w:numId w:val="7"/>
        </w:numPr>
        <w:tabs>
          <w:tab w:val="left" w:pos="0"/>
          <w:tab w:val="left" w:pos="810"/>
        </w:tabs>
        <w:spacing w:before="1" w:line="252" w:lineRule="auto"/>
        <w:ind w:left="122" w:firstLine="2"/>
        <w:rPr>
          <w:color w:val="000000" w:themeColor="text1"/>
          <w:sz w:val="20"/>
          <w:szCs w:val="20"/>
        </w:rPr>
      </w:pPr>
      <w:r w:rsidRPr="00DA156A">
        <w:rPr>
          <w:color w:val="000000" w:themeColor="text1"/>
          <w:w w:val="105"/>
          <w:sz w:val="20"/>
          <w:szCs w:val="20"/>
        </w:rPr>
        <w:t xml:space="preserve">The contractor shall only conduct business with designated Government organizations listed in this PWS or provided by the KO and COR at the time of contract award and updated as necessary. Any calls requesting information about specific </w:t>
      </w:r>
      <w:proofErr w:type="gramStart"/>
      <w:r w:rsidRPr="00DA156A">
        <w:rPr>
          <w:color w:val="000000" w:themeColor="text1"/>
          <w:w w:val="105"/>
          <w:sz w:val="20"/>
          <w:szCs w:val="20"/>
        </w:rPr>
        <w:t>record</w:t>
      </w:r>
      <w:proofErr w:type="gramEnd"/>
      <w:r w:rsidRPr="00DA156A">
        <w:rPr>
          <w:color w:val="000000" w:themeColor="text1"/>
          <w:w w:val="105"/>
          <w:sz w:val="20"/>
          <w:szCs w:val="20"/>
        </w:rPr>
        <w:t xml:space="preserve"> from other than designated individuals shall be referred to the</w:t>
      </w:r>
      <w:r w:rsidRPr="00DA156A">
        <w:rPr>
          <w:color w:val="000000" w:themeColor="text1"/>
          <w:spacing w:val="-23"/>
          <w:w w:val="105"/>
          <w:sz w:val="20"/>
          <w:szCs w:val="20"/>
        </w:rPr>
        <w:t xml:space="preserve"> </w:t>
      </w:r>
      <w:r w:rsidRPr="00DA156A">
        <w:rPr>
          <w:color w:val="000000" w:themeColor="text1"/>
          <w:w w:val="105"/>
          <w:sz w:val="20"/>
          <w:szCs w:val="20"/>
        </w:rPr>
        <w:t>COR.</w:t>
      </w:r>
    </w:p>
    <w:p w14:paraId="0186EC6F" w14:textId="77777777" w:rsidR="00FF4542" w:rsidRPr="00DA156A" w:rsidRDefault="00FF4542" w:rsidP="00FF0DCF">
      <w:pPr>
        <w:pStyle w:val="BodyText"/>
        <w:tabs>
          <w:tab w:val="left" w:pos="0"/>
        </w:tabs>
        <w:spacing w:before="6"/>
        <w:rPr>
          <w:color w:val="000000" w:themeColor="text1"/>
          <w:sz w:val="20"/>
          <w:szCs w:val="20"/>
        </w:rPr>
      </w:pPr>
    </w:p>
    <w:p w14:paraId="3028FC86" w14:textId="77777777" w:rsidR="00FF4542" w:rsidRPr="00E137BF" w:rsidRDefault="00D34F79" w:rsidP="0038452D">
      <w:pPr>
        <w:pStyle w:val="ListParagraph"/>
        <w:numPr>
          <w:ilvl w:val="1"/>
          <w:numId w:val="21"/>
        </w:numPr>
        <w:tabs>
          <w:tab w:val="left" w:pos="0"/>
          <w:tab w:val="left" w:pos="574"/>
        </w:tabs>
        <w:spacing w:before="92"/>
        <w:ind w:left="573" w:hanging="447"/>
        <w:rPr>
          <w:color w:val="000000" w:themeColor="text1"/>
          <w:sz w:val="20"/>
          <w:szCs w:val="20"/>
        </w:rPr>
      </w:pPr>
      <w:r w:rsidRPr="00E137BF">
        <w:rPr>
          <w:color w:val="000000" w:themeColor="text1"/>
          <w:w w:val="105"/>
          <w:sz w:val="20"/>
          <w:szCs w:val="20"/>
        </w:rPr>
        <w:t>IDENTIFICATION OF CONTRACTOR</w:t>
      </w:r>
      <w:r w:rsidRPr="00E137BF">
        <w:rPr>
          <w:color w:val="000000" w:themeColor="text1"/>
          <w:spacing w:val="15"/>
          <w:w w:val="105"/>
          <w:sz w:val="20"/>
          <w:szCs w:val="20"/>
        </w:rPr>
        <w:t xml:space="preserve"> </w:t>
      </w:r>
      <w:r w:rsidRPr="00E137BF">
        <w:rPr>
          <w:color w:val="000000" w:themeColor="text1"/>
          <w:w w:val="105"/>
          <w:sz w:val="20"/>
          <w:szCs w:val="20"/>
        </w:rPr>
        <w:t>PERSONNEL.</w:t>
      </w:r>
    </w:p>
    <w:p w14:paraId="2F6C5BE0" w14:textId="77777777" w:rsidR="00FF4542" w:rsidRPr="00453773" w:rsidRDefault="00FF4542" w:rsidP="00FF0DCF">
      <w:pPr>
        <w:pStyle w:val="BodyText"/>
        <w:tabs>
          <w:tab w:val="left" w:pos="0"/>
        </w:tabs>
        <w:spacing w:before="3"/>
        <w:rPr>
          <w:b/>
          <w:bCs/>
          <w:color w:val="000000" w:themeColor="text1"/>
          <w:sz w:val="20"/>
          <w:szCs w:val="20"/>
        </w:rPr>
      </w:pPr>
    </w:p>
    <w:p w14:paraId="6B0D7262" w14:textId="24E5462C" w:rsidR="006866D8" w:rsidRPr="00DA156A" w:rsidRDefault="00D34F79" w:rsidP="0038452D">
      <w:pPr>
        <w:pStyle w:val="ListParagraph"/>
        <w:numPr>
          <w:ilvl w:val="2"/>
          <w:numId w:val="21"/>
        </w:numPr>
        <w:tabs>
          <w:tab w:val="left" w:pos="0"/>
          <w:tab w:val="left" w:pos="810"/>
        </w:tabs>
        <w:spacing w:line="254" w:lineRule="auto"/>
        <w:ind w:firstLine="19"/>
        <w:rPr>
          <w:color w:val="000000" w:themeColor="text1"/>
          <w:sz w:val="20"/>
          <w:szCs w:val="20"/>
        </w:rPr>
      </w:pPr>
      <w:r w:rsidRPr="00DA156A">
        <w:rPr>
          <w:color w:val="000000" w:themeColor="text1"/>
          <w:w w:val="105"/>
          <w:sz w:val="20"/>
          <w:szCs w:val="20"/>
        </w:rPr>
        <w:t>CSPs (to include subcontractors</w:t>
      </w:r>
      <w:proofErr w:type="gramStart"/>
      <w:r w:rsidRPr="00DA156A">
        <w:rPr>
          <w:color w:val="000000" w:themeColor="text1"/>
          <w:w w:val="105"/>
          <w:sz w:val="20"/>
          <w:szCs w:val="20"/>
        </w:rPr>
        <w:t>) shall</w:t>
      </w:r>
      <w:proofErr w:type="gramEnd"/>
      <w:r w:rsidRPr="00DA156A">
        <w:rPr>
          <w:color w:val="000000" w:themeColor="text1"/>
          <w:w w:val="105"/>
          <w:sz w:val="20"/>
          <w:szCs w:val="20"/>
        </w:rPr>
        <w:t xml:space="preserve"> identify themselves as contractor employees while performing their tasks in Government work areas. </w:t>
      </w:r>
      <w:r w:rsidR="00F27C65" w:rsidRPr="00DA156A">
        <w:rPr>
          <w:color w:val="000000" w:themeColor="text1"/>
          <w:w w:val="105"/>
          <w:sz w:val="20"/>
          <w:szCs w:val="20"/>
        </w:rPr>
        <w:t xml:space="preserve">Email signature block should identify </w:t>
      </w:r>
      <w:proofErr w:type="gramStart"/>
      <w:r w:rsidR="00F27C65" w:rsidRPr="00DA156A">
        <w:rPr>
          <w:color w:val="000000" w:themeColor="text1"/>
          <w:w w:val="105"/>
          <w:sz w:val="20"/>
          <w:szCs w:val="20"/>
        </w:rPr>
        <w:t>individual</w:t>
      </w:r>
      <w:proofErr w:type="gramEnd"/>
      <w:r w:rsidR="00F27C65" w:rsidRPr="00DA156A">
        <w:rPr>
          <w:color w:val="000000" w:themeColor="text1"/>
          <w:w w:val="105"/>
          <w:sz w:val="20"/>
          <w:szCs w:val="20"/>
        </w:rPr>
        <w:t xml:space="preserve"> as a contractor. </w:t>
      </w:r>
      <w:r w:rsidRPr="00DA156A">
        <w:rPr>
          <w:color w:val="000000" w:themeColor="text1"/>
          <w:w w:val="105"/>
          <w:sz w:val="20"/>
          <w:szCs w:val="20"/>
        </w:rPr>
        <w:t xml:space="preserve">The CSPs shall wear a </w:t>
      </w:r>
      <w:proofErr w:type="gramStart"/>
      <w:r w:rsidRPr="00DA156A">
        <w:rPr>
          <w:color w:val="000000" w:themeColor="text1"/>
          <w:w w:val="105"/>
          <w:sz w:val="20"/>
          <w:szCs w:val="20"/>
        </w:rPr>
        <w:t>contractor furnished</w:t>
      </w:r>
      <w:proofErr w:type="gramEnd"/>
      <w:r w:rsidRPr="00DA156A">
        <w:rPr>
          <w:color w:val="000000" w:themeColor="text1"/>
          <w:w w:val="105"/>
          <w:sz w:val="20"/>
          <w:szCs w:val="20"/>
        </w:rPr>
        <w:t>, visible identifying badge (name tag) in a prominent location, on the front of the outer clothing above the waist, while performing services under th</w:t>
      </w:r>
      <w:r w:rsidR="00DB3B2F" w:rsidRPr="00DA156A">
        <w:rPr>
          <w:color w:val="000000" w:themeColor="text1"/>
          <w:w w:val="105"/>
          <w:sz w:val="20"/>
          <w:szCs w:val="20"/>
        </w:rPr>
        <w:t>e resultant</w:t>
      </w:r>
      <w:r w:rsidRPr="00DA156A">
        <w:rPr>
          <w:color w:val="000000" w:themeColor="text1"/>
          <w:w w:val="105"/>
          <w:sz w:val="20"/>
          <w:szCs w:val="20"/>
        </w:rPr>
        <w:t xml:space="preserve"> contract. The name tag shall have the name of the contractor as well as the full name and professional title of the individual CSP. CSPs </w:t>
      </w:r>
      <w:proofErr w:type="gramStart"/>
      <w:r w:rsidRPr="00DA156A">
        <w:rPr>
          <w:color w:val="000000" w:themeColor="text1"/>
          <w:w w:val="105"/>
          <w:sz w:val="20"/>
          <w:szCs w:val="20"/>
        </w:rPr>
        <w:t>shall</w:t>
      </w:r>
      <w:proofErr w:type="gramEnd"/>
      <w:r w:rsidRPr="00DA156A">
        <w:rPr>
          <w:color w:val="000000" w:themeColor="text1"/>
          <w:w w:val="105"/>
          <w:sz w:val="20"/>
          <w:szCs w:val="20"/>
        </w:rPr>
        <w:t xml:space="preserve"> ensure that their presence or participation does not construe the appearance or impression </w:t>
      </w:r>
      <w:proofErr w:type="gramStart"/>
      <w:r w:rsidRPr="00DA156A">
        <w:rPr>
          <w:color w:val="000000" w:themeColor="text1"/>
          <w:w w:val="105"/>
          <w:sz w:val="20"/>
          <w:szCs w:val="20"/>
        </w:rPr>
        <w:t>as</w:t>
      </w:r>
      <w:proofErr w:type="gramEnd"/>
      <w:r w:rsidRPr="00DA156A">
        <w:rPr>
          <w:color w:val="000000" w:themeColor="text1"/>
          <w:w w:val="105"/>
          <w:sz w:val="20"/>
          <w:szCs w:val="20"/>
        </w:rPr>
        <w:t xml:space="preserve"> a Government employee.</w:t>
      </w:r>
    </w:p>
    <w:p w14:paraId="7DE9FF2A" w14:textId="77777777" w:rsidR="006866D8" w:rsidRPr="00DA156A" w:rsidRDefault="006866D8" w:rsidP="00FF0DCF">
      <w:pPr>
        <w:pStyle w:val="ListParagraph"/>
        <w:tabs>
          <w:tab w:val="left" w:pos="0"/>
          <w:tab w:val="left" w:pos="810"/>
        </w:tabs>
        <w:spacing w:line="254" w:lineRule="auto"/>
        <w:ind w:left="138" w:firstLine="0"/>
        <w:rPr>
          <w:color w:val="000000" w:themeColor="text1"/>
          <w:sz w:val="20"/>
          <w:szCs w:val="20"/>
        </w:rPr>
      </w:pPr>
    </w:p>
    <w:p w14:paraId="14EEE386" w14:textId="77777777" w:rsidR="00FF4542" w:rsidRPr="00DA156A" w:rsidRDefault="00D34F79" w:rsidP="0038452D">
      <w:pPr>
        <w:pStyle w:val="ListParagraph"/>
        <w:numPr>
          <w:ilvl w:val="2"/>
          <w:numId w:val="21"/>
        </w:numPr>
        <w:tabs>
          <w:tab w:val="left" w:pos="0"/>
          <w:tab w:val="left" w:pos="810"/>
        </w:tabs>
        <w:spacing w:line="254" w:lineRule="auto"/>
        <w:ind w:firstLine="19"/>
        <w:rPr>
          <w:color w:val="000000" w:themeColor="text1"/>
          <w:sz w:val="20"/>
          <w:szCs w:val="20"/>
        </w:rPr>
      </w:pPr>
      <w:r w:rsidRPr="00DA156A">
        <w:rPr>
          <w:color w:val="000000" w:themeColor="text1"/>
          <w:w w:val="105"/>
          <w:sz w:val="20"/>
          <w:szCs w:val="20"/>
        </w:rPr>
        <w:t>CSPs attending meetings and/or working in other situations, or providing services where their contractor status is not obvious to thi</w:t>
      </w:r>
      <w:r w:rsidR="00535EC8" w:rsidRPr="00DA156A">
        <w:rPr>
          <w:color w:val="000000" w:themeColor="text1"/>
          <w:w w:val="105"/>
          <w:sz w:val="20"/>
          <w:szCs w:val="20"/>
        </w:rPr>
        <w:t>rd parties (such as phone, inte</w:t>
      </w:r>
      <w:r w:rsidRPr="00DA156A">
        <w:rPr>
          <w:color w:val="000000" w:themeColor="text1"/>
          <w:w w:val="105"/>
          <w:sz w:val="20"/>
          <w:szCs w:val="20"/>
        </w:rPr>
        <w:t>rnet, or other distance methods) are required to identify themselves as such to avoid creating an impression in the minds of members of the public, Government employees, or members of Congress that they are Government officials or employees.</w:t>
      </w:r>
    </w:p>
    <w:p w14:paraId="2B9B497F" w14:textId="77777777" w:rsidR="00FF4542" w:rsidRPr="00DA156A" w:rsidRDefault="00FF4542" w:rsidP="00FF0DCF">
      <w:pPr>
        <w:pStyle w:val="BodyText"/>
        <w:tabs>
          <w:tab w:val="left" w:pos="0"/>
        </w:tabs>
        <w:spacing w:before="7"/>
        <w:rPr>
          <w:color w:val="000000" w:themeColor="text1"/>
          <w:sz w:val="20"/>
          <w:szCs w:val="20"/>
        </w:rPr>
      </w:pPr>
    </w:p>
    <w:p w14:paraId="7F5F615A" w14:textId="0AC1C7ED" w:rsidR="00FF4542" w:rsidRPr="00DA156A" w:rsidRDefault="00D34F79" w:rsidP="0038452D">
      <w:pPr>
        <w:pStyle w:val="ListParagraph"/>
        <w:numPr>
          <w:ilvl w:val="1"/>
          <w:numId w:val="21"/>
        </w:numPr>
        <w:tabs>
          <w:tab w:val="left" w:pos="0"/>
          <w:tab w:val="left" w:pos="576"/>
        </w:tabs>
        <w:spacing w:line="252" w:lineRule="auto"/>
        <w:ind w:left="119" w:firstLine="7"/>
        <w:rPr>
          <w:color w:val="000000" w:themeColor="text1"/>
          <w:sz w:val="20"/>
          <w:szCs w:val="20"/>
        </w:rPr>
      </w:pPr>
      <w:r w:rsidRPr="00E137BF">
        <w:rPr>
          <w:color w:val="000000" w:themeColor="text1"/>
          <w:w w:val="105"/>
          <w:sz w:val="20"/>
          <w:szCs w:val="20"/>
        </w:rPr>
        <w:t>POST AWARD CONFERENCE/PERIODIC PROGRESS MEETINGS</w:t>
      </w:r>
      <w:r w:rsidRPr="00DA156A">
        <w:rPr>
          <w:color w:val="000000" w:themeColor="text1"/>
          <w:w w:val="105"/>
          <w:sz w:val="20"/>
          <w:szCs w:val="20"/>
        </w:rPr>
        <w:t xml:space="preserve">. If the KO determines a post award conference is necessary, the contractor shall attend the post award conference convened by the contracting activity or contract administration office IAW FAR Subpart 42.5. The KO, COR, and other Government personnel, as appropriate, may meet periodically (at a minimum, quarterly) with the contractor to review the contractor's performance. At these meetings, the KO will apprise the contractor of how the Government views the contractor's performance and the </w:t>
      </w:r>
      <w:r w:rsidR="006866D8" w:rsidRPr="00DA156A">
        <w:rPr>
          <w:color w:val="000000" w:themeColor="text1"/>
          <w:w w:val="105"/>
          <w:sz w:val="20"/>
          <w:szCs w:val="20"/>
        </w:rPr>
        <w:t>c</w:t>
      </w:r>
      <w:r w:rsidRPr="00DA156A">
        <w:rPr>
          <w:color w:val="000000" w:themeColor="text1"/>
          <w:w w:val="105"/>
          <w:sz w:val="20"/>
          <w:szCs w:val="20"/>
        </w:rPr>
        <w:t xml:space="preserve">ontractor shall </w:t>
      </w:r>
      <w:proofErr w:type="gramStart"/>
      <w:r w:rsidRPr="00DA156A">
        <w:rPr>
          <w:color w:val="000000" w:themeColor="text1"/>
          <w:w w:val="105"/>
          <w:sz w:val="20"/>
          <w:szCs w:val="20"/>
        </w:rPr>
        <w:t>apprise</w:t>
      </w:r>
      <w:proofErr w:type="gramEnd"/>
      <w:r w:rsidRPr="00DA156A">
        <w:rPr>
          <w:color w:val="000000" w:themeColor="text1"/>
          <w:w w:val="105"/>
          <w:sz w:val="20"/>
          <w:szCs w:val="20"/>
        </w:rPr>
        <w:t xml:space="preserve"> the Government of issues /concerns, if </w:t>
      </w:r>
      <w:r w:rsidRPr="00DA156A">
        <w:rPr>
          <w:color w:val="000000" w:themeColor="text1"/>
          <w:spacing w:val="-4"/>
          <w:w w:val="105"/>
          <w:sz w:val="20"/>
          <w:szCs w:val="20"/>
        </w:rPr>
        <w:t xml:space="preserve">any, </w:t>
      </w:r>
      <w:r w:rsidRPr="00DA156A">
        <w:rPr>
          <w:color w:val="000000" w:themeColor="text1"/>
          <w:w w:val="105"/>
          <w:sz w:val="20"/>
          <w:szCs w:val="20"/>
        </w:rPr>
        <w:t xml:space="preserve">being experienced. Appropriate action </w:t>
      </w:r>
      <w:proofErr w:type="gramStart"/>
      <w:r w:rsidRPr="00DA156A">
        <w:rPr>
          <w:color w:val="000000" w:themeColor="text1"/>
          <w:w w:val="105"/>
          <w:sz w:val="20"/>
          <w:szCs w:val="20"/>
        </w:rPr>
        <w:t>shall</w:t>
      </w:r>
      <w:proofErr w:type="gramEnd"/>
      <w:r w:rsidRPr="00DA156A">
        <w:rPr>
          <w:color w:val="000000" w:themeColor="text1"/>
          <w:w w:val="105"/>
          <w:sz w:val="20"/>
          <w:szCs w:val="20"/>
        </w:rPr>
        <w:t xml:space="preserve"> be taken to resolve outstanding issues. The written minutes of these meetings, prepared by the contractor, shall be signed by the contractor and forwarded to the COR and KO within fifteen (15) calendar days of the meeting. The COR shall notify the KO and the contractor of date, time and location of meetings at least one week in</w:t>
      </w:r>
      <w:r w:rsidRPr="00DA156A">
        <w:rPr>
          <w:color w:val="000000" w:themeColor="text1"/>
          <w:spacing w:val="5"/>
          <w:w w:val="105"/>
          <w:sz w:val="20"/>
          <w:szCs w:val="20"/>
        </w:rPr>
        <w:t xml:space="preserve"> </w:t>
      </w:r>
      <w:r w:rsidRPr="00DA156A">
        <w:rPr>
          <w:color w:val="000000" w:themeColor="text1"/>
          <w:w w:val="105"/>
          <w:sz w:val="20"/>
          <w:szCs w:val="20"/>
        </w:rPr>
        <w:t>advance.</w:t>
      </w:r>
    </w:p>
    <w:p w14:paraId="0926C032" w14:textId="77777777" w:rsidR="00FF4542" w:rsidRPr="00DA156A" w:rsidRDefault="00FF4542" w:rsidP="00FF0DCF">
      <w:pPr>
        <w:pStyle w:val="BodyText"/>
        <w:tabs>
          <w:tab w:val="left" w:pos="0"/>
        </w:tabs>
        <w:spacing w:before="8"/>
        <w:rPr>
          <w:color w:val="000000" w:themeColor="text1"/>
          <w:sz w:val="20"/>
          <w:szCs w:val="20"/>
        </w:rPr>
      </w:pPr>
    </w:p>
    <w:p w14:paraId="2EA7F371" w14:textId="77777777" w:rsidR="00FF4542" w:rsidRPr="00E137BF" w:rsidRDefault="00D34F79" w:rsidP="0038452D">
      <w:pPr>
        <w:pStyle w:val="ListParagraph"/>
        <w:numPr>
          <w:ilvl w:val="1"/>
          <w:numId w:val="21"/>
        </w:numPr>
        <w:tabs>
          <w:tab w:val="left" w:pos="0"/>
          <w:tab w:val="left" w:pos="576"/>
        </w:tabs>
        <w:ind w:left="575" w:hanging="449"/>
        <w:rPr>
          <w:color w:val="000000" w:themeColor="text1"/>
          <w:sz w:val="20"/>
          <w:szCs w:val="20"/>
        </w:rPr>
      </w:pPr>
      <w:r w:rsidRPr="00E137BF">
        <w:rPr>
          <w:color w:val="000000" w:themeColor="text1"/>
          <w:w w:val="105"/>
          <w:sz w:val="20"/>
          <w:szCs w:val="20"/>
        </w:rPr>
        <w:t>QUALITY CONTROL</w:t>
      </w:r>
      <w:r w:rsidRPr="00E137BF">
        <w:rPr>
          <w:color w:val="000000" w:themeColor="text1"/>
          <w:spacing w:val="23"/>
          <w:w w:val="105"/>
          <w:sz w:val="20"/>
          <w:szCs w:val="20"/>
        </w:rPr>
        <w:t xml:space="preserve"> </w:t>
      </w:r>
      <w:r w:rsidRPr="00E137BF">
        <w:rPr>
          <w:color w:val="000000" w:themeColor="text1"/>
          <w:w w:val="105"/>
          <w:sz w:val="20"/>
          <w:szCs w:val="20"/>
        </w:rPr>
        <w:t>(QC).</w:t>
      </w:r>
    </w:p>
    <w:p w14:paraId="7C32EF25" w14:textId="77777777" w:rsidR="00FF4542" w:rsidRPr="00E137BF" w:rsidRDefault="00FF4542" w:rsidP="00FF0DCF">
      <w:pPr>
        <w:pStyle w:val="BodyText"/>
        <w:tabs>
          <w:tab w:val="left" w:pos="0"/>
        </w:tabs>
        <w:spacing w:before="3"/>
        <w:rPr>
          <w:color w:val="000000" w:themeColor="text1"/>
          <w:sz w:val="20"/>
          <w:szCs w:val="20"/>
        </w:rPr>
      </w:pPr>
    </w:p>
    <w:p w14:paraId="490D4804" w14:textId="77777777" w:rsidR="00FF4542" w:rsidRPr="00DA156A" w:rsidRDefault="00D34F79" w:rsidP="0038452D">
      <w:pPr>
        <w:pStyle w:val="ListParagraph"/>
        <w:numPr>
          <w:ilvl w:val="2"/>
          <w:numId w:val="21"/>
        </w:numPr>
        <w:tabs>
          <w:tab w:val="left" w:pos="0"/>
          <w:tab w:val="left" w:pos="900"/>
        </w:tabs>
        <w:spacing w:line="252" w:lineRule="auto"/>
        <w:ind w:firstLine="7"/>
        <w:rPr>
          <w:color w:val="000000" w:themeColor="text1"/>
          <w:sz w:val="20"/>
          <w:szCs w:val="20"/>
        </w:rPr>
      </w:pPr>
      <w:r w:rsidRPr="00DA156A">
        <w:rPr>
          <w:color w:val="000000" w:themeColor="text1"/>
          <w:w w:val="105"/>
          <w:sz w:val="20"/>
          <w:szCs w:val="20"/>
        </w:rPr>
        <w:t>The contractor shall maintain an industry quality standard-compliant process for quality control such as</w:t>
      </w:r>
      <w:r w:rsidR="006866D8" w:rsidRPr="00DA156A">
        <w:rPr>
          <w:color w:val="000000" w:themeColor="text1"/>
          <w:spacing w:val="-32"/>
          <w:w w:val="105"/>
          <w:sz w:val="20"/>
          <w:szCs w:val="20"/>
        </w:rPr>
        <w:t xml:space="preserve"> </w:t>
      </w:r>
      <w:r w:rsidRPr="00DA156A">
        <w:rPr>
          <w:color w:val="000000" w:themeColor="text1"/>
          <w:w w:val="105"/>
          <w:sz w:val="20"/>
          <w:szCs w:val="20"/>
        </w:rPr>
        <w:t>I</w:t>
      </w:r>
      <w:r w:rsidR="006866D8" w:rsidRPr="00DA156A">
        <w:rPr>
          <w:color w:val="000000" w:themeColor="text1"/>
          <w:w w:val="105"/>
          <w:sz w:val="20"/>
          <w:szCs w:val="20"/>
        </w:rPr>
        <w:t xml:space="preserve">SO </w:t>
      </w:r>
      <w:r w:rsidRPr="00DA156A">
        <w:rPr>
          <w:color w:val="000000" w:themeColor="text1"/>
          <w:w w:val="105"/>
          <w:sz w:val="20"/>
          <w:szCs w:val="20"/>
        </w:rPr>
        <w:t>9000 or</w:t>
      </w:r>
      <w:r w:rsidRPr="00DA156A">
        <w:rPr>
          <w:color w:val="000000" w:themeColor="text1"/>
          <w:spacing w:val="-3"/>
          <w:w w:val="105"/>
          <w:sz w:val="20"/>
          <w:szCs w:val="20"/>
        </w:rPr>
        <w:t xml:space="preserve"> </w:t>
      </w:r>
      <w:r w:rsidRPr="00DA156A">
        <w:rPr>
          <w:color w:val="000000" w:themeColor="text1"/>
          <w:w w:val="105"/>
          <w:sz w:val="20"/>
          <w:szCs w:val="20"/>
        </w:rPr>
        <w:t>equivalent.</w:t>
      </w:r>
    </w:p>
    <w:p w14:paraId="1D9098BF" w14:textId="77777777" w:rsidR="00FF4542" w:rsidRPr="00DA156A" w:rsidRDefault="00FF4542" w:rsidP="00FF0DCF">
      <w:pPr>
        <w:pStyle w:val="BodyText"/>
        <w:tabs>
          <w:tab w:val="left" w:pos="0"/>
        </w:tabs>
        <w:spacing w:before="7"/>
        <w:rPr>
          <w:color w:val="000000" w:themeColor="text1"/>
          <w:sz w:val="20"/>
          <w:szCs w:val="20"/>
        </w:rPr>
      </w:pPr>
    </w:p>
    <w:p w14:paraId="4F40A250" w14:textId="0E681A87" w:rsidR="00FF4542" w:rsidRPr="00DA156A" w:rsidRDefault="00D34F79" w:rsidP="00531EA1">
      <w:pPr>
        <w:pStyle w:val="ListParagraph"/>
        <w:numPr>
          <w:ilvl w:val="2"/>
          <w:numId w:val="21"/>
        </w:numPr>
        <w:tabs>
          <w:tab w:val="left" w:pos="0"/>
          <w:tab w:val="left" w:pos="900"/>
        </w:tabs>
        <w:spacing w:line="254" w:lineRule="auto"/>
        <w:ind w:firstLine="61"/>
        <w:rPr>
          <w:color w:val="000000" w:themeColor="text1"/>
          <w:sz w:val="20"/>
          <w:szCs w:val="20"/>
        </w:rPr>
      </w:pPr>
      <w:r w:rsidRPr="00DA156A">
        <w:rPr>
          <w:color w:val="000000" w:themeColor="text1"/>
          <w:w w:val="105"/>
          <w:sz w:val="20"/>
          <w:szCs w:val="20"/>
        </w:rPr>
        <w:t xml:space="preserve">The contractor shall maintain a complete Quality Control Plan (QCP) that shall ensure the requirements of the contract are provided as specified in this PWS. The contractor shall provide copies of the QCP to the KO and </w:t>
      </w:r>
      <w:r w:rsidR="006866D8" w:rsidRPr="00DA156A">
        <w:rPr>
          <w:color w:val="000000" w:themeColor="text1"/>
          <w:w w:val="105"/>
          <w:sz w:val="20"/>
          <w:szCs w:val="20"/>
        </w:rPr>
        <w:t>COR</w:t>
      </w:r>
      <w:r w:rsidR="006866D8" w:rsidRPr="00DA156A">
        <w:rPr>
          <w:i/>
          <w:color w:val="000000" w:themeColor="text1"/>
          <w:w w:val="105"/>
          <w:sz w:val="20"/>
          <w:szCs w:val="20"/>
        </w:rPr>
        <w:t xml:space="preserve"> </w:t>
      </w:r>
      <w:r w:rsidRPr="00DA156A">
        <w:rPr>
          <w:color w:val="000000" w:themeColor="text1"/>
          <w:w w:val="105"/>
          <w:sz w:val="20"/>
          <w:szCs w:val="20"/>
        </w:rPr>
        <w:t xml:space="preserve">NLT 30 days after contract award. The QCP shall demonstrate how the contractor intends to ensure quality performance during the contract period of performance. The contractor shall maintain a QCP that includes performance metrics. As necessary, the contractor shall update/revise the QCP and submit updates/revisions to the KO and COR, for review prior to </w:t>
      </w:r>
      <w:r w:rsidR="00535EC8" w:rsidRPr="00DA156A">
        <w:rPr>
          <w:color w:val="000000" w:themeColor="text1"/>
          <w:w w:val="105"/>
          <w:sz w:val="20"/>
          <w:szCs w:val="20"/>
        </w:rPr>
        <w:t xml:space="preserve">implementation. </w:t>
      </w:r>
      <w:r w:rsidRPr="00DA156A">
        <w:rPr>
          <w:color w:val="000000" w:themeColor="text1"/>
          <w:w w:val="105"/>
          <w:sz w:val="20"/>
          <w:szCs w:val="20"/>
        </w:rPr>
        <w:t>The final updated/revised QCP shall be incorporated into the contract by reference as a compliance document. The contrac</w:t>
      </w:r>
      <w:r w:rsidR="00531EA1" w:rsidRPr="00DA156A">
        <w:rPr>
          <w:color w:val="000000" w:themeColor="text1"/>
          <w:w w:val="105"/>
          <w:sz w:val="20"/>
          <w:szCs w:val="20"/>
        </w:rPr>
        <w:t xml:space="preserve">tor </w:t>
      </w:r>
      <w:proofErr w:type="gramStart"/>
      <w:r w:rsidR="00531EA1" w:rsidRPr="00DA156A">
        <w:rPr>
          <w:color w:val="000000" w:themeColor="text1"/>
          <w:w w:val="105"/>
          <w:sz w:val="20"/>
          <w:szCs w:val="20"/>
        </w:rPr>
        <w:t>shall</w:t>
      </w:r>
      <w:proofErr w:type="gramEnd"/>
      <w:r w:rsidR="00531EA1" w:rsidRPr="00DA156A">
        <w:rPr>
          <w:color w:val="000000" w:themeColor="text1"/>
          <w:w w:val="105"/>
          <w:sz w:val="20"/>
          <w:szCs w:val="20"/>
        </w:rPr>
        <w:t xml:space="preserve"> update/revise the QCP</w:t>
      </w:r>
      <w:r w:rsidRPr="00DA156A">
        <w:rPr>
          <w:color w:val="000000" w:themeColor="text1"/>
          <w:w w:val="105"/>
          <w:sz w:val="20"/>
          <w:szCs w:val="20"/>
        </w:rPr>
        <w:t xml:space="preserve"> </w:t>
      </w:r>
      <w:r w:rsidR="00531EA1" w:rsidRPr="00DA156A">
        <w:rPr>
          <w:color w:val="000000" w:themeColor="text1"/>
          <w:w w:val="105"/>
          <w:sz w:val="20"/>
          <w:szCs w:val="20"/>
        </w:rPr>
        <w:t xml:space="preserve">when the KO / COR determines the QCP should be updated or </w:t>
      </w:r>
      <w:r w:rsidR="00CE7F0F" w:rsidRPr="00DA156A">
        <w:rPr>
          <w:color w:val="000000" w:themeColor="text1"/>
          <w:w w:val="105"/>
          <w:sz w:val="20"/>
          <w:szCs w:val="20"/>
        </w:rPr>
        <w:t>changed and</w:t>
      </w:r>
      <w:r w:rsidRPr="00DA156A">
        <w:rPr>
          <w:color w:val="000000" w:themeColor="text1"/>
          <w:w w:val="105"/>
          <w:sz w:val="20"/>
          <w:szCs w:val="20"/>
        </w:rPr>
        <w:t xml:space="preserve"> submit</w:t>
      </w:r>
      <w:r w:rsidRPr="00DA156A">
        <w:rPr>
          <w:color w:val="000000" w:themeColor="text1"/>
          <w:spacing w:val="-3"/>
          <w:w w:val="105"/>
          <w:sz w:val="20"/>
          <w:szCs w:val="20"/>
        </w:rPr>
        <w:t xml:space="preserve"> </w:t>
      </w:r>
      <w:r w:rsidRPr="00DA156A">
        <w:rPr>
          <w:color w:val="000000" w:themeColor="text1"/>
          <w:w w:val="105"/>
          <w:sz w:val="20"/>
          <w:szCs w:val="20"/>
        </w:rPr>
        <w:t>the</w:t>
      </w:r>
      <w:r w:rsidRPr="00DA156A">
        <w:rPr>
          <w:color w:val="000000" w:themeColor="text1"/>
          <w:spacing w:val="-1"/>
          <w:w w:val="105"/>
          <w:sz w:val="20"/>
          <w:szCs w:val="20"/>
        </w:rPr>
        <w:t xml:space="preserve"> </w:t>
      </w:r>
      <w:r w:rsidRPr="00DA156A">
        <w:rPr>
          <w:color w:val="000000" w:themeColor="text1"/>
          <w:w w:val="105"/>
          <w:sz w:val="20"/>
          <w:szCs w:val="20"/>
        </w:rPr>
        <w:t>updated/</w:t>
      </w:r>
      <w:r w:rsidRPr="00DA156A">
        <w:rPr>
          <w:color w:val="000000" w:themeColor="text1"/>
          <w:spacing w:val="-13"/>
          <w:w w:val="105"/>
          <w:sz w:val="20"/>
          <w:szCs w:val="20"/>
        </w:rPr>
        <w:t xml:space="preserve"> </w:t>
      </w:r>
      <w:r w:rsidRPr="00DA156A">
        <w:rPr>
          <w:color w:val="000000" w:themeColor="text1"/>
          <w:w w:val="105"/>
          <w:sz w:val="20"/>
          <w:szCs w:val="20"/>
        </w:rPr>
        <w:t>revised</w:t>
      </w:r>
      <w:r w:rsidRPr="00DA156A">
        <w:rPr>
          <w:color w:val="000000" w:themeColor="text1"/>
          <w:spacing w:val="1"/>
          <w:w w:val="105"/>
          <w:sz w:val="20"/>
          <w:szCs w:val="20"/>
        </w:rPr>
        <w:t xml:space="preserve"> </w:t>
      </w:r>
      <w:r w:rsidRPr="00DA156A">
        <w:rPr>
          <w:color w:val="000000" w:themeColor="text1"/>
          <w:w w:val="105"/>
          <w:sz w:val="20"/>
          <w:szCs w:val="20"/>
        </w:rPr>
        <w:t>QCP</w:t>
      </w:r>
      <w:r w:rsidRPr="00DA156A">
        <w:rPr>
          <w:color w:val="000000" w:themeColor="text1"/>
          <w:spacing w:val="-4"/>
          <w:w w:val="105"/>
          <w:sz w:val="20"/>
          <w:szCs w:val="20"/>
        </w:rPr>
        <w:t xml:space="preserve"> </w:t>
      </w:r>
      <w:r w:rsidRPr="00DA156A">
        <w:rPr>
          <w:color w:val="000000" w:themeColor="text1"/>
          <w:w w:val="105"/>
          <w:sz w:val="20"/>
          <w:szCs w:val="20"/>
        </w:rPr>
        <w:t>to</w:t>
      </w:r>
      <w:r w:rsidRPr="00DA156A">
        <w:rPr>
          <w:color w:val="000000" w:themeColor="text1"/>
          <w:spacing w:val="-9"/>
          <w:w w:val="105"/>
          <w:sz w:val="20"/>
          <w:szCs w:val="20"/>
        </w:rPr>
        <w:t xml:space="preserve"> </w:t>
      </w:r>
      <w:r w:rsidRPr="00DA156A">
        <w:rPr>
          <w:color w:val="000000" w:themeColor="text1"/>
          <w:w w:val="105"/>
          <w:sz w:val="20"/>
          <w:szCs w:val="20"/>
        </w:rPr>
        <w:t>the</w:t>
      </w:r>
      <w:r w:rsidRPr="00DA156A">
        <w:rPr>
          <w:color w:val="000000" w:themeColor="text1"/>
          <w:spacing w:val="-5"/>
          <w:w w:val="105"/>
          <w:sz w:val="20"/>
          <w:szCs w:val="20"/>
        </w:rPr>
        <w:t xml:space="preserve"> </w:t>
      </w:r>
      <w:r w:rsidRPr="00DA156A">
        <w:rPr>
          <w:color w:val="000000" w:themeColor="text1"/>
          <w:w w:val="105"/>
          <w:sz w:val="20"/>
          <w:szCs w:val="20"/>
        </w:rPr>
        <w:t>KO</w:t>
      </w:r>
      <w:r w:rsidRPr="00DA156A">
        <w:rPr>
          <w:color w:val="000000" w:themeColor="text1"/>
          <w:spacing w:val="-5"/>
          <w:w w:val="105"/>
          <w:sz w:val="20"/>
          <w:szCs w:val="20"/>
        </w:rPr>
        <w:t xml:space="preserve"> </w:t>
      </w:r>
      <w:r w:rsidRPr="00DA156A">
        <w:rPr>
          <w:color w:val="000000" w:themeColor="text1"/>
          <w:w w:val="105"/>
          <w:sz w:val="20"/>
          <w:szCs w:val="20"/>
        </w:rPr>
        <w:t>and</w:t>
      </w:r>
      <w:r w:rsidRPr="00DA156A">
        <w:rPr>
          <w:color w:val="000000" w:themeColor="text1"/>
          <w:spacing w:val="-1"/>
          <w:w w:val="105"/>
          <w:sz w:val="20"/>
          <w:szCs w:val="20"/>
        </w:rPr>
        <w:t xml:space="preserve"> </w:t>
      </w:r>
      <w:r w:rsidRPr="00DA156A">
        <w:rPr>
          <w:color w:val="000000" w:themeColor="text1"/>
          <w:w w:val="105"/>
          <w:sz w:val="20"/>
          <w:szCs w:val="20"/>
        </w:rPr>
        <w:t>COR</w:t>
      </w:r>
      <w:r w:rsidRPr="00DA156A">
        <w:rPr>
          <w:color w:val="000000" w:themeColor="text1"/>
          <w:spacing w:val="-8"/>
          <w:w w:val="105"/>
          <w:sz w:val="20"/>
          <w:szCs w:val="20"/>
        </w:rPr>
        <w:t xml:space="preserve"> </w:t>
      </w:r>
      <w:r w:rsidRPr="00DA156A">
        <w:rPr>
          <w:color w:val="000000" w:themeColor="text1"/>
          <w:w w:val="105"/>
          <w:sz w:val="20"/>
          <w:szCs w:val="20"/>
        </w:rPr>
        <w:t>not later</w:t>
      </w:r>
      <w:r w:rsidRPr="00DA156A">
        <w:rPr>
          <w:color w:val="000000" w:themeColor="text1"/>
          <w:spacing w:val="-9"/>
          <w:w w:val="105"/>
          <w:sz w:val="20"/>
          <w:szCs w:val="20"/>
        </w:rPr>
        <w:t xml:space="preserve"> </w:t>
      </w:r>
      <w:r w:rsidRPr="00DA156A">
        <w:rPr>
          <w:color w:val="000000" w:themeColor="text1"/>
          <w:w w:val="105"/>
          <w:sz w:val="20"/>
          <w:szCs w:val="20"/>
        </w:rPr>
        <w:t>than</w:t>
      </w:r>
      <w:r w:rsidRPr="00DA156A">
        <w:rPr>
          <w:color w:val="000000" w:themeColor="text1"/>
          <w:spacing w:val="-7"/>
          <w:w w:val="105"/>
          <w:sz w:val="20"/>
          <w:szCs w:val="20"/>
        </w:rPr>
        <w:t xml:space="preserve"> </w:t>
      </w:r>
      <w:r w:rsidRPr="00DA156A">
        <w:rPr>
          <w:color w:val="000000" w:themeColor="text1"/>
          <w:w w:val="105"/>
          <w:sz w:val="20"/>
          <w:szCs w:val="20"/>
        </w:rPr>
        <w:t>seven</w:t>
      </w:r>
      <w:r w:rsidRPr="00DA156A">
        <w:rPr>
          <w:color w:val="000000" w:themeColor="text1"/>
          <w:spacing w:val="-2"/>
          <w:w w:val="105"/>
          <w:sz w:val="20"/>
          <w:szCs w:val="20"/>
        </w:rPr>
        <w:t xml:space="preserve"> </w:t>
      </w:r>
      <w:r w:rsidRPr="00DA156A">
        <w:rPr>
          <w:color w:val="000000" w:themeColor="text1"/>
          <w:w w:val="105"/>
          <w:sz w:val="20"/>
          <w:szCs w:val="20"/>
        </w:rPr>
        <w:t>(7)</w:t>
      </w:r>
      <w:r w:rsidRPr="00DA156A">
        <w:rPr>
          <w:color w:val="000000" w:themeColor="text1"/>
          <w:spacing w:val="-7"/>
          <w:w w:val="105"/>
          <w:sz w:val="20"/>
          <w:szCs w:val="20"/>
        </w:rPr>
        <w:t xml:space="preserve"> </w:t>
      </w:r>
      <w:r w:rsidRPr="00DA156A">
        <w:rPr>
          <w:color w:val="000000" w:themeColor="text1"/>
          <w:w w:val="105"/>
          <w:sz w:val="20"/>
          <w:szCs w:val="20"/>
        </w:rPr>
        <w:t>business</w:t>
      </w:r>
      <w:r w:rsidRPr="00DA156A">
        <w:rPr>
          <w:color w:val="000000" w:themeColor="text1"/>
          <w:spacing w:val="-8"/>
          <w:w w:val="105"/>
          <w:sz w:val="20"/>
          <w:szCs w:val="20"/>
        </w:rPr>
        <w:t xml:space="preserve"> </w:t>
      </w:r>
      <w:r w:rsidRPr="00DA156A">
        <w:rPr>
          <w:color w:val="000000" w:themeColor="text1"/>
          <w:w w:val="105"/>
          <w:sz w:val="20"/>
          <w:szCs w:val="20"/>
        </w:rPr>
        <w:t>days</w:t>
      </w:r>
      <w:r w:rsidRPr="00DA156A">
        <w:rPr>
          <w:color w:val="000000" w:themeColor="text1"/>
          <w:spacing w:val="-5"/>
          <w:w w:val="105"/>
          <w:sz w:val="20"/>
          <w:szCs w:val="20"/>
        </w:rPr>
        <w:t xml:space="preserve"> </w:t>
      </w:r>
      <w:r w:rsidRPr="00DA156A">
        <w:rPr>
          <w:color w:val="000000" w:themeColor="text1"/>
          <w:w w:val="105"/>
          <w:sz w:val="20"/>
          <w:szCs w:val="20"/>
        </w:rPr>
        <w:t>prior</w:t>
      </w:r>
      <w:r w:rsidRPr="00DA156A">
        <w:rPr>
          <w:color w:val="000000" w:themeColor="text1"/>
          <w:spacing w:val="-5"/>
          <w:w w:val="105"/>
          <w:sz w:val="20"/>
          <w:szCs w:val="20"/>
        </w:rPr>
        <w:t xml:space="preserve"> </w:t>
      </w:r>
      <w:r w:rsidRPr="00DA156A">
        <w:rPr>
          <w:color w:val="000000" w:themeColor="text1"/>
          <w:w w:val="105"/>
          <w:sz w:val="20"/>
          <w:szCs w:val="20"/>
        </w:rPr>
        <w:t>to</w:t>
      </w:r>
      <w:r w:rsidRPr="00DA156A">
        <w:rPr>
          <w:color w:val="000000" w:themeColor="text1"/>
          <w:spacing w:val="-5"/>
          <w:w w:val="105"/>
          <w:sz w:val="20"/>
          <w:szCs w:val="20"/>
        </w:rPr>
        <w:t xml:space="preserve"> </w:t>
      </w:r>
      <w:r w:rsidR="00535EC8" w:rsidRPr="00DA156A">
        <w:rPr>
          <w:color w:val="000000" w:themeColor="text1"/>
          <w:w w:val="105"/>
          <w:sz w:val="20"/>
          <w:szCs w:val="20"/>
        </w:rPr>
        <w:t>implementation</w:t>
      </w:r>
      <w:r w:rsidR="00535EC8" w:rsidRPr="00DA156A">
        <w:rPr>
          <w:color w:val="000000" w:themeColor="text1"/>
          <w:spacing w:val="-9"/>
          <w:w w:val="105"/>
          <w:sz w:val="20"/>
          <w:szCs w:val="20"/>
        </w:rPr>
        <w:t>.</w:t>
      </w:r>
    </w:p>
    <w:p w14:paraId="7D9FC979" w14:textId="77777777" w:rsidR="00FF4542" w:rsidRPr="00DA156A" w:rsidRDefault="00FF4542" w:rsidP="00FF0DCF">
      <w:pPr>
        <w:pStyle w:val="BodyText"/>
        <w:tabs>
          <w:tab w:val="left" w:pos="0"/>
        </w:tabs>
        <w:spacing w:before="2"/>
        <w:rPr>
          <w:color w:val="000000" w:themeColor="text1"/>
          <w:sz w:val="20"/>
          <w:szCs w:val="20"/>
        </w:rPr>
      </w:pPr>
    </w:p>
    <w:p w14:paraId="7601352B" w14:textId="77777777" w:rsidR="00FF4542" w:rsidRPr="00DA156A" w:rsidRDefault="00D34F79" w:rsidP="0038452D">
      <w:pPr>
        <w:pStyle w:val="ListParagraph"/>
        <w:numPr>
          <w:ilvl w:val="2"/>
          <w:numId w:val="21"/>
        </w:numPr>
        <w:tabs>
          <w:tab w:val="left" w:pos="0"/>
          <w:tab w:val="left" w:pos="900"/>
        </w:tabs>
        <w:spacing w:line="254" w:lineRule="auto"/>
        <w:ind w:firstLine="4"/>
        <w:rPr>
          <w:color w:val="000000" w:themeColor="text1"/>
          <w:sz w:val="20"/>
          <w:szCs w:val="20"/>
        </w:rPr>
      </w:pPr>
      <w:r w:rsidRPr="00DA156A">
        <w:rPr>
          <w:color w:val="000000" w:themeColor="text1"/>
          <w:w w:val="105"/>
          <w:sz w:val="20"/>
          <w:szCs w:val="20"/>
        </w:rPr>
        <w:t>Quality Control Inspection Report. The contractor shall submit a monthly written report to the KO and COR not</w:t>
      </w:r>
      <w:r w:rsidRPr="00DA156A">
        <w:rPr>
          <w:color w:val="000000" w:themeColor="text1"/>
          <w:spacing w:val="-3"/>
          <w:w w:val="105"/>
          <w:sz w:val="20"/>
          <w:szCs w:val="20"/>
        </w:rPr>
        <w:t xml:space="preserve"> </w:t>
      </w:r>
      <w:r w:rsidRPr="00DA156A">
        <w:rPr>
          <w:color w:val="000000" w:themeColor="text1"/>
          <w:w w:val="105"/>
          <w:sz w:val="20"/>
          <w:szCs w:val="20"/>
        </w:rPr>
        <w:t>later</w:t>
      </w:r>
      <w:r w:rsidRPr="00DA156A">
        <w:rPr>
          <w:color w:val="000000" w:themeColor="text1"/>
          <w:spacing w:val="-3"/>
          <w:w w:val="105"/>
          <w:sz w:val="20"/>
          <w:szCs w:val="20"/>
        </w:rPr>
        <w:t xml:space="preserve"> </w:t>
      </w:r>
      <w:r w:rsidRPr="00DA156A">
        <w:rPr>
          <w:color w:val="000000" w:themeColor="text1"/>
          <w:w w:val="105"/>
          <w:sz w:val="20"/>
          <w:szCs w:val="20"/>
        </w:rPr>
        <w:t>than</w:t>
      </w:r>
      <w:r w:rsidRPr="00DA156A">
        <w:rPr>
          <w:color w:val="000000" w:themeColor="text1"/>
          <w:spacing w:val="-3"/>
          <w:w w:val="105"/>
          <w:sz w:val="20"/>
          <w:szCs w:val="20"/>
        </w:rPr>
        <w:t xml:space="preserve"> </w:t>
      </w:r>
      <w:r w:rsidRPr="00DA156A">
        <w:rPr>
          <w:color w:val="000000" w:themeColor="text1"/>
          <w:w w:val="105"/>
          <w:sz w:val="20"/>
          <w:szCs w:val="20"/>
        </w:rPr>
        <w:t>the</w:t>
      </w:r>
      <w:r w:rsidRPr="00DA156A">
        <w:rPr>
          <w:color w:val="000000" w:themeColor="text1"/>
          <w:spacing w:val="1"/>
          <w:w w:val="105"/>
          <w:sz w:val="20"/>
          <w:szCs w:val="20"/>
        </w:rPr>
        <w:t xml:space="preserve"> </w:t>
      </w:r>
      <w:r w:rsidRPr="00DA156A">
        <w:rPr>
          <w:color w:val="000000" w:themeColor="text1"/>
          <w:w w:val="105"/>
          <w:sz w:val="20"/>
          <w:szCs w:val="20"/>
        </w:rPr>
        <w:t>fifth</w:t>
      </w:r>
      <w:r w:rsidRPr="00DA156A">
        <w:rPr>
          <w:color w:val="000000" w:themeColor="text1"/>
          <w:spacing w:val="-3"/>
          <w:w w:val="105"/>
          <w:sz w:val="20"/>
          <w:szCs w:val="20"/>
        </w:rPr>
        <w:t xml:space="preserve"> </w:t>
      </w:r>
      <w:r w:rsidRPr="00DA156A">
        <w:rPr>
          <w:color w:val="000000" w:themeColor="text1"/>
          <w:w w:val="105"/>
          <w:sz w:val="20"/>
          <w:szCs w:val="20"/>
        </w:rPr>
        <w:t>calendar</w:t>
      </w:r>
      <w:r w:rsidRPr="00DA156A">
        <w:rPr>
          <w:color w:val="000000" w:themeColor="text1"/>
          <w:spacing w:val="-3"/>
          <w:w w:val="105"/>
          <w:sz w:val="20"/>
          <w:szCs w:val="20"/>
        </w:rPr>
        <w:t xml:space="preserve"> </w:t>
      </w:r>
      <w:r w:rsidRPr="00DA156A">
        <w:rPr>
          <w:color w:val="000000" w:themeColor="text1"/>
          <w:w w:val="105"/>
          <w:sz w:val="20"/>
          <w:szCs w:val="20"/>
        </w:rPr>
        <w:t>day</w:t>
      </w:r>
      <w:r w:rsidRPr="00DA156A">
        <w:rPr>
          <w:color w:val="000000" w:themeColor="text1"/>
          <w:spacing w:val="-1"/>
          <w:w w:val="105"/>
          <w:sz w:val="20"/>
          <w:szCs w:val="20"/>
        </w:rPr>
        <w:t xml:space="preserve"> </w:t>
      </w:r>
      <w:r w:rsidRPr="00DA156A">
        <w:rPr>
          <w:color w:val="000000" w:themeColor="text1"/>
          <w:w w:val="105"/>
          <w:sz w:val="20"/>
          <w:szCs w:val="20"/>
        </w:rPr>
        <w:t>of</w:t>
      </w:r>
      <w:r w:rsidRPr="00DA156A">
        <w:rPr>
          <w:color w:val="000000" w:themeColor="text1"/>
          <w:spacing w:val="-3"/>
          <w:w w:val="105"/>
          <w:sz w:val="20"/>
          <w:szCs w:val="20"/>
        </w:rPr>
        <w:t xml:space="preserve"> </w:t>
      </w:r>
      <w:r w:rsidRPr="00DA156A">
        <w:rPr>
          <w:color w:val="000000" w:themeColor="text1"/>
          <w:w w:val="105"/>
          <w:sz w:val="20"/>
          <w:szCs w:val="20"/>
        </w:rPr>
        <w:t>each</w:t>
      </w:r>
      <w:r w:rsidRPr="00DA156A">
        <w:rPr>
          <w:color w:val="000000" w:themeColor="text1"/>
          <w:spacing w:val="-1"/>
          <w:w w:val="105"/>
          <w:sz w:val="20"/>
          <w:szCs w:val="20"/>
        </w:rPr>
        <w:t xml:space="preserve"> </w:t>
      </w:r>
      <w:r w:rsidRPr="00DA156A">
        <w:rPr>
          <w:color w:val="000000" w:themeColor="text1"/>
          <w:w w:val="105"/>
          <w:sz w:val="20"/>
          <w:szCs w:val="20"/>
        </w:rPr>
        <w:t>month</w:t>
      </w:r>
      <w:r w:rsidRPr="00DA156A">
        <w:rPr>
          <w:color w:val="000000" w:themeColor="text1"/>
          <w:spacing w:val="-1"/>
          <w:w w:val="105"/>
          <w:sz w:val="20"/>
          <w:szCs w:val="20"/>
        </w:rPr>
        <w:t xml:space="preserve"> </w:t>
      </w:r>
      <w:r w:rsidRPr="00DA156A">
        <w:rPr>
          <w:color w:val="000000" w:themeColor="text1"/>
          <w:w w:val="105"/>
          <w:sz w:val="20"/>
          <w:szCs w:val="20"/>
        </w:rPr>
        <w:t>for</w:t>
      </w:r>
      <w:r w:rsidRPr="00DA156A">
        <w:rPr>
          <w:color w:val="000000" w:themeColor="text1"/>
          <w:spacing w:val="-3"/>
          <w:w w:val="105"/>
          <w:sz w:val="20"/>
          <w:szCs w:val="20"/>
        </w:rPr>
        <w:t xml:space="preserve"> </w:t>
      </w:r>
      <w:r w:rsidRPr="00DA156A">
        <w:rPr>
          <w:color w:val="000000" w:themeColor="text1"/>
          <w:w w:val="105"/>
          <w:sz w:val="20"/>
          <w:szCs w:val="20"/>
        </w:rPr>
        <w:t>the</w:t>
      </w:r>
      <w:r w:rsidRPr="00DA156A">
        <w:rPr>
          <w:color w:val="000000" w:themeColor="text1"/>
          <w:spacing w:val="-1"/>
          <w:w w:val="105"/>
          <w:sz w:val="20"/>
          <w:szCs w:val="20"/>
        </w:rPr>
        <w:t xml:space="preserve"> </w:t>
      </w:r>
      <w:r w:rsidRPr="00DA156A">
        <w:rPr>
          <w:color w:val="000000" w:themeColor="text1"/>
          <w:w w:val="105"/>
          <w:sz w:val="20"/>
          <w:szCs w:val="20"/>
        </w:rPr>
        <w:t>previous</w:t>
      </w:r>
      <w:r w:rsidRPr="00DA156A">
        <w:rPr>
          <w:color w:val="000000" w:themeColor="text1"/>
          <w:spacing w:val="-2"/>
          <w:w w:val="105"/>
          <w:sz w:val="20"/>
          <w:szCs w:val="20"/>
        </w:rPr>
        <w:t xml:space="preserve"> </w:t>
      </w:r>
      <w:r w:rsidRPr="00DA156A">
        <w:rPr>
          <w:color w:val="000000" w:themeColor="text1"/>
          <w:w w:val="105"/>
          <w:sz w:val="20"/>
          <w:szCs w:val="20"/>
        </w:rPr>
        <w:t>month</w:t>
      </w:r>
      <w:r w:rsidRPr="00DA156A">
        <w:rPr>
          <w:color w:val="000000" w:themeColor="text1"/>
          <w:spacing w:val="-1"/>
          <w:w w:val="105"/>
          <w:sz w:val="20"/>
          <w:szCs w:val="20"/>
        </w:rPr>
        <w:t xml:space="preserve"> </w:t>
      </w:r>
      <w:r w:rsidRPr="00DA156A">
        <w:rPr>
          <w:color w:val="000000" w:themeColor="text1"/>
          <w:w w:val="105"/>
          <w:sz w:val="20"/>
          <w:szCs w:val="20"/>
        </w:rPr>
        <w:t>of</w:t>
      </w:r>
      <w:r w:rsidRPr="00DA156A">
        <w:rPr>
          <w:color w:val="000000" w:themeColor="text1"/>
          <w:spacing w:val="-1"/>
          <w:w w:val="105"/>
          <w:sz w:val="20"/>
          <w:szCs w:val="20"/>
        </w:rPr>
        <w:t xml:space="preserve"> </w:t>
      </w:r>
      <w:r w:rsidR="00882FD7" w:rsidRPr="00DA156A">
        <w:rPr>
          <w:color w:val="000000" w:themeColor="text1"/>
          <w:spacing w:val="-1"/>
          <w:w w:val="105"/>
          <w:sz w:val="20"/>
          <w:szCs w:val="20"/>
        </w:rPr>
        <w:t>c</w:t>
      </w:r>
      <w:r w:rsidRPr="00DA156A">
        <w:rPr>
          <w:color w:val="000000" w:themeColor="text1"/>
          <w:w w:val="105"/>
          <w:sz w:val="20"/>
          <w:szCs w:val="20"/>
        </w:rPr>
        <w:t>ontractor</w:t>
      </w:r>
      <w:r w:rsidRPr="00DA156A">
        <w:rPr>
          <w:color w:val="000000" w:themeColor="text1"/>
          <w:spacing w:val="-3"/>
          <w:w w:val="105"/>
          <w:sz w:val="20"/>
          <w:szCs w:val="20"/>
        </w:rPr>
        <w:t xml:space="preserve"> </w:t>
      </w:r>
      <w:r w:rsidRPr="00DA156A">
        <w:rPr>
          <w:color w:val="000000" w:themeColor="text1"/>
          <w:w w:val="105"/>
          <w:sz w:val="20"/>
          <w:szCs w:val="20"/>
        </w:rPr>
        <w:t>inspection</w:t>
      </w:r>
      <w:r w:rsidRPr="00DA156A">
        <w:rPr>
          <w:color w:val="000000" w:themeColor="text1"/>
          <w:spacing w:val="-3"/>
          <w:w w:val="105"/>
          <w:sz w:val="20"/>
          <w:szCs w:val="20"/>
        </w:rPr>
        <w:t xml:space="preserve"> </w:t>
      </w:r>
      <w:r w:rsidRPr="00DA156A">
        <w:rPr>
          <w:color w:val="000000" w:themeColor="text1"/>
          <w:w w:val="105"/>
          <w:sz w:val="20"/>
          <w:szCs w:val="20"/>
        </w:rPr>
        <w:t>results</w:t>
      </w:r>
      <w:r w:rsidRPr="00DA156A">
        <w:rPr>
          <w:color w:val="000000" w:themeColor="text1"/>
          <w:spacing w:val="-3"/>
          <w:w w:val="105"/>
          <w:sz w:val="20"/>
          <w:szCs w:val="20"/>
        </w:rPr>
        <w:t xml:space="preserve"> </w:t>
      </w:r>
      <w:r w:rsidRPr="00DA156A">
        <w:rPr>
          <w:color w:val="000000" w:themeColor="text1"/>
          <w:w w:val="105"/>
          <w:sz w:val="20"/>
          <w:szCs w:val="20"/>
        </w:rPr>
        <w:t>and</w:t>
      </w:r>
      <w:r w:rsidRPr="00DA156A">
        <w:rPr>
          <w:color w:val="000000" w:themeColor="text1"/>
          <w:spacing w:val="-1"/>
          <w:w w:val="105"/>
          <w:sz w:val="20"/>
          <w:szCs w:val="20"/>
        </w:rPr>
        <w:t xml:space="preserve"> </w:t>
      </w:r>
      <w:r w:rsidRPr="00DA156A">
        <w:rPr>
          <w:color w:val="000000" w:themeColor="text1"/>
          <w:w w:val="105"/>
          <w:sz w:val="20"/>
          <w:szCs w:val="20"/>
        </w:rPr>
        <w:t>actions in process to improve</w:t>
      </w:r>
      <w:r w:rsidRPr="00DA156A">
        <w:rPr>
          <w:color w:val="000000" w:themeColor="text1"/>
          <w:spacing w:val="5"/>
          <w:w w:val="105"/>
          <w:sz w:val="20"/>
          <w:szCs w:val="20"/>
        </w:rPr>
        <w:t xml:space="preserve"> </w:t>
      </w:r>
      <w:r w:rsidRPr="00DA156A">
        <w:rPr>
          <w:color w:val="000000" w:themeColor="text1"/>
          <w:w w:val="105"/>
          <w:sz w:val="20"/>
          <w:szCs w:val="20"/>
        </w:rPr>
        <w:t>quality.</w:t>
      </w:r>
    </w:p>
    <w:p w14:paraId="2761A989" w14:textId="77777777" w:rsidR="00FF4542" w:rsidRPr="00DA156A" w:rsidRDefault="00FF4542" w:rsidP="00FF0DCF">
      <w:pPr>
        <w:pStyle w:val="BodyText"/>
        <w:tabs>
          <w:tab w:val="left" w:pos="0"/>
        </w:tabs>
        <w:spacing w:before="4"/>
        <w:rPr>
          <w:color w:val="000000" w:themeColor="text1"/>
          <w:sz w:val="20"/>
          <w:szCs w:val="20"/>
        </w:rPr>
      </w:pPr>
    </w:p>
    <w:p w14:paraId="02E450F9" w14:textId="542739AA" w:rsidR="00FF4542" w:rsidRPr="003F7B6E" w:rsidRDefault="00850BB9" w:rsidP="00453C2B">
      <w:pPr>
        <w:pStyle w:val="ListParagraph"/>
        <w:numPr>
          <w:ilvl w:val="1"/>
          <w:numId w:val="21"/>
        </w:numPr>
        <w:tabs>
          <w:tab w:val="left" w:pos="0"/>
          <w:tab w:val="left" w:pos="579"/>
        </w:tabs>
        <w:spacing w:before="4" w:line="252" w:lineRule="auto"/>
        <w:ind w:left="119" w:firstLine="2"/>
        <w:rPr>
          <w:color w:val="000000" w:themeColor="text1"/>
          <w:sz w:val="20"/>
          <w:szCs w:val="20"/>
        </w:rPr>
      </w:pPr>
      <w:r w:rsidRPr="003F7B6E">
        <w:rPr>
          <w:color w:val="000000" w:themeColor="text1"/>
          <w:w w:val="105"/>
          <w:sz w:val="20"/>
          <w:szCs w:val="20"/>
        </w:rPr>
        <w:t xml:space="preserve">RESERVED </w:t>
      </w:r>
    </w:p>
    <w:p w14:paraId="5A3BD4A7" w14:textId="77777777" w:rsidR="00850BB9" w:rsidRPr="00850BB9" w:rsidRDefault="00850BB9" w:rsidP="00850BB9">
      <w:pPr>
        <w:pStyle w:val="ListParagraph"/>
        <w:tabs>
          <w:tab w:val="left" w:pos="0"/>
          <w:tab w:val="left" w:pos="579"/>
        </w:tabs>
        <w:spacing w:before="4" w:line="252" w:lineRule="auto"/>
        <w:ind w:left="121" w:firstLine="0"/>
        <w:rPr>
          <w:color w:val="000000" w:themeColor="text1"/>
          <w:sz w:val="20"/>
          <w:szCs w:val="20"/>
        </w:rPr>
      </w:pPr>
    </w:p>
    <w:p w14:paraId="0C032279" w14:textId="77777777" w:rsidR="00FF4542" w:rsidRPr="005B6E91" w:rsidRDefault="00D34F79" w:rsidP="0038452D">
      <w:pPr>
        <w:pStyle w:val="ListParagraph"/>
        <w:numPr>
          <w:ilvl w:val="1"/>
          <w:numId w:val="21"/>
        </w:numPr>
        <w:tabs>
          <w:tab w:val="left" w:pos="0"/>
          <w:tab w:val="left" w:pos="574"/>
        </w:tabs>
        <w:ind w:left="573" w:hanging="452"/>
        <w:rPr>
          <w:color w:val="000000" w:themeColor="text1"/>
          <w:sz w:val="20"/>
          <w:szCs w:val="20"/>
        </w:rPr>
      </w:pPr>
      <w:r w:rsidRPr="005B6E91">
        <w:rPr>
          <w:color w:val="000000" w:themeColor="text1"/>
          <w:w w:val="105"/>
          <w:sz w:val="20"/>
          <w:szCs w:val="20"/>
        </w:rPr>
        <w:t>TRANSI</w:t>
      </w:r>
      <w:r w:rsidRPr="005B6E91">
        <w:rPr>
          <w:color w:val="000000" w:themeColor="text1"/>
          <w:spacing w:val="-28"/>
          <w:w w:val="105"/>
          <w:sz w:val="20"/>
          <w:szCs w:val="20"/>
        </w:rPr>
        <w:t xml:space="preserve"> </w:t>
      </w:r>
      <w:r w:rsidRPr="005B6E91">
        <w:rPr>
          <w:color w:val="000000" w:themeColor="text1"/>
          <w:w w:val="105"/>
          <w:sz w:val="20"/>
          <w:szCs w:val="20"/>
        </w:rPr>
        <w:t>TION-IN/TRANSI</w:t>
      </w:r>
      <w:r w:rsidRPr="005B6E91">
        <w:rPr>
          <w:color w:val="000000" w:themeColor="text1"/>
          <w:spacing w:val="-27"/>
          <w:w w:val="105"/>
          <w:sz w:val="20"/>
          <w:szCs w:val="20"/>
        </w:rPr>
        <w:t xml:space="preserve"> </w:t>
      </w:r>
      <w:r w:rsidRPr="005B6E91">
        <w:rPr>
          <w:color w:val="000000" w:themeColor="text1"/>
          <w:w w:val="105"/>
          <w:sz w:val="20"/>
          <w:szCs w:val="20"/>
        </w:rPr>
        <w:t>TION-OUT</w:t>
      </w:r>
      <w:r w:rsidRPr="005B6E91">
        <w:rPr>
          <w:color w:val="000000" w:themeColor="text1"/>
          <w:spacing w:val="-27"/>
          <w:w w:val="105"/>
          <w:sz w:val="20"/>
          <w:szCs w:val="20"/>
        </w:rPr>
        <w:t xml:space="preserve"> </w:t>
      </w:r>
      <w:r w:rsidRPr="005B6E91">
        <w:rPr>
          <w:color w:val="000000" w:themeColor="text1"/>
          <w:w w:val="105"/>
          <w:sz w:val="20"/>
          <w:szCs w:val="20"/>
        </w:rPr>
        <w:t>PERIOD.</w:t>
      </w:r>
    </w:p>
    <w:p w14:paraId="6F4E3068" w14:textId="77777777" w:rsidR="00FF4542" w:rsidRPr="005B6E91" w:rsidRDefault="00FF4542" w:rsidP="00FF0DCF">
      <w:pPr>
        <w:pStyle w:val="BodyText"/>
        <w:tabs>
          <w:tab w:val="left" w:pos="0"/>
        </w:tabs>
        <w:spacing w:before="1"/>
        <w:rPr>
          <w:color w:val="000000" w:themeColor="text1"/>
          <w:sz w:val="20"/>
          <w:szCs w:val="20"/>
        </w:rPr>
      </w:pPr>
    </w:p>
    <w:p w14:paraId="25A3FC4F" w14:textId="3FC667A3" w:rsidR="00FF4542" w:rsidRPr="003F7B6E" w:rsidRDefault="004B609B" w:rsidP="004B609B">
      <w:pPr>
        <w:pStyle w:val="BodyText"/>
        <w:tabs>
          <w:tab w:val="left" w:pos="0"/>
          <w:tab w:val="left" w:pos="900"/>
        </w:tabs>
        <w:ind w:left="90"/>
        <w:rPr>
          <w:color w:val="000000" w:themeColor="text1"/>
          <w:sz w:val="20"/>
          <w:szCs w:val="20"/>
        </w:rPr>
      </w:pPr>
      <w:r w:rsidRPr="003F7B6E">
        <w:rPr>
          <w:color w:val="000000" w:themeColor="text1"/>
          <w:w w:val="105"/>
          <w:sz w:val="20"/>
          <w:szCs w:val="20"/>
        </w:rPr>
        <w:t>1.1</w:t>
      </w:r>
      <w:r w:rsidR="007112D8" w:rsidRPr="003F7B6E">
        <w:rPr>
          <w:color w:val="000000" w:themeColor="text1"/>
          <w:w w:val="105"/>
          <w:sz w:val="20"/>
          <w:szCs w:val="20"/>
        </w:rPr>
        <w:t>0</w:t>
      </w:r>
      <w:r w:rsidRPr="003F7B6E">
        <w:rPr>
          <w:color w:val="000000" w:themeColor="text1"/>
          <w:w w:val="105"/>
          <w:sz w:val="20"/>
          <w:szCs w:val="20"/>
        </w:rPr>
        <w:t xml:space="preserve">.1. </w:t>
      </w:r>
      <w:r w:rsidR="00D34F79" w:rsidRPr="003F7B6E">
        <w:rPr>
          <w:color w:val="000000" w:themeColor="text1"/>
          <w:w w:val="105"/>
          <w:sz w:val="20"/>
          <w:szCs w:val="20"/>
        </w:rPr>
        <w:t xml:space="preserve">The contractor shall ensure a smooth </w:t>
      </w:r>
      <w:proofErr w:type="gramStart"/>
      <w:r w:rsidR="00D34F79" w:rsidRPr="003F7B6E">
        <w:rPr>
          <w:color w:val="000000" w:themeColor="text1"/>
          <w:w w:val="105"/>
          <w:sz w:val="20"/>
          <w:szCs w:val="20"/>
        </w:rPr>
        <w:t>30 day</w:t>
      </w:r>
      <w:proofErr w:type="gramEnd"/>
      <w:r w:rsidR="00D34F79" w:rsidRPr="003F7B6E">
        <w:rPr>
          <w:color w:val="000000" w:themeColor="text1"/>
          <w:w w:val="105"/>
          <w:sz w:val="20"/>
          <w:szCs w:val="20"/>
        </w:rPr>
        <w:t xml:space="preserve"> transition during the transition-in period.</w:t>
      </w:r>
    </w:p>
    <w:p w14:paraId="1F133B0B" w14:textId="77777777" w:rsidR="00D9565E" w:rsidRPr="003F7B6E" w:rsidRDefault="00D9565E" w:rsidP="00FF0DCF">
      <w:pPr>
        <w:pStyle w:val="BodyText"/>
        <w:tabs>
          <w:tab w:val="left" w:pos="0"/>
          <w:tab w:val="left" w:pos="900"/>
        </w:tabs>
        <w:ind w:left="90"/>
        <w:rPr>
          <w:color w:val="000000" w:themeColor="text1"/>
          <w:sz w:val="20"/>
          <w:szCs w:val="20"/>
        </w:rPr>
      </w:pPr>
    </w:p>
    <w:p w14:paraId="3FCCCE64" w14:textId="3D70945A" w:rsidR="00FF4542" w:rsidRPr="003F7B6E" w:rsidRDefault="00B01A41" w:rsidP="00B01A41">
      <w:pPr>
        <w:pStyle w:val="ListParagraph"/>
        <w:tabs>
          <w:tab w:val="left" w:pos="0"/>
          <w:tab w:val="left" w:pos="990"/>
        </w:tabs>
        <w:spacing w:before="92" w:line="252" w:lineRule="auto"/>
        <w:ind w:left="126" w:firstLine="0"/>
        <w:rPr>
          <w:color w:val="000000" w:themeColor="text1"/>
          <w:sz w:val="20"/>
          <w:szCs w:val="20"/>
        </w:rPr>
      </w:pPr>
      <w:proofErr w:type="gramStart"/>
      <w:r w:rsidRPr="003F7B6E">
        <w:rPr>
          <w:color w:val="000000" w:themeColor="text1"/>
          <w:w w:val="105"/>
          <w:sz w:val="20"/>
          <w:szCs w:val="20"/>
        </w:rPr>
        <w:t xml:space="preserve">1.10.2 </w:t>
      </w:r>
      <w:r w:rsidR="00FF1AE1" w:rsidRPr="003F7B6E">
        <w:rPr>
          <w:color w:val="000000" w:themeColor="text1"/>
          <w:w w:val="105"/>
          <w:sz w:val="20"/>
          <w:szCs w:val="20"/>
        </w:rPr>
        <w:t xml:space="preserve"> </w:t>
      </w:r>
      <w:r w:rsidRPr="003F7B6E">
        <w:rPr>
          <w:color w:val="000000" w:themeColor="text1"/>
          <w:w w:val="105"/>
          <w:sz w:val="20"/>
          <w:szCs w:val="20"/>
        </w:rPr>
        <w:t>The</w:t>
      </w:r>
      <w:proofErr w:type="gramEnd"/>
      <w:r w:rsidR="00D34F79" w:rsidRPr="003F7B6E">
        <w:rPr>
          <w:color w:val="000000" w:themeColor="text1"/>
          <w:w w:val="105"/>
          <w:sz w:val="20"/>
          <w:szCs w:val="20"/>
        </w:rPr>
        <w:t xml:space="preserve"> contractor shall submit a phase-in plan to the KO and the COR via email not later than </w:t>
      </w:r>
      <w:proofErr w:type="gramStart"/>
      <w:r w:rsidR="00D34F79" w:rsidRPr="003F7B6E">
        <w:rPr>
          <w:color w:val="000000" w:themeColor="text1"/>
          <w:w w:val="105"/>
          <w:sz w:val="20"/>
          <w:szCs w:val="20"/>
        </w:rPr>
        <w:t xml:space="preserve">5 </w:t>
      </w:r>
      <w:r w:rsidR="00A71D08">
        <w:rPr>
          <w:color w:val="000000" w:themeColor="text1"/>
          <w:w w:val="105"/>
          <w:sz w:val="20"/>
          <w:szCs w:val="20"/>
        </w:rPr>
        <w:t xml:space="preserve"> days</w:t>
      </w:r>
      <w:proofErr w:type="gramEnd"/>
      <w:r w:rsidR="00A71D08">
        <w:rPr>
          <w:color w:val="000000" w:themeColor="text1"/>
          <w:w w:val="105"/>
          <w:sz w:val="20"/>
          <w:szCs w:val="20"/>
        </w:rPr>
        <w:t xml:space="preserve"> after contract aawar4d (DACA)</w:t>
      </w:r>
      <w:r w:rsidR="00D34F79" w:rsidRPr="003F7B6E">
        <w:rPr>
          <w:color w:val="000000" w:themeColor="text1"/>
          <w:w w:val="105"/>
          <w:sz w:val="20"/>
          <w:szCs w:val="20"/>
        </w:rPr>
        <w:t>.</w:t>
      </w:r>
      <w:r w:rsidR="00D34F79" w:rsidRPr="003F7B6E">
        <w:rPr>
          <w:color w:val="000000" w:themeColor="text1"/>
          <w:spacing w:val="-34"/>
          <w:w w:val="105"/>
          <w:sz w:val="20"/>
          <w:szCs w:val="20"/>
        </w:rPr>
        <w:t xml:space="preserve"> </w:t>
      </w:r>
      <w:r w:rsidR="00D34F79" w:rsidRPr="003F7B6E">
        <w:rPr>
          <w:color w:val="000000" w:themeColor="text1"/>
          <w:w w:val="105"/>
          <w:sz w:val="20"/>
          <w:szCs w:val="20"/>
        </w:rPr>
        <w:t xml:space="preserve">The phase-in plan shall </w:t>
      </w:r>
      <w:r w:rsidR="00640106" w:rsidRPr="003F7B6E">
        <w:rPr>
          <w:color w:val="000000" w:themeColor="text1"/>
          <w:w w:val="105"/>
          <w:sz w:val="20"/>
          <w:szCs w:val="20"/>
        </w:rPr>
        <w:t>include,</w:t>
      </w:r>
      <w:r w:rsidR="00D34F79" w:rsidRPr="003F7B6E">
        <w:rPr>
          <w:color w:val="000000" w:themeColor="text1"/>
          <w:w w:val="105"/>
          <w:sz w:val="20"/>
          <w:szCs w:val="20"/>
        </w:rPr>
        <w:t xml:space="preserve"> at a </w:t>
      </w:r>
      <w:r w:rsidR="00640106" w:rsidRPr="003F7B6E">
        <w:rPr>
          <w:color w:val="000000" w:themeColor="text1"/>
          <w:w w:val="105"/>
          <w:sz w:val="20"/>
          <w:szCs w:val="20"/>
        </w:rPr>
        <w:t>minimum,</w:t>
      </w:r>
      <w:r w:rsidR="00D34F79" w:rsidRPr="003F7B6E">
        <w:rPr>
          <w:color w:val="000000" w:themeColor="text1"/>
          <w:w w:val="105"/>
          <w:sz w:val="20"/>
          <w:szCs w:val="20"/>
        </w:rPr>
        <w:t xml:space="preserve"> the following: key milestones to reflect the phase-in period of 30 days and chronological sequence of events and actions that will be</w:t>
      </w:r>
      <w:r w:rsidR="00D34F79" w:rsidRPr="003F7B6E">
        <w:rPr>
          <w:color w:val="000000" w:themeColor="text1"/>
          <w:spacing w:val="1"/>
          <w:w w:val="105"/>
          <w:sz w:val="20"/>
          <w:szCs w:val="20"/>
        </w:rPr>
        <w:t xml:space="preserve"> </w:t>
      </w:r>
      <w:r w:rsidR="00D34F79" w:rsidRPr="003F7B6E">
        <w:rPr>
          <w:color w:val="000000" w:themeColor="text1"/>
          <w:w w:val="105"/>
          <w:sz w:val="20"/>
          <w:szCs w:val="20"/>
        </w:rPr>
        <w:t>accomplished.</w:t>
      </w:r>
    </w:p>
    <w:p w14:paraId="2F16B16A" w14:textId="77777777" w:rsidR="00FF4542" w:rsidRPr="003F7B6E" w:rsidRDefault="00FF4542" w:rsidP="00FF0DCF">
      <w:pPr>
        <w:pStyle w:val="BodyText"/>
        <w:tabs>
          <w:tab w:val="left" w:pos="0"/>
        </w:tabs>
        <w:spacing w:before="3"/>
        <w:rPr>
          <w:color w:val="000000" w:themeColor="text1"/>
          <w:sz w:val="20"/>
          <w:szCs w:val="20"/>
        </w:rPr>
      </w:pPr>
    </w:p>
    <w:p w14:paraId="14A0F63E" w14:textId="2608717F" w:rsidR="00FF4542" w:rsidRPr="003F7B6E" w:rsidRDefault="00ED7156" w:rsidP="00975CC0">
      <w:pPr>
        <w:pStyle w:val="ListParagraph"/>
        <w:tabs>
          <w:tab w:val="left" w:pos="0"/>
          <w:tab w:val="left" w:pos="990"/>
        </w:tabs>
        <w:spacing w:before="1" w:line="252" w:lineRule="auto"/>
        <w:ind w:left="126" w:firstLine="0"/>
        <w:rPr>
          <w:color w:val="000000" w:themeColor="text1"/>
          <w:sz w:val="20"/>
          <w:szCs w:val="20"/>
        </w:rPr>
      </w:pPr>
      <w:proofErr w:type="gramStart"/>
      <w:r w:rsidRPr="003F7B6E">
        <w:rPr>
          <w:color w:val="000000" w:themeColor="text1"/>
          <w:w w:val="105"/>
          <w:sz w:val="20"/>
          <w:szCs w:val="20"/>
        </w:rPr>
        <w:t>1.10.3</w:t>
      </w:r>
      <w:r w:rsidR="00975CC0" w:rsidRPr="003F7B6E">
        <w:rPr>
          <w:color w:val="000000" w:themeColor="text1"/>
          <w:w w:val="105"/>
          <w:sz w:val="20"/>
          <w:szCs w:val="20"/>
        </w:rPr>
        <w:t xml:space="preserve"> </w:t>
      </w:r>
      <w:r w:rsidR="00FF1AE1" w:rsidRPr="003F7B6E">
        <w:rPr>
          <w:color w:val="000000" w:themeColor="text1"/>
          <w:w w:val="105"/>
          <w:sz w:val="20"/>
          <w:szCs w:val="20"/>
        </w:rPr>
        <w:t xml:space="preserve"> </w:t>
      </w:r>
      <w:r w:rsidR="00D34F79" w:rsidRPr="003F7B6E">
        <w:rPr>
          <w:color w:val="000000" w:themeColor="text1"/>
          <w:w w:val="105"/>
          <w:sz w:val="20"/>
          <w:szCs w:val="20"/>
        </w:rPr>
        <w:t>During</w:t>
      </w:r>
      <w:proofErr w:type="gramEnd"/>
      <w:r w:rsidR="00D34F79" w:rsidRPr="003F7B6E">
        <w:rPr>
          <w:color w:val="000000" w:themeColor="text1"/>
          <w:w w:val="105"/>
          <w:sz w:val="20"/>
          <w:szCs w:val="20"/>
        </w:rPr>
        <w:t xml:space="preserve"> the phase-in period, the contractor shall become familiar with performance requirements </w:t>
      </w:r>
      <w:proofErr w:type="gramStart"/>
      <w:r w:rsidR="00D34F79" w:rsidRPr="003F7B6E">
        <w:rPr>
          <w:color w:val="000000" w:themeColor="text1"/>
          <w:w w:val="105"/>
          <w:sz w:val="20"/>
          <w:szCs w:val="20"/>
        </w:rPr>
        <w:t>in order</w:t>
      </w:r>
      <w:r w:rsidR="00D34F79" w:rsidRPr="003F7B6E">
        <w:rPr>
          <w:color w:val="000000" w:themeColor="text1"/>
          <w:spacing w:val="-32"/>
          <w:w w:val="105"/>
          <w:sz w:val="20"/>
          <w:szCs w:val="20"/>
        </w:rPr>
        <w:t xml:space="preserve"> </w:t>
      </w:r>
      <w:r w:rsidR="00D34F79" w:rsidRPr="003F7B6E">
        <w:rPr>
          <w:color w:val="000000" w:themeColor="text1"/>
          <w:w w:val="105"/>
          <w:sz w:val="20"/>
          <w:szCs w:val="20"/>
        </w:rPr>
        <w:t>to</w:t>
      </w:r>
      <w:proofErr w:type="gramEnd"/>
      <w:r w:rsidR="00D34F79" w:rsidRPr="003F7B6E">
        <w:rPr>
          <w:color w:val="000000" w:themeColor="text1"/>
          <w:w w:val="105"/>
          <w:sz w:val="20"/>
          <w:szCs w:val="20"/>
        </w:rPr>
        <w:t xml:space="preserve"> commence full</w:t>
      </w:r>
      <w:r w:rsidR="00D34F79" w:rsidRPr="003F7B6E">
        <w:rPr>
          <w:color w:val="000000" w:themeColor="text1"/>
          <w:spacing w:val="1"/>
          <w:w w:val="105"/>
          <w:sz w:val="20"/>
          <w:szCs w:val="20"/>
        </w:rPr>
        <w:t xml:space="preserve"> </w:t>
      </w:r>
      <w:r w:rsidR="00D34F79" w:rsidRPr="003F7B6E">
        <w:rPr>
          <w:color w:val="000000" w:themeColor="text1"/>
          <w:w w:val="105"/>
          <w:sz w:val="20"/>
          <w:szCs w:val="20"/>
        </w:rPr>
        <w:t>performance of</w:t>
      </w:r>
      <w:r w:rsidR="00D34F79" w:rsidRPr="003F7B6E">
        <w:rPr>
          <w:color w:val="000000" w:themeColor="text1"/>
          <w:spacing w:val="-4"/>
          <w:w w:val="105"/>
          <w:sz w:val="20"/>
          <w:szCs w:val="20"/>
        </w:rPr>
        <w:t xml:space="preserve"> </w:t>
      </w:r>
      <w:r w:rsidR="00D34F79" w:rsidRPr="003F7B6E">
        <w:rPr>
          <w:color w:val="000000" w:themeColor="text1"/>
          <w:w w:val="105"/>
          <w:sz w:val="20"/>
          <w:szCs w:val="20"/>
        </w:rPr>
        <w:t>services</w:t>
      </w:r>
      <w:r w:rsidR="00D34F79" w:rsidRPr="003F7B6E">
        <w:rPr>
          <w:color w:val="000000" w:themeColor="text1"/>
          <w:spacing w:val="-1"/>
          <w:w w:val="105"/>
          <w:sz w:val="20"/>
          <w:szCs w:val="20"/>
        </w:rPr>
        <w:t xml:space="preserve"> </w:t>
      </w:r>
      <w:r w:rsidR="00D34F79" w:rsidRPr="003F7B6E">
        <w:rPr>
          <w:color w:val="000000" w:themeColor="text1"/>
          <w:w w:val="105"/>
          <w:sz w:val="20"/>
          <w:szCs w:val="20"/>
        </w:rPr>
        <w:t>at</w:t>
      </w:r>
      <w:r w:rsidR="00D34F79" w:rsidRPr="003F7B6E">
        <w:rPr>
          <w:color w:val="000000" w:themeColor="text1"/>
          <w:spacing w:val="-2"/>
          <w:w w:val="105"/>
          <w:sz w:val="20"/>
          <w:szCs w:val="20"/>
        </w:rPr>
        <w:t xml:space="preserve"> </w:t>
      </w:r>
      <w:r w:rsidR="00D34F79" w:rsidRPr="003F7B6E">
        <w:rPr>
          <w:color w:val="000000" w:themeColor="text1"/>
          <w:w w:val="105"/>
          <w:sz w:val="20"/>
          <w:szCs w:val="20"/>
        </w:rPr>
        <w:t>the</w:t>
      </w:r>
      <w:r w:rsidR="00D34F79" w:rsidRPr="003F7B6E">
        <w:rPr>
          <w:color w:val="000000" w:themeColor="text1"/>
          <w:spacing w:val="-2"/>
          <w:w w:val="105"/>
          <w:sz w:val="20"/>
          <w:szCs w:val="20"/>
        </w:rPr>
        <w:t xml:space="preserve"> </w:t>
      </w:r>
      <w:r w:rsidR="00D34F79" w:rsidRPr="003F7B6E">
        <w:rPr>
          <w:color w:val="000000" w:themeColor="text1"/>
          <w:w w:val="105"/>
          <w:sz w:val="20"/>
          <w:szCs w:val="20"/>
        </w:rPr>
        <w:t>end</w:t>
      </w:r>
      <w:r w:rsidR="00D34F79" w:rsidRPr="003F7B6E">
        <w:rPr>
          <w:color w:val="000000" w:themeColor="text1"/>
          <w:spacing w:val="-2"/>
          <w:w w:val="105"/>
          <w:sz w:val="20"/>
          <w:szCs w:val="20"/>
        </w:rPr>
        <w:t xml:space="preserve"> </w:t>
      </w:r>
      <w:r w:rsidR="00D34F79" w:rsidRPr="003F7B6E">
        <w:rPr>
          <w:color w:val="000000" w:themeColor="text1"/>
          <w:w w:val="105"/>
          <w:sz w:val="20"/>
          <w:szCs w:val="20"/>
        </w:rPr>
        <w:t>of</w:t>
      </w:r>
      <w:r w:rsidR="00D34F79" w:rsidRPr="003F7B6E">
        <w:rPr>
          <w:color w:val="000000" w:themeColor="text1"/>
          <w:spacing w:val="-4"/>
          <w:w w:val="105"/>
          <w:sz w:val="20"/>
          <w:szCs w:val="20"/>
        </w:rPr>
        <w:t xml:space="preserve"> </w:t>
      </w:r>
      <w:r w:rsidR="00D34F79" w:rsidRPr="003F7B6E">
        <w:rPr>
          <w:color w:val="000000" w:themeColor="text1"/>
          <w:w w:val="105"/>
          <w:sz w:val="20"/>
          <w:szCs w:val="20"/>
        </w:rPr>
        <w:t>phase-in</w:t>
      </w:r>
      <w:r w:rsidR="00D34F79" w:rsidRPr="003F7B6E">
        <w:rPr>
          <w:color w:val="000000" w:themeColor="text1"/>
          <w:spacing w:val="-3"/>
          <w:w w:val="105"/>
          <w:sz w:val="20"/>
          <w:szCs w:val="20"/>
        </w:rPr>
        <w:t xml:space="preserve"> </w:t>
      </w:r>
      <w:r w:rsidR="00D34F79" w:rsidRPr="003F7B6E">
        <w:rPr>
          <w:color w:val="000000" w:themeColor="text1"/>
          <w:w w:val="105"/>
          <w:sz w:val="20"/>
          <w:szCs w:val="20"/>
        </w:rPr>
        <w:t>period.</w:t>
      </w:r>
      <w:r w:rsidR="00D34F79" w:rsidRPr="003F7B6E">
        <w:rPr>
          <w:color w:val="000000" w:themeColor="text1"/>
          <w:spacing w:val="-2"/>
          <w:w w:val="105"/>
          <w:sz w:val="20"/>
          <w:szCs w:val="20"/>
        </w:rPr>
        <w:t xml:space="preserve"> </w:t>
      </w:r>
      <w:r w:rsidR="00D34F79" w:rsidRPr="003F7B6E">
        <w:rPr>
          <w:color w:val="000000" w:themeColor="text1"/>
          <w:w w:val="105"/>
          <w:sz w:val="20"/>
          <w:szCs w:val="20"/>
        </w:rPr>
        <w:t>As</w:t>
      </w:r>
      <w:r w:rsidR="00D34F79" w:rsidRPr="003F7B6E">
        <w:rPr>
          <w:color w:val="000000" w:themeColor="text1"/>
          <w:spacing w:val="-1"/>
          <w:w w:val="105"/>
          <w:sz w:val="20"/>
          <w:szCs w:val="20"/>
        </w:rPr>
        <w:t xml:space="preserve"> </w:t>
      </w:r>
      <w:r w:rsidR="00D34F79" w:rsidRPr="003F7B6E">
        <w:rPr>
          <w:color w:val="000000" w:themeColor="text1"/>
          <w:w w:val="105"/>
          <w:sz w:val="20"/>
          <w:szCs w:val="20"/>
        </w:rPr>
        <w:t>an</w:t>
      </w:r>
      <w:r w:rsidR="00D34F79" w:rsidRPr="003F7B6E">
        <w:rPr>
          <w:color w:val="000000" w:themeColor="text1"/>
          <w:spacing w:val="-4"/>
          <w:w w:val="105"/>
          <w:sz w:val="20"/>
          <w:szCs w:val="20"/>
        </w:rPr>
        <w:t xml:space="preserve"> </w:t>
      </w:r>
      <w:r w:rsidR="00640106" w:rsidRPr="003F7B6E">
        <w:rPr>
          <w:color w:val="000000" w:themeColor="text1"/>
          <w:w w:val="105"/>
          <w:sz w:val="20"/>
          <w:szCs w:val="20"/>
        </w:rPr>
        <w:t>incumbent</w:t>
      </w:r>
      <w:r w:rsidR="00D34F79" w:rsidRPr="003F7B6E">
        <w:rPr>
          <w:color w:val="000000" w:themeColor="text1"/>
          <w:w w:val="105"/>
          <w:sz w:val="20"/>
          <w:szCs w:val="20"/>
        </w:rPr>
        <w:t>,</w:t>
      </w:r>
      <w:r w:rsidR="00D34F79" w:rsidRPr="003F7B6E">
        <w:rPr>
          <w:color w:val="000000" w:themeColor="text1"/>
          <w:spacing w:val="-6"/>
          <w:w w:val="105"/>
          <w:sz w:val="20"/>
          <w:szCs w:val="20"/>
        </w:rPr>
        <w:t xml:space="preserve"> </w:t>
      </w:r>
      <w:r w:rsidR="00D34F79" w:rsidRPr="003F7B6E">
        <w:rPr>
          <w:color w:val="000000" w:themeColor="text1"/>
          <w:w w:val="105"/>
          <w:sz w:val="20"/>
          <w:szCs w:val="20"/>
        </w:rPr>
        <w:t>the</w:t>
      </w:r>
      <w:r w:rsidR="00D34F79" w:rsidRPr="003F7B6E">
        <w:rPr>
          <w:color w:val="000000" w:themeColor="text1"/>
          <w:spacing w:val="-2"/>
          <w:w w:val="105"/>
          <w:sz w:val="20"/>
          <w:szCs w:val="20"/>
        </w:rPr>
        <w:t xml:space="preserve"> </w:t>
      </w:r>
      <w:r w:rsidR="00D34F79" w:rsidRPr="003F7B6E">
        <w:rPr>
          <w:color w:val="000000" w:themeColor="text1"/>
          <w:w w:val="105"/>
          <w:sz w:val="20"/>
          <w:szCs w:val="20"/>
        </w:rPr>
        <w:t>contractor</w:t>
      </w:r>
      <w:r w:rsidR="00D34F79" w:rsidRPr="003F7B6E">
        <w:rPr>
          <w:color w:val="000000" w:themeColor="text1"/>
          <w:spacing w:val="-3"/>
          <w:w w:val="105"/>
          <w:sz w:val="20"/>
          <w:szCs w:val="20"/>
        </w:rPr>
        <w:t xml:space="preserve"> </w:t>
      </w:r>
      <w:r w:rsidR="00D34F79" w:rsidRPr="003F7B6E">
        <w:rPr>
          <w:color w:val="000000" w:themeColor="text1"/>
          <w:w w:val="105"/>
          <w:sz w:val="20"/>
          <w:szCs w:val="20"/>
        </w:rPr>
        <w:t>shall</w:t>
      </w:r>
      <w:r w:rsidR="00D34F79" w:rsidRPr="003F7B6E">
        <w:rPr>
          <w:color w:val="000000" w:themeColor="text1"/>
          <w:spacing w:val="-3"/>
          <w:w w:val="105"/>
          <w:sz w:val="20"/>
          <w:szCs w:val="20"/>
        </w:rPr>
        <w:t xml:space="preserve"> </w:t>
      </w:r>
      <w:r w:rsidR="00D34F79" w:rsidRPr="003F7B6E">
        <w:rPr>
          <w:color w:val="000000" w:themeColor="text1"/>
          <w:w w:val="105"/>
          <w:sz w:val="20"/>
          <w:szCs w:val="20"/>
        </w:rPr>
        <w:t>ensure</w:t>
      </w:r>
      <w:r w:rsidR="00D34F79" w:rsidRPr="003F7B6E">
        <w:rPr>
          <w:color w:val="000000" w:themeColor="text1"/>
          <w:spacing w:val="-2"/>
          <w:w w:val="105"/>
          <w:sz w:val="20"/>
          <w:szCs w:val="20"/>
        </w:rPr>
        <w:t xml:space="preserve"> </w:t>
      </w:r>
      <w:r w:rsidR="00D34F79" w:rsidRPr="003F7B6E">
        <w:rPr>
          <w:color w:val="000000" w:themeColor="text1"/>
          <w:w w:val="105"/>
          <w:sz w:val="20"/>
          <w:szCs w:val="20"/>
        </w:rPr>
        <w:t>a smooth transition with the successor during the phase-out period prior to completion of contractual performance. The contractor will provide an orderly transition of work acceptance and accomplishment so that full control by the successor is achieved by the end of the phase-out</w:t>
      </w:r>
      <w:r w:rsidR="00D34F79" w:rsidRPr="003F7B6E">
        <w:rPr>
          <w:color w:val="000000" w:themeColor="text1"/>
          <w:spacing w:val="-4"/>
          <w:w w:val="105"/>
          <w:sz w:val="20"/>
          <w:szCs w:val="20"/>
        </w:rPr>
        <w:t xml:space="preserve"> </w:t>
      </w:r>
      <w:r w:rsidR="00D34F79" w:rsidRPr="003F7B6E">
        <w:rPr>
          <w:color w:val="000000" w:themeColor="text1"/>
          <w:w w:val="105"/>
          <w:sz w:val="20"/>
          <w:szCs w:val="20"/>
        </w:rPr>
        <w:t>period.</w:t>
      </w:r>
    </w:p>
    <w:p w14:paraId="7E136DFA" w14:textId="77777777" w:rsidR="00FF4542" w:rsidRPr="003F7B6E" w:rsidRDefault="00FF4542" w:rsidP="00FF0DCF">
      <w:pPr>
        <w:pStyle w:val="BodyText"/>
        <w:tabs>
          <w:tab w:val="left" w:pos="0"/>
        </w:tabs>
        <w:rPr>
          <w:color w:val="000000" w:themeColor="text1"/>
          <w:sz w:val="20"/>
          <w:szCs w:val="20"/>
        </w:rPr>
      </w:pPr>
    </w:p>
    <w:p w14:paraId="4A6F1EA2" w14:textId="6DC7D377" w:rsidR="00FF4542" w:rsidRPr="00DA156A" w:rsidRDefault="00975CC0" w:rsidP="004B609B">
      <w:pPr>
        <w:pStyle w:val="BodyText"/>
        <w:tabs>
          <w:tab w:val="left" w:pos="0"/>
          <w:tab w:val="left" w:pos="900"/>
        </w:tabs>
        <w:ind w:left="90"/>
        <w:rPr>
          <w:color w:val="000000" w:themeColor="text1"/>
          <w:sz w:val="20"/>
          <w:szCs w:val="20"/>
        </w:rPr>
      </w:pPr>
      <w:proofErr w:type="gramStart"/>
      <w:r w:rsidRPr="003F7B6E">
        <w:rPr>
          <w:color w:val="000000" w:themeColor="text1"/>
          <w:w w:val="105"/>
          <w:sz w:val="20"/>
          <w:szCs w:val="20"/>
        </w:rPr>
        <w:t>1.</w:t>
      </w:r>
      <w:r w:rsidR="00374CD6" w:rsidRPr="003F7B6E">
        <w:rPr>
          <w:color w:val="000000" w:themeColor="text1"/>
          <w:w w:val="105"/>
          <w:sz w:val="20"/>
          <w:szCs w:val="20"/>
        </w:rPr>
        <w:t xml:space="preserve">10.4 </w:t>
      </w:r>
      <w:r w:rsidR="00FF1AE1" w:rsidRPr="003F7B6E">
        <w:rPr>
          <w:color w:val="000000" w:themeColor="text1"/>
          <w:w w:val="105"/>
          <w:sz w:val="20"/>
          <w:szCs w:val="20"/>
        </w:rPr>
        <w:t xml:space="preserve"> </w:t>
      </w:r>
      <w:r w:rsidR="00D34F79" w:rsidRPr="003F7B6E">
        <w:rPr>
          <w:color w:val="000000" w:themeColor="text1"/>
          <w:w w:val="105"/>
          <w:sz w:val="20"/>
          <w:szCs w:val="20"/>
        </w:rPr>
        <w:t>The</w:t>
      </w:r>
      <w:proofErr w:type="gramEnd"/>
      <w:r w:rsidR="00D34F79" w:rsidRPr="003F7B6E">
        <w:rPr>
          <w:color w:val="000000" w:themeColor="text1"/>
          <w:w w:val="105"/>
          <w:sz w:val="20"/>
          <w:szCs w:val="20"/>
        </w:rPr>
        <w:t xml:space="preserve"> contractor shall deliver all Government requests for information in non-proprietary electronic format and</w:t>
      </w:r>
      <w:r w:rsidR="00D34F79" w:rsidRPr="00DA156A">
        <w:rPr>
          <w:color w:val="000000" w:themeColor="text1"/>
          <w:w w:val="105"/>
          <w:sz w:val="20"/>
          <w:szCs w:val="20"/>
        </w:rPr>
        <w:t xml:space="preserve"> transfer to the successor </w:t>
      </w:r>
      <w:r w:rsidR="00640106" w:rsidRPr="00DA156A">
        <w:rPr>
          <w:color w:val="000000" w:themeColor="text1"/>
          <w:w w:val="105"/>
          <w:sz w:val="20"/>
          <w:szCs w:val="20"/>
        </w:rPr>
        <w:t>contractor,</w:t>
      </w:r>
      <w:r w:rsidR="00D34F79" w:rsidRPr="00DA156A">
        <w:rPr>
          <w:color w:val="000000" w:themeColor="text1"/>
          <w:w w:val="105"/>
          <w:sz w:val="20"/>
          <w:szCs w:val="20"/>
        </w:rPr>
        <w:t xml:space="preserve"> KO or COR, by the 15th calendar day of the month prior to contract completion.</w:t>
      </w:r>
    </w:p>
    <w:p w14:paraId="23F70EC9" w14:textId="77777777" w:rsidR="00FF4542" w:rsidRPr="00DA156A" w:rsidRDefault="00FF4542" w:rsidP="00FF0DCF">
      <w:pPr>
        <w:pStyle w:val="BodyText"/>
        <w:tabs>
          <w:tab w:val="left" w:pos="0"/>
        </w:tabs>
        <w:spacing w:before="8"/>
        <w:rPr>
          <w:color w:val="000000" w:themeColor="text1"/>
          <w:sz w:val="20"/>
          <w:szCs w:val="20"/>
        </w:rPr>
      </w:pPr>
    </w:p>
    <w:p w14:paraId="57FEF801" w14:textId="77777777" w:rsidR="00FF4542" w:rsidRPr="00DA156A" w:rsidRDefault="00D34F79" w:rsidP="0038452D">
      <w:pPr>
        <w:pStyle w:val="ListParagraph"/>
        <w:numPr>
          <w:ilvl w:val="1"/>
          <w:numId w:val="21"/>
        </w:numPr>
        <w:tabs>
          <w:tab w:val="left" w:pos="0"/>
          <w:tab w:val="left" w:pos="574"/>
        </w:tabs>
        <w:spacing w:before="1"/>
        <w:ind w:left="573" w:hanging="447"/>
        <w:rPr>
          <w:color w:val="000000" w:themeColor="text1"/>
          <w:sz w:val="20"/>
          <w:szCs w:val="20"/>
        </w:rPr>
      </w:pPr>
      <w:r w:rsidRPr="00DA156A">
        <w:rPr>
          <w:color w:val="000000" w:themeColor="text1"/>
          <w:w w:val="105"/>
          <w:sz w:val="20"/>
          <w:szCs w:val="20"/>
        </w:rPr>
        <w:t>TRAVEL.</w:t>
      </w:r>
    </w:p>
    <w:p w14:paraId="6B7D2709" w14:textId="77777777" w:rsidR="00FF4542" w:rsidRPr="00DA156A" w:rsidRDefault="00FF4542" w:rsidP="00FF0DCF">
      <w:pPr>
        <w:pStyle w:val="BodyText"/>
        <w:tabs>
          <w:tab w:val="left" w:pos="0"/>
        </w:tabs>
        <w:rPr>
          <w:color w:val="000000" w:themeColor="text1"/>
          <w:sz w:val="20"/>
          <w:szCs w:val="20"/>
        </w:rPr>
      </w:pPr>
    </w:p>
    <w:p w14:paraId="3B4F7AF5" w14:textId="5777AEA9" w:rsidR="00FF4542" w:rsidRPr="00DA156A" w:rsidRDefault="00D34F79" w:rsidP="0038452D">
      <w:pPr>
        <w:pStyle w:val="ListParagraph"/>
        <w:numPr>
          <w:ilvl w:val="2"/>
          <w:numId w:val="21"/>
        </w:numPr>
        <w:tabs>
          <w:tab w:val="left" w:pos="0"/>
          <w:tab w:val="left" w:pos="900"/>
        </w:tabs>
        <w:spacing w:line="256" w:lineRule="auto"/>
        <w:ind w:firstLine="7"/>
        <w:rPr>
          <w:color w:val="000000" w:themeColor="text1"/>
          <w:sz w:val="20"/>
          <w:szCs w:val="20"/>
        </w:rPr>
      </w:pPr>
      <w:r w:rsidRPr="00DA156A">
        <w:rPr>
          <w:color w:val="000000" w:themeColor="text1"/>
          <w:w w:val="105"/>
          <w:sz w:val="20"/>
          <w:szCs w:val="20"/>
        </w:rPr>
        <w:t>The contractor may be required to travel during the performance of th</w:t>
      </w:r>
      <w:r w:rsidR="008E7DE6" w:rsidRPr="00DA156A">
        <w:rPr>
          <w:color w:val="000000" w:themeColor="text1"/>
          <w:w w:val="105"/>
          <w:sz w:val="20"/>
          <w:szCs w:val="20"/>
        </w:rPr>
        <w:t>e resultant</w:t>
      </w:r>
      <w:r w:rsidRPr="00DA156A">
        <w:rPr>
          <w:color w:val="000000" w:themeColor="text1"/>
          <w:w w:val="105"/>
          <w:sz w:val="20"/>
          <w:szCs w:val="20"/>
        </w:rPr>
        <w:t xml:space="preserve"> contract to attend meetings </w:t>
      </w:r>
      <w:proofErr w:type="gramStart"/>
      <w:r w:rsidRPr="00DA156A">
        <w:rPr>
          <w:color w:val="000000" w:themeColor="text1"/>
          <w:w w:val="105"/>
          <w:sz w:val="20"/>
          <w:szCs w:val="20"/>
        </w:rPr>
        <w:t>or</w:t>
      </w:r>
      <w:r w:rsidR="00A80862">
        <w:rPr>
          <w:color w:val="000000" w:themeColor="text1"/>
          <w:w w:val="105"/>
          <w:sz w:val="20"/>
          <w:szCs w:val="20"/>
        </w:rPr>
        <w:t xml:space="preserve"> </w:t>
      </w:r>
      <w:r w:rsidRPr="00DA156A">
        <w:rPr>
          <w:color w:val="000000" w:themeColor="text1"/>
          <w:spacing w:val="-36"/>
          <w:w w:val="105"/>
          <w:sz w:val="20"/>
          <w:szCs w:val="20"/>
        </w:rPr>
        <w:t xml:space="preserve"> </w:t>
      </w:r>
      <w:r w:rsidRPr="00DA156A">
        <w:rPr>
          <w:color w:val="000000" w:themeColor="text1"/>
          <w:w w:val="105"/>
          <w:sz w:val="20"/>
          <w:szCs w:val="20"/>
        </w:rPr>
        <w:t>other</w:t>
      </w:r>
      <w:proofErr w:type="gramEnd"/>
      <w:r w:rsidRPr="00DA156A">
        <w:rPr>
          <w:color w:val="000000" w:themeColor="text1"/>
          <w:w w:val="105"/>
          <w:sz w:val="20"/>
          <w:szCs w:val="20"/>
        </w:rPr>
        <w:t xml:space="preserve"> functions to provide services in support of this</w:t>
      </w:r>
      <w:r w:rsidRPr="00DA156A">
        <w:rPr>
          <w:color w:val="000000" w:themeColor="text1"/>
          <w:spacing w:val="10"/>
          <w:w w:val="105"/>
          <w:sz w:val="20"/>
          <w:szCs w:val="20"/>
        </w:rPr>
        <w:t xml:space="preserve"> </w:t>
      </w:r>
      <w:r w:rsidRPr="00DA156A">
        <w:rPr>
          <w:color w:val="000000" w:themeColor="text1"/>
          <w:w w:val="105"/>
          <w:sz w:val="20"/>
          <w:szCs w:val="20"/>
        </w:rPr>
        <w:t>PWS.</w:t>
      </w:r>
    </w:p>
    <w:p w14:paraId="732CD80D" w14:textId="77777777" w:rsidR="00FF4542" w:rsidRPr="00DA156A" w:rsidRDefault="00FF4542" w:rsidP="00FF0DCF">
      <w:pPr>
        <w:pStyle w:val="BodyText"/>
        <w:tabs>
          <w:tab w:val="left" w:pos="0"/>
        </w:tabs>
        <w:spacing w:before="3"/>
        <w:rPr>
          <w:color w:val="000000" w:themeColor="text1"/>
          <w:sz w:val="20"/>
          <w:szCs w:val="20"/>
        </w:rPr>
      </w:pPr>
    </w:p>
    <w:p w14:paraId="1A695CC4" w14:textId="762BE0F8" w:rsidR="00FF4542" w:rsidRPr="00DA156A" w:rsidRDefault="00D34F79" w:rsidP="0038452D">
      <w:pPr>
        <w:pStyle w:val="ListParagraph"/>
        <w:numPr>
          <w:ilvl w:val="2"/>
          <w:numId w:val="21"/>
        </w:numPr>
        <w:tabs>
          <w:tab w:val="left" w:pos="0"/>
          <w:tab w:val="left" w:pos="900"/>
        </w:tabs>
        <w:spacing w:line="254" w:lineRule="auto"/>
        <w:ind w:firstLine="4"/>
        <w:rPr>
          <w:color w:val="000000" w:themeColor="text1"/>
          <w:sz w:val="20"/>
          <w:szCs w:val="20"/>
        </w:rPr>
      </w:pPr>
      <w:r w:rsidRPr="00DA156A">
        <w:rPr>
          <w:color w:val="000000" w:themeColor="text1"/>
          <w:w w:val="105"/>
          <w:sz w:val="20"/>
          <w:szCs w:val="20"/>
        </w:rPr>
        <w:t xml:space="preserve">Although the Joint Travel Regulation (JTR) is not applicable to Contractors, it may be used to determine the reasonableness and </w:t>
      </w:r>
      <w:proofErr w:type="gramStart"/>
      <w:r w:rsidR="00640106" w:rsidRPr="00DA156A">
        <w:rPr>
          <w:color w:val="000000" w:themeColor="text1"/>
          <w:w w:val="105"/>
          <w:sz w:val="20"/>
          <w:szCs w:val="20"/>
        </w:rPr>
        <w:t>allow ability</w:t>
      </w:r>
      <w:proofErr w:type="gramEnd"/>
      <w:r w:rsidRPr="00DA156A">
        <w:rPr>
          <w:color w:val="000000" w:themeColor="text1"/>
          <w:w w:val="105"/>
          <w:sz w:val="20"/>
          <w:szCs w:val="20"/>
        </w:rPr>
        <w:t xml:space="preserve"> of reimbursable costs under th</w:t>
      </w:r>
      <w:r w:rsidR="008E7DE6" w:rsidRPr="00DA156A">
        <w:rPr>
          <w:color w:val="000000" w:themeColor="text1"/>
          <w:w w:val="105"/>
          <w:sz w:val="20"/>
          <w:szCs w:val="20"/>
        </w:rPr>
        <w:t>e resultant</w:t>
      </w:r>
      <w:r w:rsidRPr="00DA156A">
        <w:rPr>
          <w:color w:val="000000" w:themeColor="text1"/>
          <w:w w:val="105"/>
          <w:sz w:val="20"/>
          <w:szCs w:val="20"/>
        </w:rPr>
        <w:t xml:space="preserve"> contract. All reimbursable costs shall </w:t>
      </w:r>
      <w:proofErr w:type="gramStart"/>
      <w:r w:rsidRPr="00DA156A">
        <w:rPr>
          <w:color w:val="000000" w:themeColor="text1"/>
          <w:w w:val="105"/>
          <w:sz w:val="20"/>
          <w:szCs w:val="20"/>
        </w:rPr>
        <w:t>be considered to be</w:t>
      </w:r>
      <w:proofErr w:type="gramEnd"/>
      <w:r w:rsidRPr="00DA156A">
        <w:rPr>
          <w:color w:val="000000" w:themeColor="text1"/>
          <w:w w:val="105"/>
          <w:sz w:val="20"/>
          <w:szCs w:val="20"/>
        </w:rPr>
        <w:t xml:space="preserve"> reasonable and allowable only to the extent that they do not exceed </w:t>
      </w:r>
      <w:proofErr w:type="gramStart"/>
      <w:r w:rsidRPr="00DA156A">
        <w:rPr>
          <w:color w:val="000000" w:themeColor="text1"/>
          <w:w w:val="105"/>
          <w:sz w:val="20"/>
          <w:szCs w:val="20"/>
        </w:rPr>
        <w:t>on a daily basis</w:t>
      </w:r>
      <w:proofErr w:type="gramEnd"/>
      <w:r w:rsidRPr="00DA156A">
        <w:rPr>
          <w:color w:val="000000" w:themeColor="text1"/>
          <w:w w:val="105"/>
          <w:sz w:val="20"/>
          <w:szCs w:val="20"/>
        </w:rPr>
        <w:t xml:space="preserve"> the maximum rates in effect at the time of travel as set forth in </w:t>
      </w:r>
      <w:proofErr w:type="gramStart"/>
      <w:r w:rsidRPr="00DA156A">
        <w:rPr>
          <w:color w:val="000000" w:themeColor="text1"/>
          <w:w w:val="105"/>
          <w:sz w:val="20"/>
          <w:szCs w:val="20"/>
        </w:rPr>
        <w:t xml:space="preserve">the </w:t>
      </w:r>
      <w:r w:rsidRPr="00DA156A">
        <w:rPr>
          <w:color w:val="000000" w:themeColor="text1"/>
          <w:spacing w:val="-3"/>
          <w:w w:val="105"/>
          <w:sz w:val="20"/>
          <w:szCs w:val="20"/>
        </w:rPr>
        <w:t>JTR</w:t>
      </w:r>
      <w:proofErr w:type="gramEnd"/>
      <w:r w:rsidRPr="00DA156A">
        <w:rPr>
          <w:color w:val="000000" w:themeColor="text1"/>
          <w:spacing w:val="-3"/>
          <w:w w:val="105"/>
          <w:sz w:val="20"/>
          <w:szCs w:val="20"/>
        </w:rPr>
        <w:t xml:space="preserve">. </w:t>
      </w:r>
      <w:r w:rsidRPr="00DA156A">
        <w:rPr>
          <w:color w:val="000000" w:themeColor="text1"/>
          <w:w w:val="105"/>
          <w:sz w:val="20"/>
          <w:szCs w:val="20"/>
        </w:rPr>
        <w:t xml:space="preserve">There may be circumstances when the JTR authorizes </w:t>
      </w:r>
      <w:r w:rsidR="00B6299D" w:rsidRPr="00DA156A">
        <w:rPr>
          <w:color w:val="000000" w:themeColor="text1"/>
          <w:w w:val="105"/>
          <w:sz w:val="20"/>
          <w:szCs w:val="20"/>
        </w:rPr>
        <w:t>discretionary</w:t>
      </w:r>
      <w:r w:rsidRPr="00DA156A">
        <w:rPr>
          <w:color w:val="000000" w:themeColor="text1"/>
          <w:w w:val="105"/>
          <w:sz w:val="20"/>
          <w:szCs w:val="20"/>
        </w:rPr>
        <w:t xml:space="preserve"> travel and transportation expense, but the contract remains silent. In such circumstances, the expense</w:t>
      </w:r>
      <w:r w:rsidRPr="00DA156A">
        <w:rPr>
          <w:color w:val="000000" w:themeColor="text1"/>
          <w:spacing w:val="-35"/>
          <w:w w:val="105"/>
          <w:sz w:val="20"/>
          <w:szCs w:val="20"/>
        </w:rPr>
        <w:t xml:space="preserve"> </w:t>
      </w:r>
      <w:r w:rsidRPr="00DA156A">
        <w:rPr>
          <w:color w:val="000000" w:themeColor="text1"/>
          <w:w w:val="105"/>
          <w:sz w:val="20"/>
          <w:szCs w:val="20"/>
        </w:rPr>
        <w:t xml:space="preserve">is not </w:t>
      </w:r>
      <w:proofErr w:type="gramStart"/>
      <w:r w:rsidRPr="00DA156A">
        <w:rPr>
          <w:color w:val="000000" w:themeColor="text1"/>
          <w:w w:val="105"/>
          <w:sz w:val="20"/>
          <w:szCs w:val="20"/>
        </w:rPr>
        <w:t>allowable</w:t>
      </w:r>
      <w:proofErr w:type="gramEnd"/>
      <w:r w:rsidRPr="00DA156A">
        <w:rPr>
          <w:color w:val="000000" w:themeColor="text1"/>
          <w:w w:val="105"/>
          <w:sz w:val="20"/>
          <w:szCs w:val="20"/>
        </w:rPr>
        <w:t xml:space="preserve"> under this contract and will not be</w:t>
      </w:r>
      <w:r w:rsidRPr="00DA156A">
        <w:rPr>
          <w:color w:val="000000" w:themeColor="text1"/>
          <w:spacing w:val="15"/>
          <w:w w:val="105"/>
          <w:sz w:val="20"/>
          <w:szCs w:val="20"/>
        </w:rPr>
        <w:t xml:space="preserve"> </w:t>
      </w:r>
      <w:r w:rsidRPr="00DA156A">
        <w:rPr>
          <w:color w:val="000000" w:themeColor="text1"/>
          <w:w w:val="105"/>
          <w:sz w:val="20"/>
          <w:szCs w:val="20"/>
        </w:rPr>
        <w:t>reimbursed.</w:t>
      </w:r>
    </w:p>
    <w:p w14:paraId="5718905C" w14:textId="77777777" w:rsidR="00FF4542" w:rsidRPr="00DA156A" w:rsidRDefault="00FF4542" w:rsidP="00FF0DCF">
      <w:pPr>
        <w:pStyle w:val="BodyText"/>
        <w:tabs>
          <w:tab w:val="left" w:pos="0"/>
        </w:tabs>
        <w:rPr>
          <w:color w:val="000000" w:themeColor="text1"/>
          <w:sz w:val="20"/>
          <w:szCs w:val="20"/>
        </w:rPr>
      </w:pPr>
    </w:p>
    <w:p w14:paraId="64670C5C" w14:textId="77777777" w:rsidR="00FF4542" w:rsidRPr="005B6E91" w:rsidRDefault="00D34F79" w:rsidP="0038452D">
      <w:pPr>
        <w:pStyle w:val="Heading2"/>
        <w:numPr>
          <w:ilvl w:val="0"/>
          <w:numId w:val="5"/>
        </w:numPr>
        <w:tabs>
          <w:tab w:val="left" w:pos="360"/>
        </w:tabs>
        <w:spacing w:before="1"/>
        <w:ind w:left="0" w:firstLine="0"/>
        <w:rPr>
          <w:b w:val="0"/>
          <w:color w:val="000000" w:themeColor="text1"/>
          <w:sz w:val="20"/>
          <w:szCs w:val="20"/>
        </w:rPr>
      </w:pPr>
      <w:r w:rsidRPr="005B6E91">
        <w:rPr>
          <w:b w:val="0"/>
          <w:color w:val="000000" w:themeColor="text1"/>
          <w:spacing w:val="-143"/>
          <w:w w:val="105"/>
          <w:sz w:val="20"/>
          <w:szCs w:val="20"/>
        </w:rPr>
        <w:t>D</w:t>
      </w:r>
      <w:r w:rsidRPr="005B6E91">
        <w:rPr>
          <w:b w:val="0"/>
          <w:color w:val="000000" w:themeColor="text1"/>
          <w:spacing w:val="90"/>
          <w:w w:val="105"/>
          <w:sz w:val="20"/>
          <w:szCs w:val="20"/>
        </w:rPr>
        <w:t xml:space="preserve"> </w:t>
      </w:r>
      <w:r w:rsidRPr="005B6E91">
        <w:rPr>
          <w:b w:val="0"/>
          <w:color w:val="000000" w:themeColor="text1"/>
          <w:w w:val="105"/>
          <w:sz w:val="20"/>
          <w:szCs w:val="20"/>
        </w:rPr>
        <w:t>EFINITIONS AND</w:t>
      </w:r>
      <w:r w:rsidRPr="005B6E91">
        <w:rPr>
          <w:b w:val="0"/>
          <w:color w:val="000000" w:themeColor="text1"/>
          <w:spacing w:val="-5"/>
          <w:w w:val="105"/>
          <w:sz w:val="20"/>
          <w:szCs w:val="20"/>
        </w:rPr>
        <w:t xml:space="preserve"> </w:t>
      </w:r>
      <w:r w:rsidRPr="005B6E91">
        <w:rPr>
          <w:b w:val="0"/>
          <w:color w:val="000000" w:themeColor="text1"/>
          <w:w w:val="105"/>
          <w:sz w:val="20"/>
          <w:szCs w:val="20"/>
        </w:rPr>
        <w:t>ACRONYMS.</w:t>
      </w:r>
    </w:p>
    <w:p w14:paraId="605217B0" w14:textId="77777777" w:rsidR="00FF4542" w:rsidRPr="005B6E91" w:rsidRDefault="00FF4542" w:rsidP="00FF0DCF">
      <w:pPr>
        <w:pStyle w:val="BodyText"/>
        <w:spacing w:before="5"/>
        <w:rPr>
          <w:bCs/>
          <w:color w:val="000000" w:themeColor="text1"/>
          <w:sz w:val="20"/>
          <w:szCs w:val="20"/>
        </w:rPr>
      </w:pPr>
    </w:p>
    <w:p w14:paraId="486394DA" w14:textId="77777777" w:rsidR="00FF4542" w:rsidRPr="00DA156A" w:rsidRDefault="00D34F79" w:rsidP="0038452D">
      <w:pPr>
        <w:pStyle w:val="ListParagraph"/>
        <w:numPr>
          <w:ilvl w:val="1"/>
          <w:numId w:val="5"/>
        </w:numPr>
        <w:tabs>
          <w:tab w:val="left" w:pos="0"/>
          <w:tab w:val="left" w:pos="473"/>
        </w:tabs>
        <w:spacing w:before="92"/>
        <w:rPr>
          <w:color w:val="000000" w:themeColor="text1"/>
          <w:sz w:val="20"/>
          <w:szCs w:val="20"/>
        </w:rPr>
      </w:pPr>
      <w:r w:rsidRPr="00DA156A">
        <w:rPr>
          <w:color w:val="000000" w:themeColor="text1"/>
          <w:w w:val="105"/>
          <w:sz w:val="20"/>
          <w:szCs w:val="20"/>
        </w:rPr>
        <w:lastRenderedPageBreak/>
        <w:t>DEFINITIONS.</w:t>
      </w:r>
    </w:p>
    <w:p w14:paraId="2F5247D6" w14:textId="77777777" w:rsidR="00FF4542" w:rsidRPr="00DA156A" w:rsidRDefault="00FF4542" w:rsidP="00FF0DCF">
      <w:pPr>
        <w:pStyle w:val="BodyText"/>
        <w:tabs>
          <w:tab w:val="left" w:pos="0"/>
        </w:tabs>
        <w:rPr>
          <w:color w:val="000000" w:themeColor="text1"/>
          <w:sz w:val="20"/>
          <w:szCs w:val="20"/>
        </w:rPr>
      </w:pPr>
    </w:p>
    <w:p w14:paraId="029AB204" w14:textId="57B0A390" w:rsidR="00FF4542" w:rsidRPr="00DA156A" w:rsidRDefault="00D34F79" w:rsidP="0038452D">
      <w:pPr>
        <w:pStyle w:val="ListParagraph"/>
        <w:numPr>
          <w:ilvl w:val="1"/>
          <w:numId w:val="4"/>
        </w:numPr>
        <w:tabs>
          <w:tab w:val="left" w:pos="0"/>
          <w:tab w:val="left" w:pos="476"/>
        </w:tabs>
        <w:spacing w:before="1"/>
        <w:ind w:hanging="354"/>
        <w:rPr>
          <w:color w:val="000000" w:themeColor="text1"/>
          <w:sz w:val="20"/>
          <w:szCs w:val="20"/>
        </w:rPr>
      </w:pPr>
      <w:r w:rsidRPr="00DA156A">
        <w:rPr>
          <w:color w:val="000000" w:themeColor="text1"/>
          <w:w w:val="105"/>
          <w:sz w:val="20"/>
          <w:szCs w:val="20"/>
        </w:rPr>
        <w:t>Component 1. The Active Component</w:t>
      </w:r>
      <w:r w:rsidRPr="00DA156A">
        <w:rPr>
          <w:color w:val="000000" w:themeColor="text1"/>
          <w:spacing w:val="15"/>
          <w:w w:val="105"/>
          <w:sz w:val="20"/>
          <w:szCs w:val="20"/>
        </w:rPr>
        <w:t xml:space="preserve"> </w:t>
      </w:r>
      <w:r w:rsidRPr="00DA156A">
        <w:rPr>
          <w:color w:val="000000" w:themeColor="text1"/>
          <w:w w:val="105"/>
          <w:sz w:val="20"/>
          <w:szCs w:val="20"/>
        </w:rPr>
        <w:t>Soldiers</w:t>
      </w:r>
      <w:r w:rsidR="00326AFE">
        <w:rPr>
          <w:color w:val="000000" w:themeColor="text1"/>
          <w:w w:val="105"/>
          <w:sz w:val="20"/>
          <w:szCs w:val="20"/>
        </w:rPr>
        <w:t>.</w:t>
      </w:r>
    </w:p>
    <w:p w14:paraId="03ABEBB2" w14:textId="77777777" w:rsidR="00FF4542" w:rsidRPr="00DA156A" w:rsidRDefault="00FF4542" w:rsidP="00FF0DCF">
      <w:pPr>
        <w:pStyle w:val="BodyText"/>
        <w:tabs>
          <w:tab w:val="left" w:pos="0"/>
        </w:tabs>
        <w:rPr>
          <w:color w:val="000000" w:themeColor="text1"/>
          <w:sz w:val="20"/>
          <w:szCs w:val="20"/>
        </w:rPr>
      </w:pPr>
    </w:p>
    <w:p w14:paraId="757DAD88" w14:textId="7AF5C1F8" w:rsidR="00FF4542" w:rsidRPr="00DA156A" w:rsidRDefault="00D34F79" w:rsidP="0038452D">
      <w:pPr>
        <w:pStyle w:val="ListParagraph"/>
        <w:numPr>
          <w:ilvl w:val="1"/>
          <w:numId w:val="4"/>
        </w:numPr>
        <w:tabs>
          <w:tab w:val="left" w:pos="0"/>
          <w:tab w:val="left" w:pos="476"/>
        </w:tabs>
        <w:ind w:hanging="354"/>
        <w:rPr>
          <w:color w:val="000000" w:themeColor="text1"/>
          <w:sz w:val="20"/>
          <w:szCs w:val="20"/>
        </w:rPr>
      </w:pPr>
      <w:r w:rsidRPr="00DA156A">
        <w:rPr>
          <w:color w:val="000000" w:themeColor="text1"/>
          <w:w w:val="105"/>
          <w:sz w:val="20"/>
          <w:szCs w:val="20"/>
        </w:rPr>
        <w:t>Component 2.</w:t>
      </w:r>
      <w:r w:rsidR="007641BF">
        <w:rPr>
          <w:color w:val="000000" w:themeColor="text1"/>
          <w:w w:val="105"/>
          <w:sz w:val="20"/>
          <w:szCs w:val="20"/>
        </w:rPr>
        <w:t xml:space="preserve"> </w:t>
      </w:r>
      <w:r w:rsidRPr="00DA156A">
        <w:rPr>
          <w:color w:val="000000" w:themeColor="text1"/>
          <w:w w:val="105"/>
          <w:sz w:val="20"/>
          <w:szCs w:val="20"/>
        </w:rPr>
        <w:t>National Guard</w:t>
      </w:r>
      <w:r w:rsidRPr="00DA156A">
        <w:rPr>
          <w:color w:val="000000" w:themeColor="text1"/>
          <w:spacing w:val="-18"/>
          <w:w w:val="105"/>
          <w:sz w:val="20"/>
          <w:szCs w:val="20"/>
        </w:rPr>
        <w:t xml:space="preserve"> </w:t>
      </w:r>
      <w:r w:rsidRPr="00DA156A">
        <w:rPr>
          <w:color w:val="000000" w:themeColor="text1"/>
          <w:w w:val="105"/>
          <w:sz w:val="20"/>
          <w:szCs w:val="20"/>
        </w:rPr>
        <w:t>Soldiers.</w:t>
      </w:r>
    </w:p>
    <w:p w14:paraId="71772F22" w14:textId="77777777" w:rsidR="00FF4542" w:rsidRPr="00DA156A" w:rsidRDefault="00FF4542" w:rsidP="00FF0DCF">
      <w:pPr>
        <w:pStyle w:val="BodyText"/>
        <w:tabs>
          <w:tab w:val="left" w:pos="0"/>
        </w:tabs>
        <w:spacing w:before="8"/>
        <w:rPr>
          <w:color w:val="000000" w:themeColor="text1"/>
          <w:sz w:val="20"/>
          <w:szCs w:val="20"/>
        </w:rPr>
      </w:pPr>
    </w:p>
    <w:p w14:paraId="04581C46" w14:textId="77777777" w:rsidR="00FF4542" w:rsidRPr="00DA156A" w:rsidRDefault="00D34F79" w:rsidP="0038452D">
      <w:pPr>
        <w:pStyle w:val="ListParagraph"/>
        <w:numPr>
          <w:ilvl w:val="1"/>
          <w:numId w:val="4"/>
        </w:numPr>
        <w:tabs>
          <w:tab w:val="left" w:pos="0"/>
          <w:tab w:val="left" w:pos="476"/>
        </w:tabs>
        <w:ind w:hanging="354"/>
        <w:rPr>
          <w:color w:val="000000" w:themeColor="text1"/>
          <w:sz w:val="20"/>
          <w:szCs w:val="20"/>
        </w:rPr>
      </w:pPr>
      <w:r w:rsidRPr="00DA156A">
        <w:rPr>
          <w:color w:val="000000" w:themeColor="text1"/>
          <w:w w:val="105"/>
          <w:sz w:val="20"/>
          <w:szCs w:val="20"/>
        </w:rPr>
        <w:t>Component 3. The Army Reserve</w:t>
      </w:r>
      <w:r w:rsidRPr="00DA156A">
        <w:rPr>
          <w:color w:val="000000" w:themeColor="text1"/>
          <w:spacing w:val="-2"/>
          <w:w w:val="105"/>
          <w:sz w:val="20"/>
          <w:szCs w:val="20"/>
        </w:rPr>
        <w:t xml:space="preserve"> </w:t>
      </w:r>
      <w:r w:rsidRPr="00DA156A">
        <w:rPr>
          <w:color w:val="000000" w:themeColor="text1"/>
          <w:w w:val="105"/>
          <w:sz w:val="20"/>
          <w:szCs w:val="20"/>
        </w:rPr>
        <w:t>Soldiers.</w:t>
      </w:r>
    </w:p>
    <w:p w14:paraId="434152B7" w14:textId="77777777" w:rsidR="00FF4542" w:rsidRPr="00DA156A" w:rsidRDefault="00FF4542" w:rsidP="00FF0DCF">
      <w:pPr>
        <w:pStyle w:val="BodyText"/>
        <w:tabs>
          <w:tab w:val="left" w:pos="0"/>
        </w:tabs>
        <w:spacing w:before="3"/>
        <w:rPr>
          <w:color w:val="000000" w:themeColor="text1"/>
          <w:sz w:val="20"/>
          <w:szCs w:val="20"/>
        </w:rPr>
      </w:pPr>
    </w:p>
    <w:p w14:paraId="3C0F138B" w14:textId="77777777" w:rsidR="00FF4542" w:rsidRPr="00DA156A" w:rsidRDefault="00D34F79" w:rsidP="0038452D">
      <w:pPr>
        <w:pStyle w:val="ListParagraph"/>
        <w:numPr>
          <w:ilvl w:val="1"/>
          <w:numId w:val="4"/>
        </w:numPr>
        <w:tabs>
          <w:tab w:val="left" w:pos="0"/>
          <w:tab w:val="left" w:pos="476"/>
        </w:tabs>
        <w:ind w:hanging="354"/>
        <w:rPr>
          <w:color w:val="000000" w:themeColor="text1"/>
          <w:sz w:val="20"/>
          <w:szCs w:val="20"/>
        </w:rPr>
      </w:pPr>
      <w:r w:rsidRPr="00DA156A">
        <w:rPr>
          <w:color w:val="000000" w:themeColor="text1"/>
          <w:w w:val="105"/>
          <w:sz w:val="20"/>
          <w:szCs w:val="20"/>
        </w:rPr>
        <w:t>Contractor. The term as used in this contract refers to the</w:t>
      </w:r>
      <w:r w:rsidRPr="00DA156A">
        <w:rPr>
          <w:color w:val="000000" w:themeColor="text1"/>
          <w:spacing w:val="46"/>
          <w:w w:val="105"/>
          <w:sz w:val="20"/>
          <w:szCs w:val="20"/>
        </w:rPr>
        <w:t xml:space="preserve"> </w:t>
      </w:r>
      <w:r w:rsidRPr="00DA156A">
        <w:rPr>
          <w:color w:val="000000" w:themeColor="text1"/>
          <w:w w:val="105"/>
          <w:sz w:val="20"/>
          <w:szCs w:val="20"/>
        </w:rPr>
        <w:t>prime.</w:t>
      </w:r>
    </w:p>
    <w:p w14:paraId="296D85E7" w14:textId="77777777" w:rsidR="00FF4542" w:rsidRPr="00DA156A" w:rsidRDefault="00FF4542" w:rsidP="00FF0DCF">
      <w:pPr>
        <w:pStyle w:val="BodyText"/>
        <w:tabs>
          <w:tab w:val="left" w:pos="0"/>
        </w:tabs>
        <w:spacing w:before="1"/>
        <w:rPr>
          <w:color w:val="000000" w:themeColor="text1"/>
          <w:sz w:val="20"/>
          <w:szCs w:val="20"/>
        </w:rPr>
      </w:pPr>
    </w:p>
    <w:p w14:paraId="69B6B08E" w14:textId="77777777" w:rsidR="00FF4542" w:rsidRPr="00DA156A" w:rsidRDefault="00D34F79" w:rsidP="0038452D">
      <w:pPr>
        <w:pStyle w:val="ListParagraph"/>
        <w:numPr>
          <w:ilvl w:val="1"/>
          <w:numId w:val="4"/>
        </w:numPr>
        <w:tabs>
          <w:tab w:val="left" w:pos="0"/>
          <w:tab w:val="left" w:pos="540"/>
        </w:tabs>
        <w:ind w:left="90" w:firstLine="0"/>
        <w:rPr>
          <w:color w:val="000000" w:themeColor="text1"/>
          <w:sz w:val="20"/>
          <w:szCs w:val="20"/>
        </w:rPr>
      </w:pPr>
      <w:r w:rsidRPr="00DA156A">
        <w:rPr>
          <w:color w:val="000000" w:themeColor="text1"/>
          <w:w w:val="105"/>
          <w:sz w:val="20"/>
          <w:szCs w:val="20"/>
        </w:rPr>
        <w:t>Contracting</w:t>
      </w:r>
      <w:r w:rsidRPr="00DA156A">
        <w:rPr>
          <w:color w:val="000000" w:themeColor="text1"/>
          <w:spacing w:val="-2"/>
          <w:w w:val="105"/>
          <w:sz w:val="20"/>
          <w:szCs w:val="20"/>
        </w:rPr>
        <w:t xml:space="preserve"> </w:t>
      </w:r>
      <w:r w:rsidRPr="00DA156A">
        <w:rPr>
          <w:color w:val="000000" w:themeColor="text1"/>
          <w:w w:val="105"/>
          <w:sz w:val="20"/>
          <w:szCs w:val="20"/>
        </w:rPr>
        <w:t>Officer</w:t>
      </w:r>
      <w:r w:rsidRPr="00DA156A">
        <w:rPr>
          <w:color w:val="000000" w:themeColor="text1"/>
          <w:spacing w:val="-2"/>
          <w:w w:val="105"/>
          <w:sz w:val="20"/>
          <w:szCs w:val="20"/>
        </w:rPr>
        <w:t xml:space="preserve"> </w:t>
      </w:r>
      <w:r w:rsidRPr="00DA156A">
        <w:rPr>
          <w:color w:val="000000" w:themeColor="text1"/>
          <w:w w:val="105"/>
          <w:sz w:val="20"/>
          <w:szCs w:val="20"/>
        </w:rPr>
        <w:t>(KO).</w:t>
      </w:r>
      <w:r w:rsidRPr="00DA156A">
        <w:rPr>
          <w:color w:val="000000" w:themeColor="text1"/>
          <w:spacing w:val="-1"/>
          <w:w w:val="105"/>
          <w:sz w:val="20"/>
          <w:szCs w:val="20"/>
        </w:rPr>
        <w:t xml:space="preserve"> </w:t>
      </w:r>
      <w:r w:rsidRPr="00DA156A">
        <w:rPr>
          <w:color w:val="000000" w:themeColor="text1"/>
          <w:w w:val="105"/>
          <w:sz w:val="20"/>
          <w:szCs w:val="20"/>
        </w:rPr>
        <w:t>A</w:t>
      </w:r>
      <w:r w:rsidRPr="00DA156A">
        <w:rPr>
          <w:color w:val="000000" w:themeColor="text1"/>
          <w:spacing w:val="-4"/>
          <w:w w:val="105"/>
          <w:sz w:val="20"/>
          <w:szCs w:val="20"/>
        </w:rPr>
        <w:t xml:space="preserve"> </w:t>
      </w:r>
      <w:r w:rsidRPr="00DA156A">
        <w:rPr>
          <w:color w:val="000000" w:themeColor="text1"/>
          <w:w w:val="105"/>
          <w:sz w:val="20"/>
          <w:szCs w:val="20"/>
        </w:rPr>
        <w:t>person</w:t>
      </w:r>
      <w:r w:rsidRPr="00DA156A">
        <w:rPr>
          <w:color w:val="000000" w:themeColor="text1"/>
          <w:spacing w:val="-1"/>
          <w:w w:val="105"/>
          <w:sz w:val="20"/>
          <w:szCs w:val="20"/>
        </w:rPr>
        <w:t xml:space="preserve"> </w:t>
      </w:r>
      <w:r w:rsidRPr="00DA156A">
        <w:rPr>
          <w:color w:val="000000" w:themeColor="text1"/>
          <w:w w:val="105"/>
          <w:sz w:val="20"/>
          <w:szCs w:val="20"/>
        </w:rPr>
        <w:t>with</w:t>
      </w:r>
      <w:r w:rsidRPr="00DA156A">
        <w:rPr>
          <w:color w:val="000000" w:themeColor="text1"/>
          <w:spacing w:val="-6"/>
          <w:w w:val="105"/>
          <w:sz w:val="20"/>
          <w:szCs w:val="20"/>
        </w:rPr>
        <w:t xml:space="preserve"> </w:t>
      </w:r>
      <w:r w:rsidRPr="00DA156A">
        <w:rPr>
          <w:color w:val="000000" w:themeColor="text1"/>
          <w:w w:val="105"/>
          <w:sz w:val="20"/>
          <w:szCs w:val="20"/>
        </w:rPr>
        <w:t>the</w:t>
      </w:r>
      <w:r w:rsidRPr="00DA156A">
        <w:rPr>
          <w:color w:val="000000" w:themeColor="text1"/>
          <w:spacing w:val="-3"/>
          <w:w w:val="105"/>
          <w:sz w:val="20"/>
          <w:szCs w:val="20"/>
        </w:rPr>
        <w:t xml:space="preserve"> </w:t>
      </w:r>
      <w:r w:rsidRPr="00DA156A">
        <w:rPr>
          <w:color w:val="000000" w:themeColor="text1"/>
          <w:w w:val="105"/>
          <w:sz w:val="20"/>
          <w:szCs w:val="20"/>
        </w:rPr>
        <w:t>authority</w:t>
      </w:r>
      <w:r w:rsidRPr="00DA156A">
        <w:rPr>
          <w:color w:val="000000" w:themeColor="text1"/>
          <w:spacing w:val="-5"/>
          <w:w w:val="105"/>
          <w:sz w:val="20"/>
          <w:szCs w:val="20"/>
        </w:rPr>
        <w:t xml:space="preserve"> </w:t>
      </w:r>
      <w:r w:rsidRPr="00DA156A">
        <w:rPr>
          <w:color w:val="000000" w:themeColor="text1"/>
          <w:w w:val="105"/>
          <w:sz w:val="20"/>
          <w:szCs w:val="20"/>
        </w:rPr>
        <w:t>to</w:t>
      </w:r>
      <w:r w:rsidRPr="00DA156A">
        <w:rPr>
          <w:color w:val="000000" w:themeColor="text1"/>
          <w:spacing w:val="-6"/>
          <w:w w:val="105"/>
          <w:sz w:val="20"/>
          <w:szCs w:val="20"/>
        </w:rPr>
        <w:t xml:space="preserve"> </w:t>
      </w:r>
      <w:proofErr w:type="gramStart"/>
      <w:r w:rsidRPr="00DA156A">
        <w:rPr>
          <w:color w:val="000000" w:themeColor="text1"/>
          <w:w w:val="105"/>
          <w:sz w:val="20"/>
          <w:szCs w:val="20"/>
        </w:rPr>
        <w:t>enter</w:t>
      </w:r>
      <w:r w:rsidRPr="00DA156A">
        <w:rPr>
          <w:color w:val="000000" w:themeColor="text1"/>
          <w:spacing w:val="-5"/>
          <w:w w:val="105"/>
          <w:sz w:val="20"/>
          <w:szCs w:val="20"/>
        </w:rPr>
        <w:t xml:space="preserve"> </w:t>
      </w:r>
      <w:r w:rsidRPr="00DA156A">
        <w:rPr>
          <w:color w:val="000000" w:themeColor="text1"/>
          <w:w w:val="105"/>
          <w:sz w:val="20"/>
          <w:szCs w:val="20"/>
        </w:rPr>
        <w:t>into</w:t>
      </w:r>
      <w:proofErr w:type="gramEnd"/>
      <w:r w:rsidRPr="00DA156A">
        <w:rPr>
          <w:color w:val="000000" w:themeColor="text1"/>
          <w:w w:val="105"/>
          <w:sz w:val="20"/>
          <w:szCs w:val="20"/>
        </w:rPr>
        <w:t>,</w:t>
      </w:r>
      <w:r w:rsidRPr="00DA156A">
        <w:rPr>
          <w:color w:val="000000" w:themeColor="text1"/>
          <w:spacing w:val="-3"/>
          <w:w w:val="105"/>
          <w:sz w:val="20"/>
          <w:szCs w:val="20"/>
        </w:rPr>
        <w:t xml:space="preserve"> administer,</w:t>
      </w:r>
      <w:r w:rsidRPr="00DA156A">
        <w:rPr>
          <w:color w:val="000000" w:themeColor="text1"/>
          <w:spacing w:val="-12"/>
          <w:w w:val="105"/>
          <w:sz w:val="20"/>
          <w:szCs w:val="20"/>
        </w:rPr>
        <w:t xml:space="preserve"> </w:t>
      </w:r>
      <w:r w:rsidRPr="00DA156A">
        <w:rPr>
          <w:color w:val="000000" w:themeColor="text1"/>
          <w:w w:val="105"/>
          <w:sz w:val="20"/>
          <w:szCs w:val="20"/>
        </w:rPr>
        <w:t>and/or</w:t>
      </w:r>
      <w:r w:rsidRPr="00DA156A">
        <w:rPr>
          <w:color w:val="000000" w:themeColor="text1"/>
          <w:spacing w:val="-9"/>
          <w:w w:val="105"/>
          <w:sz w:val="20"/>
          <w:szCs w:val="20"/>
        </w:rPr>
        <w:t xml:space="preserve"> </w:t>
      </w:r>
      <w:r w:rsidRPr="00DA156A">
        <w:rPr>
          <w:color w:val="000000" w:themeColor="text1"/>
          <w:w w:val="105"/>
          <w:sz w:val="20"/>
          <w:szCs w:val="20"/>
        </w:rPr>
        <w:t>terminate</w:t>
      </w:r>
      <w:r w:rsidRPr="00DA156A">
        <w:rPr>
          <w:color w:val="000000" w:themeColor="text1"/>
          <w:spacing w:val="-3"/>
          <w:w w:val="105"/>
          <w:sz w:val="20"/>
          <w:szCs w:val="20"/>
        </w:rPr>
        <w:t xml:space="preserve"> </w:t>
      </w:r>
      <w:r w:rsidRPr="00DA156A">
        <w:rPr>
          <w:color w:val="000000" w:themeColor="text1"/>
          <w:w w:val="105"/>
          <w:sz w:val="20"/>
          <w:szCs w:val="20"/>
        </w:rPr>
        <w:t>contracts</w:t>
      </w:r>
      <w:r w:rsidRPr="00DA156A">
        <w:rPr>
          <w:color w:val="000000" w:themeColor="text1"/>
          <w:spacing w:val="-4"/>
          <w:w w:val="105"/>
          <w:sz w:val="20"/>
          <w:szCs w:val="20"/>
        </w:rPr>
        <w:t xml:space="preserve"> </w:t>
      </w:r>
      <w:r w:rsidRPr="00DA156A">
        <w:rPr>
          <w:color w:val="000000" w:themeColor="text1"/>
          <w:w w:val="105"/>
          <w:sz w:val="20"/>
          <w:szCs w:val="20"/>
        </w:rPr>
        <w:t>and make related determinations and findings. The KO is the only individual who can legally bind the</w:t>
      </w:r>
      <w:r w:rsidRPr="00DA156A">
        <w:rPr>
          <w:color w:val="000000" w:themeColor="text1"/>
          <w:spacing w:val="-5"/>
          <w:w w:val="105"/>
          <w:sz w:val="20"/>
          <w:szCs w:val="20"/>
        </w:rPr>
        <w:t xml:space="preserve"> </w:t>
      </w:r>
      <w:r w:rsidRPr="00DA156A">
        <w:rPr>
          <w:color w:val="000000" w:themeColor="text1"/>
          <w:w w:val="105"/>
          <w:sz w:val="20"/>
          <w:szCs w:val="20"/>
        </w:rPr>
        <w:t>government.</w:t>
      </w:r>
    </w:p>
    <w:p w14:paraId="20A015EC" w14:textId="77777777" w:rsidR="00FF4542" w:rsidRPr="00DA156A" w:rsidRDefault="00FF4542" w:rsidP="00FF0DCF">
      <w:pPr>
        <w:pStyle w:val="BodyText"/>
        <w:tabs>
          <w:tab w:val="left" w:pos="0"/>
        </w:tabs>
        <w:spacing w:before="9"/>
        <w:rPr>
          <w:color w:val="000000" w:themeColor="text1"/>
          <w:sz w:val="20"/>
          <w:szCs w:val="20"/>
        </w:rPr>
      </w:pPr>
    </w:p>
    <w:p w14:paraId="3875CC83" w14:textId="77777777" w:rsidR="00FF4542" w:rsidRPr="00DA156A" w:rsidRDefault="00D34F79" w:rsidP="0038452D">
      <w:pPr>
        <w:pStyle w:val="ListParagraph"/>
        <w:numPr>
          <w:ilvl w:val="1"/>
          <w:numId w:val="4"/>
        </w:numPr>
        <w:tabs>
          <w:tab w:val="left" w:pos="0"/>
          <w:tab w:val="left" w:pos="540"/>
        </w:tabs>
        <w:ind w:left="90" w:firstLine="0"/>
        <w:rPr>
          <w:color w:val="000000" w:themeColor="text1"/>
          <w:sz w:val="20"/>
          <w:szCs w:val="20"/>
        </w:rPr>
      </w:pPr>
      <w:r w:rsidRPr="00DA156A">
        <w:rPr>
          <w:color w:val="000000" w:themeColor="text1"/>
          <w:w w:val="105"/>
          <w:sz w:val="20"/>
          <w:szCs w:val="20"/>
        </w:rPr>
        <w:t>Contracting Officer's Representative (COR). An individual designated and authorized in writing by the KO</w:t>
      </w:r>
      <w:r w:rsidRPr="00DA156A">
        <w:rPr>
          <w:color w:val="000000" w:themeColor="text1"/>
          <w:spacing w:val="-35"/>
          <w:w w:val="105"/>
          <w:sz w:val="20"/>
          <w:szCs w:val="20"/>
        </w:rPr>
        <w:t xml:space="preserve"> </w:t>
      </w:r>
      <w:r w:rsidRPr="00DA156A">
        <w:rPr>
          <w:color w:val="000000" w:themeColor="text1"/>
          <w:w w:val="105"/>
          <w:sz w:val="20"/>
          <w:szCs w:val="20"/>
        </w:rPr>
        <w:t>to perform specific technical or administrative functions. Only an employee of the US Government may be appointed as a COR. ACOR does NOT have authority to change any terms or conditions of the contract or task</w:t>
      </w:r>
      <w:r w:rsidRPr="00DA156A">
        <w:rPr>
          <w:color w:val="000000" w:themeColor="text1"/>
          <w:spacing w:val="15"/>
          <w:w w:val="105"/>
          <w:sz w:val="20"/>
          <w:szCs w:val="20"/>
        </w:rPr>
        <w:t xml:space="preserve"> </w:t>
      </w:r>
      <w:r w:rsidRPr="00DA156A">
        <w:rPr>
          <w:color w:val="000000" w:themeColor="text1"/>
          <w:w w:val="105"/>
          <w:sz w:val="20"/>
          <w:szCs w:val="20"/>
        </w:rPr>
        <w:t>order(s).</w:t>
      </w:r>
    </w:p>
    <w:p w14:paraId="1A3385E6" w14:textId="77777777" w:rsidR="00FF4542" w:rsidRPr="00DA156A" w:rsidRDefault="00FF4542" w:rsidP="00FF0DCF">
      <w:pPr>
        <w:pStyle w:val="BodyText"/>
        <w:tabs>
          <w:tab w:val="left" w:pos="0"/>
        </w:tabs>
        <w:spacing w:before="8"/>
        <w:rPr>
          <w:color w:val="000000" w:themeColor="text1"/>
          <w:sz w:val="20"/>
          <w:szCs w:val="20"/>
        </w:rPr>
      </w:pPr>
    </w:p>
    <w:p w14:paraId="45A486E5" w14:textId="77777777" w:rsidR="00FF4542" w:rsidRPr="00DA156A" w:rsidRDefault="00D34F79" w:rsidP="0038452D">
      <w:pPr>
        <w:pStyle w:val="ListParagraph"/>
        <w:numPr>
          <w:ilvl w:val="1"/>
          <w:numId w:val="4"/>
        </w:numPr>
        <w:tabs>
          <w:tab w:val="left" w:pos="0"/>
          <w:tab w:val="left" w:pos="540"/>
        </w:tabs>
        <w:ind w:left="90" w:firstLine="0"/>
        <w:rPr>
          <w:color w:val="000000" w:themeColor="text1"/>
          <w:sz w:val="20"/>
          <w:szCs w:val="20"/>
        </w:rPr>
      </w:pPr>
      <w:r w:rsidRPr="00DA156A">
        <w:rPr>
          <w:color w:val="000000" w:themeColor="text1"/>
          <w:w w:val="105"/>
          <w:sz w:val="20"/>
          <w:szCs w:val="20"/>
        </w:rPr>
        <w:t xml:space="preserve">CONTRACTOR. A supplier or vendor </w:t>
      </w:r>
      <w:proofErr w:type="gramStart"/>
      <w:r w:rsidRPr="00DA156A">
        <w:rPr>
          <w:color w:val="000000" w:themeColor="text1"/>
          <w:w w:val="105"/>
          <w:sz w:val="20"/>
          <w:szCs w:val="20"/>
        </w:rPr>
        <w:t>having</w:t>
      </w:r>
      <w:proofErr w:type="gramEnd"/>
      <w:r w:rsidRPr="00DA156A">
        <w:rPr>
          <w:color w:val="000000" w:themeColor="text1"/>
          <w:w w:val="105"/>
          <w:sz w:val="20"/>
          <w:szCs w:val="20"/>
        </w:rPr>
        <w:t xml:space="preserve"> a contract to provide specific supplies</w:t>
      </w:r>
      <w:r w:rsidRPr="00DA156A">
        <w:rPr>
          <w:color w:val="000000" w:themeColor="text1"/>
          <w:spacing w:val="-36"/>
          <w:w w:val="105"/>
          <w:sz w:val="20"/>
          <w:szCs w:val="20"/>
        </w:rPr>
        <w:t xml:space="preserve"> </w:t>
      </w:r>
      <w:r w:rsidRPr="00DA156A">
        <w:rPr>
          <w:color w:val="000000" w:themeColor="text1"/>
          <w:w w:val="105"/>
          <w:sz w:val="20"/>
          <w:szCs w:val="20"/>
        </w:rPr>
        <w:t>or service to the Government. The term used in this contract refers to the</w:t>
      </w:r>
      <w:r w:rsidRPr="00DA156A">
        <w:rPr>
          <w:color w:val="000000" w:themeColor="text1"/>
          <w:spacing w:val="12"/>
          <w:w w:val="105"/>
          <w:sz w:val="20"/>
          <w:szCs w:val="20"/>
        </w:rPr>
        <w:t xml:space="preserve"> </w:t>
      </w:r>
      <w:r w:rsidRPr="00DA156A">
        <w:rPr>
          <w:color w:val="000000" w:themeColor="text1"/>
          <w:w w:val="105"/>
          <w:sz w:val="20"/>
          <w:szCs w:val="20"/>
        </w:rPr>
        <w:t>prime.</w:t>
      </w:r>
    </w:p>
    <w:p w14:paraId="53D7DDD3" w14:textId="77777777" w:rsidR="00FF4542" w:rsidRPr="00DA156A" w:rsidRDefault="00FF4542" w:rsidP="00FF0DCF">
      <w:pPr>
        <w:pStyle w:val="BodyText"/>
        <w:tabs>
          <w:tab w:val="left" w:pos="0"/>
        </w:tabs>
        <w:spacing w:before="3"/>
        <w:rPr>
          <w:color w:val="000000" w:themeColor="text1"/>
          <w:sz w:val="20"/>
          <w:szCs w:val="20"/>
        </w:rPr>
      </w:pPr>
    </w:p>
    <w:p w14:paraId="1B65D14E" w14:textId="77777777" w:rsidR="00FF4542" w:rsidRPr="00DA156A" w:rsidRDefault="00D34F79" w:rsidP="0038452D">
      <w:pPr>
        <w:pStyle w:val="ListParagraph"/>
        <w:numPr>
          <w:ilvl w:val="1"/>
          <w:numId w:val="4"/>
        </w:numPr>
        <w:tabs>
          <w:tab w:val="left" w:pos="0"/>
          <w:tab w:val="left" w:pos="540"/>
        </w:tabs>
        <w:ind w:left="90" w:firstLine="0"/>
        <w:rPr>
          <w:color w:val="000000" w:themeColor="text1"/>
          <w:sz w:val="20"/>
          <w:szCs w:val="20"/>
        </w:rPr>
      </w:pPr>
      <w:r w:rsidRPr="00DA156A">
        <w:rPr>
          <w:color w:val="000000" w:themeColor="text1"/>
          <w:w w:val="105"/>
          <w:sz w:val="20"/>
          <w:szCs w:val="20"/>
        </w:rPr>
        <w:t>DEFECTIVE</w:t>
      </w:r>
      <w:r w:rsidRPr="00DA156A">
        <w:rPr>
          <w:color w:val="000000" w:themeColor="text1"/>
          <w:spacing w:val="-4"/>
          <w:w w:val="105"/>
          <w:sz w:val="20"/>
          <w:szCs w:val="20"/>
        </w:rPr>
        <w:t xml:space="preserve"> </w:t>
      </w:r>
      <w:r w:rsidRPr="00DA156A">
        <w:rPr>
          <w:color w:val="000000" w:themeColor="text1"/>
          <w:w w:val="105"/>
          <w:sz w:val="20"/>
          <w:szCs w:val="20"/>
        </w:rPr>
        <w:t>SERVICE.</w:t>
      </w:r>
      <w:r w:rsidRPr="00DA156A">
        <w:rPr>
          <w:color w:val="000000" w:themeColor="text1"/>
          <w:spacing w:val="-2"/>
          <w:w w:val="105"/>
          <w:sz w:val="20"/>
          <w:szCs w:val="20"/>
        </w:rPr>
        <w:t xml:space="preserve"> </w:t>
      </w:r>
      <w:r w:rsidRPr="00DA156A">
        <w:rPr>
          <w:color w:val="000000" w:themeColor="text1"/>
          <w:w w:val="105"/>
          <w:sz w:val="20"/>
          <w:szCs w:val="20"/>
        </w:rPr>
        <w:t>A</w:t>
      </w:r>
      <w:r w:rsidRPr="00DA156A">
        <w:rPr>
          <w:color w:val="000000" w:themeColor="text1"/>
          <w:spacing w:val="-4"/>
          <w:w w:val="105"/>
          <w:sz w:val="20"/>
          <w:szCs w:val="20"/>
        </w:rPr>
        <w:t xml:space="preserve"> </w:t>
      </w:r>
      <w:r w:rsidRPr="00DA156A">
        <w:rPr>
          <w:color w:val="000000" w:themeColor="text1"/>
          <w:w w:val="105"/>
          <w:sz w:val="20"/>
          <w:szCs w:val="20"/>
        </w:rPr>
        <w:t>service</w:t>
      </w:r>
      <w:r w:rsidRPr="00DA156A">
        <w:rPr>
          <w:color w:val="000000" w:themeColor="text1"/>
          <w:spacing w:val="-2"/>
          <w:w w:val="105"/>
          <w:sz w:val="20"/>
          <w:szCs w:val="20"/>
        </w:rPr>
        <w:t xml:space="preserve"> </w:t>
      </w:r>
      <w:r w:rsidRPr="00DA156A">
        <w:rPr>
          <w:color w:val="000000" w:themeColor="text1"/>
          <w:w w:val="105"/>
          <w:sz w:val="20"/>
          <w:szCs w:val="20"/>
        </w:rPr>
        <w:t>output</w:t>
      </w:r>
      <w:r w:rsidRPr="00DA156A">
        <w:rPr>
          <w:color w:val="000000" w:themeColor="text1"/>
          <w:spacing w:val="-3"/>
          <w:w w:val="105"/>
          <w:sz w:val="20"/>
          <w:szCs w:val="20"/>
        </w:rPr>
        <w:t xml:space="preserve"> </w:t>
      </w:r>
      <w:r w:rsidRPr="00DA156A">
        <w:rPr>
          <w:color w:val="000000" w:themeColor="text1"/>
          <w:w w:val="105"/>
          <w:sz w:val="20"/>
          <w:szCs w:val="20"/>
        </w:rPr>
        <w:t>that</w:t>
      </w:r>
      <w:r w:rsidRPr="00DA156A">
        <w:rPr>
          <w:color w:val="000000" w:themeColor="text1"/>
          <w:spacing w:val="-1"/>
          <w:w w:val="105"/>
          <w:sz w:val="20"/>
          <w:szCs w:val="20"/>
        </w:rPr>
        <w:t xml:space="preserve"> </w:t>
      </w:r>
      <w:r w:rsidRPr="00DA156A">
        <w:rPr>
          <w:color w:val="000000" w:themeColor="text1"/>
          <w:w w:val="105"/>
          <w:sz w:val="20"/>
          <w:szCs w:val="20"/>
        </w:rPr>
        <w:t>does</w:t>
      </w:r>
      <w:r w:rsidRPr="00DA156A">
        <w:rPr>
          <w:color w:val="000000" w:themeColor="text1"/>
          <w:spacing w:val="-1"/>
          <w:w w:val="105"/>
          <w:sz w:val="20"/>
          <w:szCs w:val="20"/>
        </w:rPr>
        <w:t xml:space="preserve"> </w:t>
      </w:r>
      <w:r w:rsidRPr="00DA156A">
        <w:rPr>
          <w:color w:val="000000" w:themeColor="text1"/>
          <w:w w:val="105"/>
          <w:sz w:val="20"/>
          <w:szCs w:val="20"/>
        </w:rPr>
        <w:t>not</w:t>
      </w:r>
      <w:r w:rsidRPr="00DA156A">
        <w:rPr>
          <w:color w:val="000000" w:themeColor="text1"/>
          <w:spacing w:val="-1"/>
          <w:w w:val="105"/>
          <w:sz w:val="20"/>
          <w:szCs w:val="20"/>
        </w:rPr>
        <w:t xml:space="preserve"> </w:t>
      </w:r>
      <w:r w:rsidRPr="00DA156A">
        <w:rPr>
          <w:color w:val="000000" w:themeColor="text1"/>
          <w:w w:val="105"/>
          <w:sz w:val="20"/>
          <w:szCs w:val="20"/>
        </w:rPr>
        <w:t>meet</w:t>
      </w:r>
      <w:r w:rsidRPr="00DA156A">
        <w:rPr>
          <w:color w:val="000000" w:themeColor="text1"/>
          <w:spacing w:val="-3"/>
          <w:w w:val="105"/>
          <w:sz w:val="20"/>
          <w:szCs w:val="20"/>
        </w:rPr>
        <w:t xml:space="preserve"> </w:t>
      </w:r>
      <w:r w:rsidRPr="00DA156A">
        <w:rPr>
          <w:color w:val="000000" w:themeColor="text1"/>
          <w:w w:val="105"/>
          <w:sz w:val="20"/>
          <w:szCs w:val="20"/>
        </w:rPr>
        <w:t>the</w:t>
      </w:r>
      <w:r w:rsidRPr="00DA156A">
        <w:rPr>
          <w:color w:val="000000" w:themeColor="text1"/>
          <w:spacing w:val="-2"/>
          <w:w w:val="105"/>
          <w:sz w:val="20"/>
          <w:szCs w:val="20"/>
        </w:rPr>
        <w:t xml:space="preserve"> </w:t>
      </w:r>
      <w:r w:rsidRPr="00DA156A">
        <w:rPr>
          <w:color w:val="000000" w:themeColor="text1"/>
          <w:w w:val="105"/>
          <w:sz w:val="20"/>
          <w:szCs w:val="20"/>
        </w:rPr>
        <w:t>standard</w:t>
      </w:r>
      <w:r w:rsidRPr="00DA156A">
        <w:rPr>
          <w:color w:val="000000" w:themeColor="text1"/>
          <w:spacing w:val="-4"/>
          <w:w w:val="105"/>
          <w:sz w:val="20"/>
          <w:szCs w:val="20"/>
        </w:rPr>
        <w:t xml:space="preserve"> </w:t>
      </w:r>
      <w:r w:rsidRPr="00DA156A">
        <w:rPr>
          <w:color w:val="000000" w:themeColor="text1"/>
          <w:w w:val="105"/>
          <w:sz w:val="20"/>
          <w:szCs w:val="20"/>
        </w:rPr>
        <w:t>of</w:t>
      </w:r>
      <w:r w:rsidRPr="00DA156A">
        <w:rPr>
          <w:color w:val="000000" w:themeColor="text1"/>
          <w:spacing w:val="-2"/>
          <w:w w:val="105"/>
          <w:sz w:val="20"/>
          <w:szCs w:val="20"/>
        </w:rPr>
        <w:t xml:space="preserve"> </w:t>
      </w:r>
      <w:r w:rsidRPr="00DA156A">
        <w:rPr>
          <w:color w:val="000000" w:themeColor="text1"/>
          <w:w w:val="105"/>
          <w:sz w:val="20"/>
          <w:szCs w:val="20"/>
        </w:rPr>
        <w:t>performance</w:t>
      </w:r>
      <w:r w:rsidRPr="00DA156A">
        <w:rPr>
          <w:color w:val="000000" w:themeColor="text1"/>
          <w:spacing w:val="-2"/>
          <w:w w:val="105"/>
          <w:sz w:val="20"/>
          <w:szCs w:val="20"/>
        </w:rPr>
        <w:t xml:space="preserve"> </w:t>
      </w:r>
      <w:r w:rsidRPr="00DA156A">
        <w:rPr>
          <w:color w:val="000000" w:themeColor="text1"/>
          <w:w w:val="105"/>
          <w:sz w:val="20"/>
          <w:szCs w:val="20"/>
        </w:rPr>
        <w:t>associated</w:t>
      </w:r>
      <w:r w:rsidRPr="00DA156A">
        <w:rPr>
          <w:color w:val="000000" w:themeColor="text1"/>
          <w:spacing w:val="-4"/>
          <w:w w:val="105"/>
          <w:sz w:val="20"/>
          <w:szCs w:val="20"/>
        </w:rPr>
        <w:t xml:space="preserve"> </w:t>
      </w:r>
      <w:r w:rsidRPr="00DA156A">
        <w:rPr>
          <w:color w:val="000000" w:themeColor="text1"/>
          <w:w w:val="105"/>
          <w:sz w:val="20"/>
          <w:szCs w:val="20"/>
        </w:rPr>
        <w:t>with</w:t>
      </w:r>
      <w:r w:rsidRPr="00DA156A">
        <w:rPr>
          <w:color w:val="000000" w:themeColor="text1"/>
          <w:spacing w:val="-4"/>
          <w:w w:val="105"/>
          <w:sz w:val="20"/>
          <w:szCs w:val="20"/>
        </w:rPr>
        <w:t xml:space="preserve"> </w:t>
      </w:r>
      <w:proofErr w:type="gramStart"/>
      <w:r w:rsidRPr="00DA156A">
        <w:rPr>
          <w:color w:val="000000" w:themeColor="text1"/>
          <w:w w:val="105"/>
          <w:sz w:val="20"/>
          <w:szCs w:val="20"/>
        </w:rPr>
        <w:t>the PWS</w:t>
      </w:r>
      <w:proofErr w:type="gramEnd"/>
      <w:r w:rsidRPr="00DA156A">
        <w:rPr>
          <w:color w:val="000000" w:themeColor="text1"/>
          <w:w w:val="105"/>
          <w:sz w:val="20"/>
          <w:szCs w:val="20"/>
        </w:rPr>
        <w:t>.</w:t>
      </w:r>
    </w:p>
    <w:p w14:paraId="2C1B5529" w14:textId="77777777" w:rsidR="00FF4542" w:rsidRPr="00DA156A" w:rsidRDefault="00FF4542" w:rsidP="00FF0DCF">
      <w:pPr>
        <w:pStyle w:val="BodyText"/>
        <w:tabs>
          <w:tab w:val="left" w:pos="0"/>
        </w:tabs>
        <w:rPr>
          <w:color w:val="000000" w:themeColor="text1"/>
          <w:sz w:val="20"/>
          <w:szCs w:val="20"/>
        </w:rPr>
      </w:pPr>
    </w:p>
    <w:p w14:paraId="2F9EC5BC" w14:textId="77777777" w:rsidR="00FF4542" w:rsidRPr="00DA156A" w:rsidRDefault="00D34F79" w:rsidP="0038452D">
      <w:pPr>
        <w:pStyle w:val="ListParagraph"/>
        <w:numPr>
          <w:ilvl w:val="1"/>
          <w:numId w:val="4"/>
        </w:numPr>
        <w:tabs>
          <w:tab w:val="left" w:pos="0"/>
          <w:tab w:val="left" w:pos="540"/>
        </w:tabs>
        <w:ind w:left="90" w:firstLine="0"/>
        <w:rPr>
          <w:color w:val="000000" w:themeColor="text1"/>
          <w:sz w:val="20"/>
          <w:szCs w:val="20"/>
        </w:rPr>
      </w:pPr>
      <w:r w:rsidRPr="00DA156A">
        <w:rPr>
          <w:color w:val="000000" w:themeColor="text1"/>
          <w:w w:val="105"/>
          <w:sz w:val="20"/>
          <w:szCs w:val="20"/>
        </w:rPr>
        <w:t>Defense Medical Information System (DMIS) Identifier (ID) DoD is the controlling standard for both</w:t>
      </w:r>
      <w:r w:rsidRPr="00DA156A">
        <w:rPr>
          <w:color w:val="000000" w:themeColor="text1"/>
          <w:spacing w:val="-34"/>
          <w:w w:val="105"/>
          <w:sz w:val="20"/>
          <w:szCs w:val="20"/>
        </w:rPr>
        <w:t xml:space="preserve"> </w:t>
      </w:r>
      <w:r w:rsidRPr="00DA156A">
        <w:rPr>
          <w:color w:val="000000" w:themeColor="text1"/>
          <w:w w:val="105"/>
          <w:sz w:val="20"/>
          <w:szCs w:val="20"/>
        </w:rPr>
        <w:t>medical and military facility identification and cost/workload classification.</w:t>
      </w:r>
    </w:p>
    <w:p w14:paraId="79148DD7" w14:textId="77777777" w:rsidR="00FF4542" w:rsidRPr="00DA156A" w:rsidRDefault="00FF4542" w:rsidP="00FF0DCF">
      <w:pPr>
        <w:pStyle w:val="BodyText"/>
        <w:tabs>
          <w:tab w:val="left" w:pos="0"/>
        </w:tabs>
        <w:spacing w:before="2"/>
        <w:rPr>
          <w:color w:val="000000" w:themeColor="text1"/>
          <w:sz w:val="20"/>
          <w:szCs w:val="20"/>
        </w:rPr>
      </w:pPr>
    </w:p>
    <w:p w14:paraId="24927B6D" w14:textId="77777777" w:rsidR="00FF4542" w:rsidRPr="00DA156A" w:rsidRDefault="00D34F79" w:rsidP="0038452D">
      <w:pPr>
        <w:pStyle w:val="ListParagraph"/>
        <w:numPr>
          <w:ilvl w:val="1"/>
          <w:numId w:val="4"/>
        </w:numPr>
        <w:tabs>
          <w:tab w:val="left" w:pos="0"/>
          <w:tab w:val="left" w:pos="900"/>
        </w:tabs>
        <w:spacing w:before="92"/>
        <w:ind w:left="129" w:firstLine="0"/>
        <w:rPr>
          <w:color w:val="000000" w:themeColor="text1"/>
          <w:sz w:val="20"/>
          <w:szCs w:val="20"/>
        </w:rPr>
      </w:pPr>
      <w:r w:rsidRPr="00DA156A">
        <w:rPr>
          <w:color w:val="000000" w:themeColor="text1"/>
          <w:w w:val="105"/>
          <w:sz w:val="20"/>
          <w:szCs w:val="20"/>
        </w:rPr>
        <w:t>DELIVERABLE. Anything that can be physically delivered but may include non-physical things such</w:t>
      </w:r>
      <w:r w:rsidRPr="00DA156A">
        <w:rPr>
          <w:color w:val="000000" w:themeColor="text1"/>
          <w:spacing w:val="-35"/>
          <w:w w:val="105"/>
          <w:sz w:val="20"/>
          <w:szCs w:val="20"/>
        </w:rPr>
        <w:t xml:space="preserve"> </w:t>
      </w:r>
      <w:r w:rsidRPr="00DA156A">
        <w:rPr>
          <w:color w:val="000000" w:themeColor="text1"/>
          <w:w w:val="105"/>
          <w:sz w:val="20"/>
          <w:szCs w:val="20"/>
        </w:rPr>
        <w:t>as</w:t>
      </w:r>
      <w:r w:rsidR="006525F1" w:rsidRPr="00DA156A">
        <w:rPr>
          <w:color w:val="000000" w:themeColor="text1"/>
          <w:w w:val="105"/>
          <w:sz w:val="20"/>
          <w:szCs w:val="20"/>
        </w:rPr>
        <w:t xml:space="preserve"> </w:t>
      </w:r>
      <w:r w:rsidRPr="00DA156A">
        <w:rPr>
          <w:color w:val="000000" w:themeColor="text1"/>
          <w:sz w:val="20"/>
          <w:szCs w:val="20"/>
        </w:rPr>
        <w:t>incomplete record reports.</w:t>
      </w:r>
    </w:p>
    <w:p w14:paraId="2295C410" w14:textId="77777777" w:rsidR="00FF4542" w:rsidRPr="00DA156A" w:rsidRDefault="00FF4542" w:rsidP="00FF0DCF">
      <w:pPr>
        <w:pStyle w:val="BodyText"/>
        <w:tabs>
          <w:tab w:val="left" w:pos="0"/>
          <w:tab w:val="left" w:pos="900"/>
        </w:tabs>
        <w:spacing w:before="3"/>
        <w:rPr>
          <w:color w:val="000000" w:themeColor="text1"/>
          <w:sz w:val="20"/>
          <w:szCs w:val="20"/>
        </w:rPr>
      </w:pPr>
    </w:p>
    <w:p w14:paraId="668F6DE1"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 xml:space="preserve">Electronic Health Record (EHR). The EHR is a longitudinal electronic record of patient health information generated by one or more encounters in any care delivery setting. Included in this information are patient </w:t>
      </w:r>
      <w:r w:rsidR="00640106" w:rsidRPr="00DA156A">
        <w:rPr>
          <w:color w:val="000000" w:themeColor="text1"/>
          <w:w w:val="105"/>
          <w:sz w:val="20"/>
          <w:szCs w:val="20"/>
        </w:rPr>
        <w:t>demographics</w:t>
      </w:r>
      <w:r w:rsidR="00640106" w:rsidRPr="00DA156A">
        <w:rPr>
          <w:color w:val="000000" w:themeColor="text1"/>
          <w:spacing w:val="-31"/>
          <w:w w:val="105"/>
          <w:sz w:val="20"/>
          <w:szCs w:val="20"/>
        </w:rPr>
        <w:t>,</w:t>
      </w:r>
      <w:r w:rsidRPr="00DA156A">
        <w:rPr>
          <w:color w:val="000000" w:themeColor="text1"/>
          <w:spacing w:val="-21"/>
          <w:w w:val="105"/>
          <w:sz w:val="20"/>
          <w:szCs w:val="20"/>
        </w:rPr>
        <w:t xml:space="preserve"> </w:t>
      </w:r>
      <w:r w:rsidRPr="00DA156A">
        <w:rPr>
          <w:color w:val="000000" w:themeColor="text1"/>
          <w:w w:val="105"/>
          <w:sz w:val="20"/>
          <w:szCs w:val="20"/>
        </w:rPr>
        <w:t>progress</w:t>
      </w:r>
      <w:r w:rsidRPr="00DA156A">
        <w:rPr>
          <w:color w:val="000000" w:themeColor="text1"/>
          <w:spacing w:val="-9"/>
          <w:w w:val="105"/>
          <w:sz w:val="20"/>
          <w:szCs w:val="20"/>
        </w:rPr>
        <w:t xml:space="preserve"> </w:t>
      </w:r>
      <w:r w:rsidRPr="00DA156A">
        <w:rPr>
          <w:color w:val="000000" w:themeColor="text1"/>
          <w:w w:val="105"/>
          <w:sz w:val="20"/>
          <w:szCs w:val="20"/>
        </w:rPr>
        <w:t>notes,</w:t>
      </w:r>
      <w:r w:rsidRPr="00DA156A">
        <w:rPr>
          <w:color w:val="000000" w:themeColor="text1"/>
          <w:spacing w:val="-18"/>
          <w:w w:val="105"/>
          <w:sz w:val="20"/>
          <w:szCs w:val="20"/>
        </w:rPr>
        <w:t xml:space="preserve"> </w:t>
      </w:r>
      <w:r w:rsidRPr="00DA156A">
        <w:rPr>
          <w:color w:val="000000" w:themeColor="text1"/>
          <w:w w:val="105"/>
          <w:sz w:val="20"/>
          <w:szCs w:val="20"/>
        </w:rPr>
        <w:t>problems,</w:t>
      </w:r>
      <w:r w:rsidRPr="00DA156A">
        <w:rPr>
          <w:color w:val="000000" w:themeColor="text1"/>
          <w:spacing w:val="-12"/>
          <w:w w:val="105"/>
          <w:sz w:val="20"/>
          <w:szCs w:val="20"/>
        </w:rPr>
        <w:t xml:space="preserve"> </w:t>
      </w:r>
      <w:r w:rsidR="00640106" w:rsidRPr="00DA156A">
        <w:rPr>
          <w:color w:val="000000" w:themeColor="text1"/>
          <w:w w:val="105"/>
          <w:sz w:val="20"/>
          <w:szCs w:val="20"/>
        </w:rPr>
        <w:t>medications</w:t>
      </w:r>
      <w:r w:rsidR="00640106" w:rsidRPr="00DA156A">
        <w:rPr>
          <w:color w:val="000000" w:themeColor="text1"/>
          <w:spacing w:val="-10"/>
          <w:w w:val="105"/>
          <w:sz w:val="20"/>
          <w:szCs w:val="20"/>
        </w:rPr>
        <w:t>,</w:t>
      </w:r>
      <w:r w:rsidRPr="00DA156A">
        <w:rPr>
          <w:color w:val="000000" w:themeColor="text1"/>
          <w:spacing w:val="-19"/>
          <w:w w:val="105"/>
          <w:sz w:val="20"/>
          <w:szCs w:val="20"/>
        </w:rPr>
        <w:t xml:space="preserve"> </w:t>
      </w:r>
      <w:r w:rsidRPr="00DA156A">
        <w:rPr>
          <w:color w:val="000000" w:themeColor="text1"/>
          <w:w w:val="105"/>
          <w:sz w:val="20"/>
          <w:szCs w:val="20"/>
        </w:rPr>
        <w:t>vital</w:t>
      </w:r>
      <w:r w:rsidRPr="00DA156A">
        <w:rPr>
          <w:color w:val="000000" w:themeColor="text1"/>
          <w:spacing w:val="-18"/>
          <w:w w:val="105"/>
          <w:sz w:val="20"/>
          <w:szCs w:val="20"/>
        </w:rPr>
        <w:t xml:space="preserve"> </w:t>
      </w:r>
      <w:r w:rsidRPr="00DA156A">
        <w:rPr>
          <w:color w:val="000000" w:themeColor="text1"/>
          <w:w w:val="105"/>
          <w:sz w:val="20"/>
          <w:szCs w:val="20"/>
        </w:rPr>
        <w:t>signs,</w:t>
      </w:r>
      <w:r w:rsidRPr="00DA156A">
        <w:rPr>
          <w:color w:val="000000" w:themeColor="text1"/>
          <w:spacing w:val="-15"/>
          <w:w w:val="105"/>
          <w:sz w:val="20"/>
          <w:szCs w:val="20"/>
        </w:rPr>
        <w:t xml:space="preserve"> </w:t>
      </w:r>
      <w:r w:rsidRPr="00DA156A">
        <w:rPr>
          <w:color w:val="000000" w:themeColor="text1"/>
          <w:w w:val="105"/>
          <w:sz w:val="20"/>
          <w:szCs w:val="20"/>
        </w:rPr>
        <w:t>past</w:t>
      </w:r>
      <w:r w:rsidRPr="00DA156A">
        <w:rPr>
          <w:color w:val="000000" w:themeColor="text1"/>
          <w:spacing w:val="-17"/>
          <w:w w:val="105"/>
          <w:sz w:val="20"/>
          <w:szCs w:val="20"/>
        </w:rPr>
        <w:t xml:space="preserve"> </w:t>
      </w:r>
      <w:r w:rsidRPr="00DA156A">
        <w:rPr>
          <w:color w:val="000000" w:themeColor="text1"/>
          <w:w w:val="105"/>
          <w:sz w:val="20"/>
          <w:szCs w:val="20"/>
        </w:rPr>
        <w:t>medical</w:t>
      </w:r>
      <w:r w:rsidRPr="00DA156A">
        <w:rPr>
          <w:color w:val="000000" w:themeColor="text1"/>
          <w:spacing w:val="-5"/>
          <w:w w:val="105"/>
          <w:sz w:val="20"/>
          <w:szCs w:val="20"/>
        </w:rPr>
        <w:t xml:space="preserve"> </w:t>
      </w:r>
      <w:r w:rsidRPr="00DA156A">
        <w:rPr>
          <w:color w:val="000000" w:themeColor="text1"/>
          <w:w w:val="105"/>
          <w:sz w:val="20"/>
          <w:szCs w:val="20"/>
        </w:rPr>
        <w:t>history,</w:t>
      </w:r>
      <w:r w:rsidRPr="00DA156A">
        <w:rPr>
          <w:color w:val="000000" w:themeColor="text1"/>
          <w:spacing w:val="-13"/>
          <w:w w:val="105"/>
          <w:sz w:val="20"/>
          <w:szCs w:val="20"/>
        </w:rPr>
        <w:t xml:space="preserve"> </w:t>
      </w:r>
      <w:r w:rsidR="00640106" w:rsidRPr="00DA156A">
        <w:rPr>
          <w:color w:val="000000" w:themeColor="text1"/>
          <w:w w:val="105"/>
          <w:sz w:val="20"/>
          <w:szCs w:val="20"/>
        </w:rPr>
        <w:t>immunizations</w:t>
      </w:r>
      <w:r w:rsidR="00640106" w:rsidRPr="00DA156A">
        <w:rPr>
          <w:color w:val="000000" w:themeColor="text1"/>
          <w:spacing w:val="-21"/>
          <w:w w:val="105"/>
          <w:sz w:val="20"/>
          <w:szCs w:val="20"/>
        </w:rPr>
        <w:t>,</w:t>
      </w:r>
      <w:r w:rsidRPr="00DA156A">
        <w:rPr>
          <w:color w:val="000000" w:themeColor="text1"/>
          <w:spacing w:val="-12"/>
          <w:w w:val="105"/>
          <w:sz w:val="20"/>
          <w:szCs w:val="20"/>
        </w:rPr>
        <w:t xml:space="preserve"> </w:t>
      </w:r>
      <w:r w:rsidRPr="00DA156A">
        <w:rPr>
          <w:color w:val="000000" w:themeColor="text1"/>
          <w:w w:val="105"/>
          <w:sz w:val="20"/>
          <w:szCs w:val="20"/>
        </w:rPr>
        <w:t>laboratory data and radiology</w:t>
      </w:r>
      <w:r w:rsidRPr="00DA156A">
        <w:rPr>
          <w:color w:val="000000" w:themeColor="text1"/>
          <w:spacing w:val="24"/>
          <w:w w:val="105"/>
          <w:sz w:val="20"/>
          <w:szCs w:val="20"/>
        </w:rPr>
        <w:t xml:space="preserve"> </w:t>
      </w:r>
      <w:r w:rsidRPr="00DA156A">
        <w:rPr>
          <w:color w:val="000000" w:themeColor="text1"/>
          <w:w w:val="105"/>
          <w:sz w:val="20"/>
          <w:szCs w:val="20"/>
        </w:rPr>
        <w:t>reports.</w:t>
      </w:r>
    </w:p>
    <w:p w14:paraId="2777494D" w14:textId="77777777" w:rsidR="00FF4542" w:rsidRPr="00DA156A" w:rsidRDefault="00FF4542" w:rsidP="00FF0DCF">
      <w:pPr>
        <w:pStyle w:val="BodyText"/>
        <w:tabs>
          <w:tab w:val="left" w:pos="0"/>
          <w:tab w:val="left" w:pos="900"/>
        </w:tabs>
        <w:spacing w:before="2"/>
        <w:rPr>
          <w:color w:val="000000" w:themeColor="text1"/>
          <w:sz w:val="20"/>
          <w:szCs w:val="20"/>
        </w:rPr>
      </w:pPr>
    </w:p>
    <w:p w14:paraId="2643CC6A" w14:textId="77777777" w:rsidR="00FF4542" w:rsidRPr="00A27537" w:rsidRDefault="00D34F79" w:rsidP="0038452D">
      <w:pPr>
        <w:pStyle w:val="ListParagraph"/>
        <w:numPr>
          <w:ilvl w:val="1"/>
          <w:numId w:val="4"/>
        </w:numPr>
        <w:tabs>
          <w:tab w:val="left" w:pos="0"/>
          <w:tab w:val="left" w:pos="900"/>
        </w:tabs>
        <w:ind w:left="90" w:firstLine="0"/>
        <w:rPr>
          <w:color w:val="000000" w:themeColor="text1"/>
          <w:sz w:val="20"/>
          <w:szCs w:val="20"/>
        </w:rPr>
      </w:pPr>
      <w:r w:rsidRPr="00A27537">
        <w:rPr>
          <w:color w:val="000000" w:themeColor="text1"/>
          <w:w w:val="105"/>
          <w:sz w:val="20"/>
          <w:szCs w:val="20"/>
        </w:rPr>
        <w:t>Electronic Military Personnel Office (</w:t>
      </w:r>
      <w:proofErr w:type="spellStart"/>
      <w:r w:rsidRPr="00A27537">
        <w:rPr>
          <w:color w:val="000000" w:themeColor="text1"/>
          <w:w w:val="105"/>
          <w:sz w:val="20"/>
          <w:szCs w:val="20"/>
        </w:rPr>
        <w:t>eMILPO</w:t>
      </w:r>
      <w:proofErr w:type="spellEnd"/>
      <w:r w:rsidRPr="00A27537">
        <w:rPr>
          <w:color w:val="000000" w:themeColor="text1"/>
          <w:w w:val="105"/>
          <w:sz w:val="20"/>
          <w:szCs w:val="20"/>
        </w:rPr>
        <w:t xml:space="preserve">). A web-enabled application accessed via the Army Knowledge Online (AKO) portal providing a </w:t>
      </w:r>
      <w:r w:rsidRPr="00A27537">
        <w:rPr>
          <w:color w:val="000000" w:themeColor="text1"/>
          <w:spacing w:val="-3"/>
          <w:w w:val="105"/>
          <w:sz w:val="20"/>
          <w:szCs w:val="20"/>
        </w:rPr>
        <w:t xml:space="preserve">reliable, </w:t>
      </w:r>
      <w:r w:rsidRPr="00A27537">
        <w:rPr>
          <w:color w:val="000000" w:themeColor="text1"/>
          <w:spacing w:val="-5"/>
          <w:w w:val="105"/>
          <w:sz w:val="20"/>
          <w:szCs w:val="20"/>
        </w:rPr>
        <w:t xml:space="preserve">timely, </w:t>
      </w:r>
      <w:r w:rsidRPr="00A27537">
        <w:rPr>
          <w:color w:val="000000" w:themeColor="text1"/>
          <w:w w:val="105"/>
          <w:sz w:val="20"/>
          <w:szCs w:val="20"/>
        </w:rPr>
        <w:t>and efficient mechanism for performing</w:t>
      </w:r>
      <w:r w:rsidRPr="00A27537">
        <w:rPr>
          <w:color w:val="000000" w:themeColor="text1"/>
          <w:spacing w:val="-35"/>
          <w:w w:val="105"/>
          <w:sz w:val="20"/>
          <w:szCs w:val="20"/>
        </w:rPr>
        <w:t xml:space="preserve"> </w:t>
      </w:r>
      <w:r w:rsidRPr="00A27537">
        <w:rPr>
          <w:color w:val="000000" w:themeColor="text1"/>
          <w:w w:val="105"/>
          <w:sz w:val="20"/>
          <w:szCs w:val="20"/>
        </w:rPr>
        <w:t>personnel actions and strength</w:t>
      </w:r>
      <w:r w:rsidRPr="00A27537">
        <w:rPr>
          <w:color w:val="000000" w:themeColor="text1"/>
          <w:spacing w:val="18"/>
          <w:w w:val="105"/>
          <w:sz w:val="20"/>
          <w:szCs w:val="20"/>
        </w:rPr>
        <w:t xml:space="preserve"> </w:t>
      </w:r>
      <w:r w:rsidRPr="00A27537">
        <w:rPr>
          <w:color w:val="000000" w:themeColor="text1"/>
          <w:w w:val="105"/>
          <w:sz w:val="20"/>
          <w:szCs w:val="20"/>
        </w:rPr>
        <w:t>accounting.</w:t>
      </w:r>
    </w:p>
    <w:p w14:paraId="1205D641" w14:textId="77777777" w:rsidR="00FF4542" w:rsidRPr="00DA156A" w:rsidRDefault="00FF4542" w:rsidP="00FF0DCF">
      <w:pPr>
        <w:pStyle w:val="BodyText"/>
        <w:tabs>
          <w:tab w:val="left" w:pos="0"/>
          <w:tab w:val="left" w:pos="900"/>
        </w:tabs>
        <w:rPr>
          <w:color w:val="000000" w:themeColor="text1"/>
          <w:sz w:val="20"/>
          <w:szCs w:val="20"/>
        </w:rPr>
      </w:pPr>
    </w:p>
    <w:p w14:paraId="04F923A1"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Individual Ready Reserve (IRR). A manpower pool consisting of individuals who have had some training and who have served previously in the Active Component or in the Selected Reserve and have some period of</w:t>
      </w:r>
      <w:r w:rsidRPr="00DA156A">
        <w:rPr>
          <w:color w:val="000000" w:themeColor="text1"/>
          <w:spacing w:val="-35"/>
          <w:w w:val="105"/>
          <w:sz w:val="20"/>
          <w:szCs w:val="20"/>
        </w:rPr>
        <w:t xml:space="preserve"> </w:t>
      </w:r>
      <w:r w:rsidRPr="00DA156A">
        <w:rPr>
          <w:color w:val="000000" w:themeColor="text1"/>
          <w:w w:val="105"/>
          <w:sz w:val="20"/>
          <w:szCs w:val="20"/>
        </w:rPr>
        <w:t>their military service obligation</w:t>
      </w:r>
      <w:r w:rsidRPr="00DA156A">
        <w:rPr>
          <w:color w:val="000000" w:themeColor="text1"/>
          <w:spacing w:val="29"/>
          <w:w w:val="105"/>
          <w:sz w:val="20"/>
          <w:szCs w:val="20"/>
        </w:rPr>
        <w:t xml:space="preserve"> </w:t>
      </w:r>
      <w:r w:rsidRPr="00DA156A">
        <w:rPr>
          <w:color w:val="000000" w:themeColor="text1"/>
          <w:w w:val="105"/>
          <w:sz w:val="20"/>
          <w:szCs w:val="20"/>
        </w:rPr>
        <w:t>remaining.</w:t>
      </w:r>
    </w:p>
    <w:p w14:paraId="64D88AD0" w14:textId="77777777" w:rsidR="00FF4542" w:rsidRPr="00DA156A" w:rsidRDefault="00FF4542" w:rsidP="00FF0DCF">
      <w:pPr>
        <w:pStyle w:val="BodyText"/>
        <w:tabs>
          <w:tab w:val="left" w:pos="0"/>
          <w:tab w:val="left" w:pos="900"/>
        </w:tabs>
        <w:spacing w:before="8"/>
        <w:rPr>
          <w:color w:val="000000" w:themeColor="text1"/>
          <w:sz w:val="20"/>
          <w:szCs w:val="20"/>
        </w:rPr>
      </w:pPr>
    </w:p>
    <w:p w14:paraId="625237A9"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Interactive Personnel Electronic Records Management System (</w:t>
      </w:r>
      <w:proofErr w:type="spellStart"/>
      <w:r w:rsidRPr="00DA156A">
        <w:rPr>
          <w:color w:val="000000" w:themeColor="text1"/>
          <w:w w:val="105"/>
          <w:sz w:val="20"/>
          <w:szCs w:val="20"/>
        </w:rPr>
        <w:t>iPERMS</w:t>
      </w:r>
      <w:proofErr w:type="spellEnd"/>
      <w:r w:rsidRPr="00DA156A">
        <w:rPr>
          <w:color w:val="000000" w:themeColor="text1"/>
          <w:w w:val="105"/>
          <w:sz w:val="20"/>
          <w:szCs w:val="20"/>
        </w:rPr>
        <w:t xml:space="preserve">). The </w:t>
      </w:r>
      <w:proofErr w:type="spellStart"/>
      <w:r w:rsidRPr="00DA156A">
        <w:rPr>
          <w:color w:val="000000" w:themeColor="text1"/>
          <w:w w:val="105"/>
          <w:sz w:val="20"/>
          <w:szCs w:val="20"/>
        </w:rPr>
        <w:t>iPERMS</w:t>
      </w:r>
      <w:proofErr w:type="spellEnd"/>
      <w:r w:rsidRPr="00DA156A">
        <w:rPr>
          <w:color w:val="000000" w:themeColor="text1"/>
          <w:w w:val="105"/>
          <w:sz w:val="20"/>
          <w:szCs w:val="20"/>
        </w:rPr>
        <w:t xml:space="preserve"> is the Army's authorized personnel records repository for the Official Military Personnel File (OMPF). The OMPF is the Army's System</w:t>
      </w:r>
      <w:r w:rsidRPr="00DA156A">
        <w:rPr>
          <w:color w:val="000000" w:themeColor="text1"/>
          <w:spacing w:val="-3"/>
          <w:w w:val="105"/>
          <w:sz w:val="20"/>
          <w:szCs w:val="20"/>
        </w:rPr>
        <w:t xml:space="preserve"> </w:t>
      </w:r>
      <w:r w:rsidRPr="00DA156A">
        <w:rPr>
          <w:color w:val="000000" w:themeColor="text1"/>
          <w:w w:val="105"/>
          <w:sz w:val="20"/>
          <w:szCs w:val="20"/>
        </w:rPr>
        <w:t>of</w:t>
      </w:r>
      <w:r w:rsidRPr="00DA156A">
        <w:rPr>
          <w:color w:val="000000" w:themeColor="text1"/>
          <w:spacing w:val="-4"/>
          <w:w w:val="105"/>
          <w:sz w:val="20"/>
          <w:szCs w:val="20"/>
        </w:rPr>
        <w:t xml:space="preserve"> </w:t>
      </w:r>
      <w:r w:rsidRPr="00DA156A">
        <w:rPr>
          <w:color w:val="000000" w:themeColor="text1"/>
          <w:w w:val="105"/>
          <w:sz w:val="20"/>
          <w:szCs w:val="20"/>
        </w:rPr>
        <w:t>Records</w:t>
      </w:r>
      <w:r w:rsidRPr="00DA156A">
        <w:rPr>
          <w:color w:val="000000" w:themeColor="text1"/>
          <w:spacing w:val="-2"/>
          <w:w w:val="105"/>
          <w:sz w:val="20"/>
          <w:szCs w:val="20"/>
        </w:rPr>
        <w:t xml:space="preserve"> </w:t>
      </w:r>
      <w:r w:rsidRPr="00DA156A">
        <w:rPr>
          <w:color w:val="000000" w:themeColor="text1"/>
          <w:w w:val="105"/>
          <w:sz w:val="20"/>
          <w:szCs w:val="20"/>
        </w:rPr>
        <w:t>protected</w:t>
      </w:r>
      <w:r w:rsidRPr="00DA156A">
        <w:rPr>
          <w:color w:val="000000" w:themeColor="text1"/>
          <w:spacing w:val="-4"/>
          <w:w w:val="105"/>
          <w:sz w:val="20"/>
          <w:szCs w:val="20"/>
        </w:rPr>
        <w:t xml:space="preserve"> </w:t>
      </w:r>
      <w:r w:rsidRPr="00DA156A">
        <w:rPr>
          <w:color w:val="000000" w:themeColor="text1"/>
          <w:w w:val="105"/>
          <w:sz w:val="20"/>
          <w:szCs w:val="20"/>
        </w:rPr>
        <w:t>by</w:t>
      </w:r>
      <w:r w:rsidRPr="00DA156A">
        <w:rPr>
          <w:color w:val="000000" w:themeColor="text1"/>
          <w:spacing w:val="-3"/>
          <w:w w:val="105"/>
          <w:sz w:val="20"/>
          <w:szCs w:val="20"/>
        </w:rPr>
        <w:t xml:space="preserve"> </w:t>
      </w:r>
      <w:r w:rsidRPr="00DA156A">
        <w:rPr>
          <w:color w:val="000000" w:themeColor="text1"/>
          <w:w w:val="105"/>
          <w:sz w:val="20"/>
          <w:szCs w:val="20"/>
        </w:rPr>
        <w:t>the Privacy</w:t>
      </w:r>
      <w:r w:rsidRPr="00DA156A">
        <w:rPr>
          <w:color w:val="000000" w:themeColor="text1"/>
          <w:spacing w:val="-2"/>
          <w:w w:val="105"/>
          <w:sz w:val="20"/>
          <w:szCs w:val="20"/>
        </w:rPr>
        <w:t xml:space="preserve"> </w:t>
      </w:r>
      <w:r w:rsidRPr="00DA156A">
        <w:rPr>
          <w:color w:val="000000" w:themeColor="text1"/>
          <w:w w:val="105"/>
          <w:sz w:val="20"/>
          <w:szCs w:val="20"/>
        </w:rPr>
        <w:t>Act</w:t>
      </w:r>
      <w:r w:rsidRPr="00DA156A">
        <w:rPr>
          <w:color w:val="000000" w:themeColor="text1"/>
          <w:spacing w:val="1"/>
          <w:w w:val="105"/>
          <w:sz w:val="20"/>
          <w:szCs w:val="20"/>
        </w:rPr>
        <w:t xml:space="preserve"> </w:t>
      </w:r>
      <w:r w:rsidRPr="00DA156A">
        <w:rPr>
          <w:color w:val="000000" w:themeColor="text1"/>
          <w:w w:val="105"/>
          <w:sz w:val="20"/>
          <w:szCs w:val="20"/>
        </w:rPr>
        <w:t>of</w:t>
      </w:r>
      <w:r w:rsidRPr="00DA156A">
        <w:rPr>
          <w:color w:val="000000" w:themeColor="text1"/>
          <w:spacing w:val="-1"/>
          <w:w w:val="105"/>
          <w:sz w:val="20"/>
          <w:szCs w:val="20"/>
        </w:rPr>
        <w:t xml:space="preserve"> </w:t>
      </w:r>
      <w:r w:rsidRPr="00DA156A">
        <w:rPr>
          <w:color w:val="000000" w:themeColor="text1"/>
          <w:w w:val="105"/>
          <w:sz w:val="20"/>
          <w:szCs w:val="20"/>
        </w:rPr>
        <w:t>1974</w:t>
      </w:r>
      <w:r w:rsidRPr="00DA156A">
        <w:rPr>
          <w:color w:val="000000" w:themeColor="text1"/>
          <w:spacing w:val="-2"/>
          <w:w w:val="105"/>
          <w:sz w:val="20"/>
          <w:szCs w:val="20"/>
        </w:rPr>
        <w:t xml:space="preserve"> </w:t>
      </w:r>
      <w:r w:rsidRPr="00DA156A">
        <w:rPr>
          <w:color w:val="000000" w:themeColor="text1"/>
          <w:w w:val="105"/>
          <w:sz w:val="20"/>
          <w:szCs w:val="20"/>
        </w:rPr>
        <w:t>(Title 5</w:t>
      </w:r>
      <w:r w:rsidRPr="00DA156A">
        <w:rPr>
          <w:color w:val="000000" w:themeColor="text1"/>
          <w:spacing w:val="-3"/>
          <w:w w:val="105"/>
          <w:sz w:val="20"/>
          <w:szCs w:val="20"/>
        </w:rPr>
        <w:t xml:space="preserve"> </w:t>
      </w:r>
      <w:r w:rsidRPr="00DA156A">
        <w:rPr>
          <w:color w:val="000000" w:themeColor="text1"/>
          <w:w w:val="105"/>
          <w:sz w:val="20"/>
          <w:szCs w:val="20"/>
        </w:rPr>
        <w:t>U.S.</w:t>
      </w:r>
      <w:r w:rsidRPr="00DA156A">
        <w:rPr>
          <w:color w:val="000000" w:themeColor="text1"/>
          <w:spacing w:val="-2"/>
          <w:w w:val="105"/>
          <w:sz w:val="20"/>
          <w:szCs w:val="20"/>
        </w:rPr>
        <w:t xml:space="preserve"> </w:t>
      </w:r>
      <w:r w:rsidRPr="00DA156A">
        <w:rPr>
          <w:color w:val="000000" w:themeColor="text1"/>
          <w:w w:val="105"/>
          <w:sz w:val="20"/>
          <w:szCs w:val="20"/>
        </w:rPr>
        <w:t>Code</w:t>
      </w:r>
      <w:r w:rsidRPr="00DA156A">
        <w:rPr>
          <w:color w:val="000000" w:themeColor="text1"/>
          <w:spacing w:val="1"/>
          <w:w w:val="105"/>
          <w:sz w:val="20"/>
          <w:szCs w:val="20"/>
        </w:rPr>
        <w:t xml:space="preserve"> </w:t>
      </w:r>
      <w:r w:rsidRPr="00DA156A">
        <w:rPr>
          <w:color w:val="000000" w:themeColor="text1"/>
          <w:w w:val="105"/>
          <w:sz w:val="20"/>
          <w:szCs w:val="20"/>
        </w:rPr>
        <w:t>552a). This</w:t>
      </w:r>
      <w:r w:rsidRPr="00DA156A">
        <w:rPr>
          <w:color w:val="000000" w:themeColor="text1"/>
          <w:spacing w:val="-3"/>
          <w:w w:val="105"/>
          <w:sz w:val="20"/>
          <w:szCs w:val="20"/>
        </w:rPr>
        <w:t xml:space="preserve"> </w:t>
      </w:r>
      <w:r w:rsidRPr="00DA156A">
        <w:rPr>
          <w:color w:val="000000" w:themeColor="text1"/>
          <w:w w:val="105"/>
          <w:sz w:val="20"/>
          <w:szCs w:val="20"/>
        </w:rPr>
        <w:t>system</w:t>
      </w:r>
      <w:r w:rsidRPr="00DA156A">
        <w:rPr>
          <w:color w:val="000000" w:themeColor="text1"/>
          <w:spacing w:val="-2"/>
          <w:w w:val="105"/>
          <w:sz w:val="20"/>
          <w:szCs w:val="20"/>
        </w:rPr>
        <w:t xml:space="preserve"> </w:t>
      </w:r>
      <w:r w:rsidRPr="00DA156A">
        <w:rPr>
          <w:color w:val="000000" w:themeColor="text1"/>
          <w:w w:val="105"/>
          <w:sz w:val="20"/>
          <w:szCs w:val="20"/>
        </w:rPr>
        <w:t>will</w:t>
      </w:r>
      <w:r w:rsidRPr="00DA156A">
        <w:rPr>
          <w:color w:val="000000" w:themeColor="text1"/>
          <w:spacing w:val="-3"/>
          <w:w w:val="105"/>
          <w:sz w:val="20"/>
          <w:szCs w:val="20"/>
        </w:rPr>
        <w:t xml:space="preserve"> </w:t>
      </w:r>
      <w:r w:rsidRPr="00DA156A">
        <w:rPr>
          <w:color w:val="000000" w:themeColor="text1"/>
          <w:w w:val="105"/>
          <w:sz w:val="20"/>
          <w:szCs w:val="20"/>
        </w:rPr>
        <w:t>be used</w:t>
      </w:r>
      <w:r w:rsidRPr="00DA156A">
        <w:rPr>
          <w:color w:val="000000" w:themeColor="text1"/>
          <w:spacing w:val="-3"/>
          <w:w w:val="105"/>
          <w:sz w:val="20"/>
          <w:szCs w:val="20"/>
        </w:rPr>
        <w:t xml:space="preserve"> </w:t>
      </w:r>
      <w:r w:rsidRPr="00DA156A">
        <w:rPr>
          <w:color w:val="000000" w:themeColor="text1"/>
          <w:w w:val="105"/>
          <w:sz w:val="20"/>
          <w:szCs w:val="20"/>
        </w:rPr>
        <w:t>to</w:t>
      </w:r>
      <w:r w:rsidRPr="00DA156A">
        <w:rPr>
          <w:color w:val="000000" w:themeColor="text1"/>
          <w:spacing w:val="-4"/>
          <w:w w:val="105"/>
          <w:sz w:val="20"/>
          <w:szCs w:val="20"/>
        </w:rPr>
        <w:t xml:space="preserve"> </w:t>
      </w:r>
      <w:r w:rsidRPr="00DA156A">
        <w:rPr>
          <w:color w:val="000000" w:themeColor="text1"/>
          <w:w w:val="105"/>
          <w:sz w:val="20"/>
          <w:szCs w:val="20"/>
        </w:rPr>
        <w:t>print DD 214s and separation</w:t>
      </w:r>
      <w:r w:rsidRPr="00DA156A">
        <w:rPr>
          <w:color w:val="000000" w:themeColor="text1"/>
          <w:spacing w:val="9"/>
          <w:w w:val="105"/>
          <w:sz w:val="20"/>
          <w:szCs w:val="20"/>
        </w:rPr>
        <w:t xml:space="preserve"> </w:t>
      </w:r>
      <w:r w:rsidRPr="00DA156A">
        <w:rPr>
          <w:color w:val="000000" w:themeColor="text1"/>
          <w:w w:val="105"/>
          <w:sz w:val="20"/>
          <w:szCs w:val="20"/>
        </w:rPr>
        <w:t>orders.</w:t>
      </w:r>
    </w:p>
    <w:p w14:paraId="072E3008" w14:textId="77777777" w:rsidR="00FF4542" w:rsidRPr="00DA156A" w:rsidRDefault="00FF4542" w:rsidP="00FF0DCF">
      <w:pPr>
        <w:pStyle w:val="BodyText"/>
        <w:tabs>
          <w:tab w:val="left" w:pos="0"/>
          <w:tab w:val="left" w:pos="900"/>
        </w:tabs>
        <w:spacing w:before="2"/>
        <w:rPr>
          <w:color w:val="000000" w:themeColor="text1"/>
          <w:sz w:val="20"/>
          <w:szCs w:val="20"/>
        </w:rPr>
      </w:pPr>
    </w:p>
    <w:p w14:paraId="11F54A06"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Health Readiness Record (HRR). The HRR is a scanned and electronic version of the Reserve Component (RC) and National Guard (</w:t>
      </w:r>
      <w:r w:rsidR="00640106" w:rsidRPr="00DA156A">
        <w:rPr>
          <w:color w:val="000000" w:themeColor="text1"/>
          <w:w w:val="105"/>
          <w:sz w:val="20"/>
          <w:szCs w:val="20"/>
        </w:rPr>
        <w:t>NG’s</w:t>
      </w:r>
      <w:r w:rsidRPr="00DA156A">
        <w:rPr>
          <w:color w:val="000000" w:themeColor="text1"/>
          <w:w w:val="105"/>
          <w:sz w:val="20"/>
          <w:szCs w:val="20"/>
        </w:rPr>
        <w:t>) Service Treatment</w:t>
      </w:r>
      <w:r w:rsidRPr="00DA156A">
        <w:rPr>
          <w:color w:val="000000" w:themeColor="text1"/>
          <w:spacing w:val="12"/>
          <w:w w:val="105"/>
          <w:sz w:val="20"/>
          <w:szCs w:val="20"/>
        </w:rPr>
        <w:t xml:space="preserve"> </w:t>
      </w:r>
      <w:r w:rsidRPr="00DA156A">
        <w:rPr>
          <w:color w:val="000000" w:themeColor="text1"/>
          <w:w w:val="105"/>
          <w:sz w:val="20"/>
          <w:szCs w:val="20"/>
        </w:rPr>
        <w:t>Record.</w:t>
      </w:r>
    </w:p>
    <w:p w14:paraId="0A25749E" w14:textId="77777777" w:rsidR="00FF4542" w:rsidRPr="00DA156A" w:rsidRDefault="00FF4542" w:rsidP="00FF0DCF">
      <w:pPr>
        <w:pStyle w:val="BodyText"/>
        <w:tabs>
          <w:tab w:val="left" w:pos="0"/>
          <w:tab w:val="left" w:pos="900"/>
        </w:tabs>
        <w:spacing w:before="5"/>
        <w:rPr>
          <w:color w:val="000000" w:themeColor="text1"/>
          <w:sz w:val="20"/>
          <w:szCs w:val="20"/>
        </w:rPr>
      </w:pPr>
    </w:p>
    <w:p w14:paraId="59F779DC"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 xml:space="preserve">Healthcare Artifact and Imaging Management Solution (HAIMS). An application that will provide an Enterprise Content Management capability for managing non-computable parts of the medical record, such as EKGs, consent forms and discharge summaries. This </w:t>
      </w:r>
      <w:proofErr w:type="gramStart"/>
      <w:r w:rsidRPr="00DA156A">
        <w:rPr>
          <w:color w:val="000000" w:themeColor="text1"/>
          <w:w w:val="105"/>
          <w:sz w:val="20"/>
          <w:szCs w:val="20"/>
        </w:rPr>
        <w:t>web based</w:t>
      </w:r>
      <w:proofErr w:type="gramEnd"/>
      <w:r w:rsidRPr="00DA156A">
        <w:rPr>
          <w:color w:val="000000" w:themeColor="text1"/>
          <w:w w:val="105"/>
          <w:sz w:val="20"/>
          <w:szCs w:val="20"/>
        </w:rPr>
        <w:t xml:space="preserve"> solution for clinicians (DoD and VA healthcare providers)</w:t>
      </w:r>
      <w:r w:rsidRPr="00DA156A">
        <w:rPr>
          <w:color w:val="000000" w:themeColor="text1"/>
          <w:spacing w:val="-3"/>
          <w:w w:val="105"/>
          <w:sz w:val="20"/>
          <w:szCs w:val="20"/>
        </w:rPr>
        <w:t xml:space="preserve"> </w:t>
      </w:r>
      <w:r w:rsidRPr="00DA156A">
        <w:rPr>
          <w:color w:val="000000" w:themeColor="text1"/>
          <w:w w:val="105"/>
          <w:sz w:val="20"/>
          <w:szCs w:val="20"/>
        </w:rPr>
        <w:t>is</w:t>
      </w:r>
      <w:r w:rsidRPr="00DA156A">
        <w:rPr>
          <w:color w:val="000000" w:themeColor="text1"/>
          <w:spacing w:val="-4"/>
          <w:w w:val="105"/>
          <w:sz w:val="20"/>
          <w:szCs w:val="20"/>
        </w:rPr>
        <w:t xml:space="preserve"> </w:t>
      </w:r>
      <w:r w:rsidRPr="00DA156A">
        <w:rPr>
          <w:color w:val="000000" w:themeColor="text1"/>
          <w:w w:val="105"/>
          <w:sz w:val="20"/>
          <w:szCs w:val="20"/>
        </w:rPr>
        <w:t>designed</w:t>
      </w:r>
      <w:r w:rsidRPr="00DA156A">
        <w:rPr>
          <w:color w:val="000000" w:themeColor="text1"/>
          <w:spacing w:val="-5"/>
          <w:w w:val="105"/>
          <w:sz w:val="20"/>
          <w:szCs w:val="20"/>
        </w:rPr>
        <w:t xml:space="preserve"> </w:t>
      </w:r>
      <w:r w:rsidRPr="00DA156A">
        <w:rPr>
          <w:color w:val="000000" w:themeColor="text1"/>
          <w:w w:val="105"/>
          <w:sz w:val="20"/>
          <w:szCs w:val="20"/>
        </w:rPr>
        <w:t>to</w:t>
      </w:r>
      <w:r w:rsidRPr="00DA156A">
        <w:rPr>
          <w:color w:val="000000" w:themeColor="text1"/>
          <w:spacing w:val="-3"/>
          <w:w w:val="105"/>
          <w:sz w:val="20"/>
          <w:szCs w:val="20"/>
        </w:rPr>
        <w:t xml:space="preserve"> </w:t>
      </w:r>
      <w:r w:rsidRPr="00DA156A">
        <w:rPr>
          <w:color w:val="000000" w:themeColor="text1"/>
          <w:w w:val="105"/>
          <w:sz w:val="20"/>
          <w:szCs w:val="20"/>
        </w:rPr>
        <w:t>provide</w:t>
      </w:r>
      <w:r w:rsidRPr="00DA156A">
        <w:rPr>
          <w:color w:val="000000" w:themeColor="text1"/>
          <w:spacing w:val="-3"/>
          <w:w w:val="105"/>
          <w:sz w:val="20"/>
          <w:szCs w:val="20"/>
        </w:rPr>
        <w:t xml:space="preserve"> </w:t>
      </w:r>
      <w:r w:rsidRPr="00DA156A">
        <w:rPr>
          <w:color w:val="000000" w:themeColor="text1"/>
          <w:w w:val="105"/>
          <w:sz w:val="20"/>
          <w:szCs w:val="20"/>
        </w:rPr>
        <w:t>access</w:t>
      </w:r>
      <w:r w:rsidRPr="00DA156A">
        <w:rPr>
          <w:color w:val="000000" w:themeColor="text1"/>
          <w:spacing w:val="-2"/>
          <w:w w:val="105"/>
          <w:sz w:val="20"/>
          <w:szCs w:val="20"/>
        </w:rPr>
        <w:t xml:space="preserve"> </w:t>
      </w:r>
      <w:r w:rsidRPr="00DA156A">
        <w:rPr>
          <w:color w:val="000000" w:themeColor="text1"/>
          <w:w w:val="105"/>
          <w:sz w:val="20"/>
          <w:szCs w:val="20"/>
        </w:rPr>
        <w:t>to</w:t>
      </w:r>
      <w:r w:rsidRPr="00DA156A">
        <w:rPr>
          <w:color w:val="000000" w:themeColor="text1"/>
          <w:spacing w:val="-3"/>
          <w:w w:val="105"/>
          <w:sz w:val="20"/>
          <w:szCs w:val="20"/>
        </w:rPr>
        <w:t xml:space="preserve"> </w:t>
      </w:r>
      <w:r w:rsidRPr="00DA156A">
        <w:rPr>
          <w:color w:val="000000" w:themeColor="text1"/>
          <w:w w:val="105"/>
          <w:sz w:val="20"/>
          <w:szCs w:val="20"/>
        </w:rPr>
        <w:t>documents</w:t>
      </w:r>
      <w:r w:rsidRPr="00DA156A">
        <w:rPr>
          <w:color w:val="000000" w:themeColor="text1"/>
          <w:spacing w:val="-2"/>
          <w:w w:val="105"/>
          <w:sz w:val="20"/>
          <w:szCs w:val="20"/>
        </w:rPr>
        <w:t xml:space="preserve"> </w:t>
      </w:r>
      <w:r w:rsidRPr="00DA156A">
        <w:rPr>
          <w:color w:val="000000" w:themeColor="text1"/>
          <w:w w:val="105"/>
          <w:sz w:val="20"/>
          <w:szCs w:val="20"/>
        </w:rPr>
        <w:t>and</w:t>
      </w:r>
      <w:r w:rsidRPr="00DA156A">
        <w:rPr>
          <w:color w:val="000000" w:themeColor="text1"/>
          <w:spacing w:val="-4"/>
          <w:w w:val="105"/>
          <w:sz w:val="20"/>
          <w:szCs w:val="20"/>
        </w:rPr>
        <w:t xml:space="preserve"> </w:t>
      </w:r>
      <w:r w:rsidRPr="00DA156A">
        <w:rPr>
          <w:color w:val="000000" w:themeColor="text1"/>
          <w:w w:val="105"/>
          <w:sz w:val="20"/>
          <w:szCs w:val="20"/>
        </w:rPr>
        <w:t>images generated</w:t>
      </w:r>
      <w:r w:rsidRPr="00DA156A">
        <w:rPr>
          <w:color w:val="000000" w:themeColor="text1"/>
          <w:spacing w:val="-3"/>
          <w:w w:val="105"/>
          <w:sz w:val="20"/>
          <w:szCs w:val="20"/>
        </w:rPr>
        <w:t xml:space="preserve"> </w:t>
      </w:r>
      <w:r w:rsidRPr="00DA156A">
        <w:rPr>
          <w:color w:val="000000" w:themeColor="text1"/>
          <w:w w:val="105"/>
          <w:sz w:val="20"/>
          <w:szCs w:val="20"/>
        </w:rPr>
        <w:t>during</w:t>
      </w:r>
      <w:r w:rsidRPr="00DA156A">
        <w:rPr>
          <w:color w:val="000000" w:themeColor="text1"/>
          <w:spacing w:val="-3"/>
          <w:w w:val="105"/>
          <w:sz w:val="20"/>
          <w:szCs w:val="20"/>
        </w:rPr>
        <w:t xml:space="preserve"> </w:t>
      </w:r>
      <w:r w:rsidRPr="00DA156A">
        <w:rPr>
          <w:color w:val="000000" w:themeColor="text1"/>
          <w:w w:val="105"/>
          <w:sz w:val="20"/>
          <w:szCs w:val="20"/>
        </w:rPr>
        <w:t>the</w:t>
      </w:r>
      <w:r w:rsidRPr="00DA156A">
        <w:rPr>
          <w:color w:val="000000" w:themeColor="text1"/>
          <w:spacing w:val="1"/>
          <w:w w:val="105"/>
          <w:sz w:val="20"/>
          <w:szCs w:val="20"/>
        </w:rPr>
        <w:t xml:space="preserve"> </w:t>
      </w:r>
      <w:r w:rsidRPr="00DA156A">
        <w:rPr>
          <w:color w:val="000000" w:themeColor="text1"/>
          <w:w w:val="105"/>
          <w:sz w:val="20"/>
          <w:szCs w:val="20"/>
        </w:rPr>
        <w:t>healthcare</w:t>
      </w:r>
      <w:r w:rsidRPr="00DA156A">
        <w:rPr>
          <w:color w:val="000000" w:themeColor="text1"/>
          <w:spacing w:val="-1"/>
          <w:w w:val="105"/>
          <w:sz w:val="20"/>
          <w:szCs w:val="20"/>
        </w:rPr>
        <w:t xml:space="preserve"> </w:t>
      </w:r>
      <w:r w:rsidRPr="00DA156A">
        <w:rPr>
          <w:color w:val="000000" w:themeColor="text1"/>
          <w:w w:val="105"/>
          <w:sz w:val="20"/>
          <w:szCs w:val="20"/>
        </w:rPr>
        <w:t>delivery</w:t>
      </w:r>
      <w:r w:rsidRPr="00DA156A">
        <w:rPr>
          <w:color w:val="000000" w:themeColor="text1"/>
          <w:spacing w:val="-11"/>
          <w:w w:val="105"/>
          <w:sz w:val="20"/>
          <w:szCs w:val="20"/>
        </w:rPr>
        <w:t xml:space="preserve"> </w:t>
      </w:r>
      <w:r w:rsidRPr="00DA156A">
        <w:rPr>
          <w:color w:val="000000" w:themeColor="text1"/>
          <w:w w:val="105"/>
          <w:sz w:val="20"/>
          <w:szCs w:val="20"/>
        </w:rPr>
        <w:t>process.</w:t>
      </w:r>
    </w:p>
    <w:p w14:paraId="060ACA10" w14:textId="77777777" w:rsidR="00FF4542" w:rsidRPr="00DA156A" w:rsidRDefault="00FF4542" w:rsidP="00FF0DCF">
      <w:pPr>
        <w:pStyle w:val="BodyText"/>
        <w:tabs>
          <w:tab w:val="left" w:pos="0"/>
          <w:tab w:val="left" w:pos="900"/>
        </w:tabs>
        <w:spacing w:before="2"/>
        <w:rPr>
          <w:color w:val="000000" w:themeColor="text1"/>
          <w:sz w:val="20"/>
          <w:szCs w:val="20"/>
        </w:rPr>
      </w:pPr>
    </w:p>
    <w:p w14:paraId="66F672D2" w14:textId="31763B31"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Caseload. The number of cases handled (</w:t>
      </w:r>
      <w:proofErr w:type="gramStart"/>
      <w:r w:rsidRPr="00DA156A">
        <w:rPr>
          <w:color w:val="000000" w:themeColor="text1"/>
          <w:w w:val="105"/>
          <w:sz w:val="20"/>
          <w:szCs w:val="20"/>
        </w:rPr>
        <w:t>as</w:t>
      </w:r>
      <w:proofErr w:type="gramEnd"/>
      <w:r w:rsidRPr="00DA156A">
        <w:rPr>
          <w:color w:val="000000" w:themeColor="text1"/>
          <w:w w:val="105"/>
          <w:sz w:val="20"/>
          <w:szCs w:val="20"/>
        </w:rPr>
        <w:t xml:space="preserve"> by court or clinic) </w:t>
      </w:r>
      <w:r w:rsidR="008D1120" w:rsidRPr="00DA156A">
        <w:rPr>
          <w:color w:val="000000" w:themeColor="text1"/>
          <w:w w:val="105"/>
          <w:sz w:val="20"/>
          <w:szCs w:val="20"/>
        </w:rPr>
        <w:t>is usually</w:t>
      </w:r>
      <w:r w:rsidRPr="00DA156A">
        <w:rPr>
          <w:color w:val="000000" w:themeColor="text1"/>
          <w:w w:val="105"/>
          <w:sz w:val="20"/>
          <w:szCs w:val="20"/>
        </w:rPr>
        <w:t xml:space="preserve"> in a particular period.</w:t>
      </w:r>
    </w:p>
    <w:p w14:paraId="179FC62C" w14:textId="77777777" w:rsidR="00FF4542" w:rsidRPr="00DA156A" w:rsidRDefault="00FF4542" w:rsidP="00FF0DCF">
      <w:pPr>
        <w:pStyle w:val="BodyText"/>
        <w:tabs>
          <w:tab w:val="left" w:pos="0"/>
          <w:tab w:val="left" w:pos="900"/>
        </w:tabs>
        <w:spacing w:before="5"/>
        <w:rPr>
          <w:color w:val="000000" w:themeColor="text1"/>
          <w:sz w:val="20"/>
          <w:szCs w:val="20"/>
        </w:rPr>
      </w:pPr>
    </w:p>
    <w:p w14:paraId="67823E54"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Enterprise Level. All MEDCOM/OTSG</w:t>
      </w:r>
      <w:r w:rsidRPr="00DA156A">
        <w:rPr>
          <w:color w:val="000000" w:themeColor="text1"/>
          <w:spacing w:val="16"/>
          <w:w w:val="105"/>
          <w:sz w:val="20"/>
          <w:szCs w:val="20"/>
        </w:rPr>
        <w:t xml:space="preserve"> </w:t>
      </w:r>
      <w:r w:rsidRPr="00DA156A">
        <w:rPr>
          <w:color w:val="000000" w:themeColor="text1"/>
          <w:w w:val="105"/>
          <w:sz w:val="20"/>
          <w:szCs w:val="20"/>
        </w:rPr>
        <w:t>MTFs.</w:t>
      </w:r>
    </w:p>
    <w:p w14:paraId="0A9E0D23" w14:textId="77777777" w:rsidR="00FF4542" w:rsidRPr="00DA156A" w:rsidRDefault="00FF4542" w:rsidP="00FF0DCF">
      <w:pPr>
        <w:pStyle w:val="BodyText"/>
        <w:tabs>
          <w:tab w:val="left" w:pos="0"/>
          <w:tab w:val="left" w:pos="900"/>
        </w:tabs>
        <w:spacing w:before="3"/>
        <w:rPr>
          <w:color w:val="000000" w:themeColor="text1"/>
          <w:sz w:val="20"/>
          <w:szCs w:val="20"/>
        </w:rPr>
      </w:pPr>
    </w:p>
    <w:p w14:paraId="6C6AAB6A" w14:textId="77777777" w:rsidR="00FF4542" w:rsidRPr="00DA156A" w:rsidRDefault="00D34F79" w:rsidP="0038452D">
      <w:pPr>
        <w:pStyle w:val="ListParagraph"/>
        <w:numPr>
          <w:ilvl w:val="1"/>
          <w:numId w:val="4"/>
        </w:numPr>
        <w:tabs>
          <w:tab w:val="left" w:pos="900"/>
        </w:tabs>
        <w:ind w:left="90" w:firstLine="0"/>
        <w:rPr>
          <w:color w:val="000000" w:themeColor="text1"/>
          <w:sz w:val="20"/>
          <w:szCs w:val="20"/>
        </w:rPr>
      </w:pPr>
      <w:r w:rsidRPr="00DA156A">
        <w:rPr>
          <w:color w:val="000000" w:themeColor="text1"/>
          <w:w w:val="105"/>
          <w:sz w:val="20"/>
          <w:szCs w:val="20"/>
        </w:rPr>
        <w:t>Government Functional. Government representatives assigned to the different MEDCOM/OTSG</w:t>
      </w:r>
      <w:r w:rsidRPr="00DA156A">
        <w:rPr>
          <w:color w:val="000000" w:themeColor="text1"/>
          <w:spacing w:val="-32"/>
          <w:w w:val="105"/>
          <w:sz w:val="20"/>
          <w:szCs w:val="20"/>
        </w:rPr>
        <w:t xml:space="preserve"> </w:t>
      </w:r>
      <w:r w:rsidRPr="00DA156A">
        <w:rPr>
          <w:color w:val="000000" w:themeColor="text1"/>
          <w:w w:val="105"/>
          <w:sz w:val="20"/>
          <w:szCs w:val="20"/>
        </w:rPr>
        <w:t>command directorates or</w:t>
      </w:r>
      <w:r w:rsidRPr="00DA156A">
        <w:rPr>
          <w:color w:val="000000" w:themeColor="text1"/>
          <w:spacing w:val="8"/>
          <w:w w:val="105"/>
          <w:sz w:val="20"/>
          <w:szCs w:val="20"/>
        </w:rPr>
        <w:t xml:space="preserve"> </w:t>
      </w:r>
      <w:r w:rsidRPr="00DA156A">
        <w:rPr>
          <w:color w:val="000000" w:themeColor="text1"/>
          <w:w w:val="105"/>
          <w:sz w:val="20"/>
          <w:szCs w:val="20"/>
        </w:rPr>
        <w:t>sections.</w:t>
      </w:r>
    </w:p>
    <w:p w14:paraId="533EE815" w14:textId="77777777" w:rsidR="00FF4542" w:rsidRPr="00DA156A" w:rsidRDefault="00FF4542" w:rsidP="00FF0DCF">
      <w:pPr>
        <w:pStyle w:val="BodyText"/>
        <w:tabs>
          <w:tab w:val="left" w:pos="0"/>
          <w:tab w:val="left" w:pos="900"/>
        </w:tabs>
        <w:spacing w:before="9"/>
        <w:rPr>
          <w:color w:val="000000" w:themeColor="text1"/>
          <w:sz w:val="20"/>
          <w:szCs w:val="20"/>
        </w:rPr>
      </w:pPr>
    </w:p>
    <w:p w14:paraId="2F5A6118"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Physical Security. Actions that prevent the loss or damage of government</w:t>
      </w:r>
      <w:r w:rsidRPr="00DA156A">
        <w:rPr>
          <w:color w:val="000000" w:themeColor="text1"/>
          <w:spacing w:val="25"/>
          <w:w w:val="105"/>
          <w:sz w:val="20"/>
          <w:szCs w:val="20"/>
        </w:rPr>
        <w:t xml:space="preserve"> </w:t>
      </w:r>
      <w:r w:rsidRPr="00DA156A">
        <w:rPr>
          <w:color w:val="000000" w:themeColor="text1"/>
          <w:w w:val="105"/>
          <w:sz w:val="20"/>
          <w:szCs w:val="20"/>
        </w:rPr>
        <w:t>property.</w:t>
      </w:r>
    </w:p>
    <w:p w14:paraId="394BAC09" w14:textId="77777777" w:rsidR="00FF4542" w:rsidRPr="00DA156A" w:rsidRDefault="00FF4542" w:rsidP="00FF0DCF">
      <w:pPr>
        <w:pStyle w:val="BodyText"/>
        <w:tabs>
          <w:tab w:val="left" w:pos="0"/>
          <w:tab w:val="left" w:pos="900"/>
        </w:tabs>
        <w:spacing w:before="1"/>
        <w:rPr>
          <w:color w:val="000000" w:themeColor="text1"/>
          <w:sz w:val="20"/>
          <w:szCs w:val="20"/>
        </w:rPr>
      </w:pPr>
    </w:p>
    <w:p w14:paraId="61A9A7DD" w14:textId="0205566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Q</w:t>
      </w:r>
      <w:r w:rsidR="006213E7">
        <w:rPr>
          <w:color w:val="000000" w:themeColor="text1"/>
          <w:w w:val="105"/>
          <w:sz w:val="20"/>
          <w:szCs w:val="20"/>
        </w:rPr>
        <w:t xml:space="preserve">uality </w:t>
      </w:r>
      <w:r w:rsidRPr="00DA156A">
        <w:rPr>
          <w:color w:val="000000" w:themeColor="text1"/>
          <w:w w:val="105"/>
          <w:sz w:val="20"/>
          <w:szCs w:val="20"/>
        </w:rPr>
        <w:t>A</w:t>
      </w:r>
      <w:r w:rsidR="00FC7AC2">
        <w:rPr>
          <w:color w:val="000000" w:themeColor="text1"/>
          <w:w w:val="105"/>
          <w:sz w:val="20"/>
          <w:szCs w:val="20"/>
        </w:rPr>
        <w:t xml:space="preserve">ssurance </w:t>
      </w:r>
      <w:r w:rsidRPr="00DA156A">
        <w:rPr>
          <w:color w:val="000000" w:themeColor="text1"/>
          <w:w w:val="105"/>
          <w:sz w:val="20"/>
          <w:szCs w:val="20"/>
        </w:rPr>
        <w:t>S</w:t>
      </w:r>
      <w:r w:rsidR="00FC7AC2">
        <w:rPr>
          <w:color w:val="000000" w:themeColor="text1"/>
          <w:w w:val="105"/>
          <w:sz w:val="20"/>
          <w:szCs w:val="20"/>
        </w:rPr>
        <w:t>urveillance Plan</w:t>
      </w:r>
      <w:r w:rsidRPr="00DA156A">
        <w:rPr>
          <w:color w:val="000000" w:themeColor="text1"/>
          <w:w w:val="105"/>
          <w:sz w:val="20"/>
          <w:szCs w:val="20"/>
        </w:rPr>
        <w:t xml:space="preserve"> (QASP). An organized written document specifying the surveillance methodology to be used for surveillance of contractor performance.</w:t>
      </w:r>
    </w:p>
    <w:p w14:paraId="4499A11A" w14:textId="77777777" w:rsidR="00FF4542" w:rsidRPr="00DA156A" w:rsidRDefault="00FF4542" w:rsidP="00FF0DCF">
      <w:pPr>
        <w:pStyle w:val="BodyText"/>
        <w:tabs>
          <w:tab w:val="left" w:pos="0"/>
          <w:tab w:val="left" w:pos="900"/>
        </w:tabs>
        <w:spacing w:before="8"/>
        <w:rPr>
          <w:color w:val="000000" w:themeColor="text1"/>
          <w:sz w:val="20"/>
          <w:szCs w:val="20"/>
        </w:rPr>
      </w:pPr>
    </w:p>
    <w:p w14:paraId="54C637CA"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 xml:space="preserve">Quality Control. All necessary measures taken by the contractor to </w:t>
      </w:r>
      <w:proofErr w:type="gramStart"/>
      <w:r w:rsidRPr="00DA156A">
        <w:rPr>
          <w:color w:val="000000" w:themeColor="text1"/>
          <w:w w:val="105"/>
          <w:sz w:val="20"/>
          <w:szCs w:val="20"/>
        </w:rPr>
        <w:t>assure</w:t>
      </w:r>
      <w:proofErr w:type="gramEnd"/>
      <w:r w:rsidRPr="00DA156A">
        <w:rPr>
          <w:color w:val="000000" w:themeColor="text1"/>
          <w:w w:val="105"/>
          <w:sz w:val="20"/>
          <w:szCs w:val="20"/>
        </w:rPr>
        <w:t xml:space="preserve"> that the quality of </w:t>
      </w:r>
      <w:proofErr w:type="gramStart"/>
      <w:r w:rsidRPr="00DA156A">
        <w:rPr>
          <w:color w:val="000000" w:themeColor="text1"/>
          <w:w w:val="105"/>
          <w:sz w:val="20"/>
          <w:szCs w:val="20"/>
        </w:rPr>
        <w:t>an end product</w:t>
      </w:r>
      <w:proofErr w:type="gramEnd"/>
      <w:r w:rsidRPr="00DA156A">
        <w:rPr>
          <w:color w:val="000000" w:themeColor="text1"/>
          <w:w w:val="105"/>
          <w:sz w:val="20"/>
          <w:szCs w:val="20"/>
        </w:rPr>
        <w:t xml:space="preserve"> or service shall meet contract</w:t>
      </w:r>
      <w:r w:rsidRPr="00DA156A">
        <w:rPr>
          <w:color w:val="000000" w:themeColor="text1"/>
          <w:spacing w:val="-13"/>
          <w:w w:val="105"/>
          <w:sz w:val="20"/>
          <w:szCs w:val="20"/>
        </w:rPr>
        <w:t xml:space="preserve"> </w:t>
      </w:r>
      <w:r w:rsidRPr="00DA156A">
        <w:rPr>
          <w:color w:val="000000" w:themeColor="text1"/>
          <w:w w:val="105"/>
          <w:sz w:val="20"/>
          <w:szCs w:val="20"/>
        </w:rPr>
        <w:t>requirements.</w:t>
      </w:r>
    </w:p>
    <w:p w14:paraId="535715F3" w14:textId="77777777" w:rsidR="00FF4542" w:rsidRPr="00DA156A" w:rsidRDefault="00FF4542" w:rsidP="00FF0DCF">
      <w:pPr>
        <w:pStyle w:val="BodyText"/>
        <w:tabs>
          <w:tab w:val="left" w:pos="0"/>
          <w:tab w:val="left" w:pos="900"/>
        </w:tabs>
        <w:spacing w:before="7"/>
        <w:rPr>
          <w:color w:val="000000" w:themeColor="text1"/>
          <w:sz w:val="20"/>
          <w:szCs w:val="20"/>
        </w:rPr>
      </w:pPr>
    </w:p>
    <w:p w14:paraId="4EF1F5C0"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 xml:space="preserve">Subcontractor. One that </w:t>
      </w:r>
      <w:proofErr w:type="gramStart"/>
      <w:r w:rsidRPr="00DA156A">
        <w:rPr>
          <w:color w:val="000000" w:themeColor="text1"/>
          <w:w w:val="105"/>
          <w:sz w:val="20"/>
          <w:szCs w:val="20"/>
        </w:rPr>
        <w:t>enters into</w:t>
      </w:r>
      <w:proofErr w:type="gramEnd"/>
      <w:r w:rsidRPr="00DA156A">
        <w:rPr>
          <w:color w:val="000000" w:themeColor="text1"/>
          <w:w w:val="105"/>
          <w:sz w:val="20"/>
          <w:szCs w:val="20"/>
        </w:rPr>
        <w:t xml:space="preserve"> a subcontract and assumes some of the obligations of the primary contractor.</w:t>
      </w:r>
    </w:p>
    <w:p w14:paraId="336DA4DC" w14:textId="77777777" w:rsidR="00FF4542" w:rsidRPr="00DA156A" w:rsidRDefault="00FF4542" w:rsidP="00FF0DCF">
      <w:pPr>
        <w:pStyle w:val="BodyText"/>
        <w:tabs>
          <w:tab w:val="left" w:pos="0"/>
          <w:tab w:val="left" w:pos="900"/>
        </w:tabs>
        <w:spacing w:before="7"/>
        <w:rPr>
          <w:color w:val="000000" w:themeColor="text1"/>
          <w:sz w:val="20"/>
          <w:szCs w:val="20"/>
        </w:rPr>
      </w:pPr>
    </w:p>
    <w:p w14:paraId="105A6B29"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Tear Line. A physical line on an intelligence message or document separating categories of information that have been approved for foreign disclosure and release.</w:t>
      </w:r>
    </w:p>
    <w:p w14:paraId="77CDB232" w14:textId="77777777" w:rsidR="00FF4542" w:rsidRPr="00DA156A" w:rsidRDefault="00FF4542" w:rsidP="00FF0DCF">
      <w:pPr>
        <w:pStyle w:val="BodyText"/>
        <w:tabs>
          <w:tab w:val="left" w:pos="0"/>
          <w:tab w:val="left" w:pos="900"/>
        </w:tabs>
        <w:spacing w:before="3"/>
        <w:rPr>
          <w:color w:val="000000" w:themeColor="text1"/>
          <w:sz w:val="20"/>
          <w:szCs w:val="20"/>
        </w:rPr>
      </w:pPr>
    </w:p>
    <w:p w14:paraId="293A321C"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Biweekly. Occurring twice a</w:t>
      </w:r>
      <w:r w:rsidRPr="00DA156A">
        <w:rPr>
          <w:color w:val="000000" w:themeColor="text1"/>
          <w:spacing w:val="25"/>
          <w:w w:val="105"/>
          <w:sz w:val="20"/>
          <w:szCs w:val="20"/>
        </w:rPr>
        <w:t xml:space="preserve"> </w:t>
      </w:r>
      <w:r w:rsidRPr="00DA156A">
        <w:rPr>
          <w:color w:val="000000" w:themeColor="text1"/>
          <w:w w:val="105"/>
          <w:sz w:val="20"/>
          <w:szCs w:val="20"/>
        </w:rPr>
        <w:t>week.</w:t>
      </w:r>
    </w:p>
    <w:p w14:paraId="18324A57"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Bimonthly. Occurring twice a</w:t>
      </w:r>
      <w:r w:rsidRPr="00DA156A">
        <w:rPr>
          <w:color w:val="000000" w:themeColor="text1"/>
          <w:spacing w:val="-20"/>
          <w:w w:val="105"/>
          <w:sz w:val="20"/>
          <w:szCs w:val="20"/>
        </w:rPr>
        <w:t xml:space="preserve"> </w:t>
      </w:r>
      <w:r w:rsidRPr="00DA156A">
        <w:rPr>
          <w:color w:val="000000" w:themeColor="text1"/>
          <w:w w:val="105"/>
          <w:sz w:val="20"/>
          <w:szCs w:val="20"/>
        </w:rPr>
        <w:t>month.</w:t>
      </w:r>
    </w:p>
    <w:p w14:paraId="1AC6C39D" w14:textId="77777777" w:rsidR="00FF4542" w:rsidRPr="00DA156A" w:rsidRDefault="00D34F79" w:rsidP="0038452D">
      <w:pPr>
        <w:pStyle w:val="ListParagraph"/>
        <w:numPr>
          <w:ilvl w:val="1"/>
          <w:numId w:val="4"/>
        </w:numPr>
        <w:tabs>
          <w:tab w:val="left" w:pos="0"/>
          <w:tab w:val="left" w:pos="900"/>
        </w:tabs>
        <w:ind w:left="90" w:firstLine="0"/>
        <w:rPr>
          <w:color w:val="000000" w:themeColor="text1"/>
          <w:sz w:val="20"/>
          <w:szCs w:val="20"/>
        </w:rPr>
      </w:pPr>
      <w:r w:rsidRPr="00DA156A">
        <w:rPr>
          <w:color w:val="000000" w:themeColor="text1"/>
          <w:w w:val="105"/>
          <w:sz w:val="20"/>
          <w:szCs w:val="20"/>
        </w:rPr>
        <w:t xml:space="preserve">Workload. The amount of work performed or capable of being performed </w:t>
      </w:r>
      <w:proofErr w:type="gramStart"/>
      <w:r w:rsidRPr="00DA156A">
        <w:rPr>
          <w:color w:val="000000" w:themeColor="text1"/>
          <w:w w:val="105"/>
          <w:sz w:val="20"/>
          <w:szCs w:val="20"/>
        </w:rPr>
        <w:t>usually</w:t>
      </w:r>
      <w:proofErr w:type="gramEnd"/>
      <w:r w:rsidRPr="00DA156A">
        <w:rPr>
          <w:color w:val="000000" w:themeColor="text1"/>
          <w:w w:val="105"/>
          <w:sz w:val="20"/>
          <w:szCs w:val="20"/>
        </w:rPr>
        <w:t xml:space="preserve"> within a specific</w:t>
      </w:r>
      <w:r w:rsidRPr="00DA156A">
        <w:rPr>
          <w:color w:val="000000" w:themeColor="text1"/>
          <w:spacing w:val="9"/>
          <w:w w:val="105"/>
          <w:sz w:val="20"/>
          <w:szCs w:val="20"/>
        </w:rPr>
        <w:t xml:space="preserve"> </w:t>
      </w:r>
      <w:r w:rsidRPr="00DA156A">
        <w:rPr>
          <w:color w:val="000000" w:themeColor="text1"/>
          <w:w w:val="105"/>
          <w:sz w:val="20"/>
          <w:szCs w:val="20"/>
        </w:rPr>
        <w:t>period.</w:t>
      </w:r>
    </w:p>
    <w:p w14:paraId="564B2D3C" w14:textId="77777777" w:rsidR="00FF4542" w:rsidRPr="00DA156A" w:rsidRDefault="00FF4542" w:rsidP="00FF0DCF">
      <w:pPr>
        <w:pStyle w:val="BodyText"/>
        <w:tabs>
          <w:tab w:val="left" w:pos="0"/>
        </w:tabs>
        <w:spacing w:before="3"/>
        <w:rPr>
          <w:color w:val="000000" w:themeColor="text1"/>
          <w:sz w:val="20"/>
          <w:szCs w:val="20"/>
        </w:rPr>
      </w:pPr>
    </w:p>
    <w:p w14:paraId="1D13306A" w14:textId="77777777" w:rsidR="00FF4542" w:rsidRPr="00DA156A" w:rsidRDefault="00D34F79" w:rsidP="00FF0DCF">
      <w:pPr>
        <w:pStyle w:val="BodyText"/>
        <w:tabs>
          <w:tab w:val="left" w:pos="0"/>
        </w:tabs>
        <w:spacing w:before="1"/>
        <w:ind w:left="122"/>
        <w:rPr>
          <w:color w:val="000000" w:themeColor="text1"/>
          <w:sz w:val="20"/>
          <w:szCs w:val="20"/>
        </w:rPr>
      </w:pPr>
      <w:r w:rsidRPr="00DA156A">
        <w:rPr>
          <w:color w:val="000000" w:themeColor="text1"/>
          <w:w w:val="105"/>
          <w:sz w:val="20"/>
          <w:szCs w:val="20"/>
        </w:rPr>
        <w:t>2.2</w:t>
      </w:r>
      <w:r w:rsidRPr="00A27537">
        <w:rPr>
          <w:w w:val="105"/>
          <w:sz w:val="20"/>
          <w:szCs w:val="20"/>
        </w:rPr>
        <w:t>. ACRONYMS.</w:t>
      </w:r>
    </w:p>
    <w:p w14:paraId="04350F47" w14:textId="77777777" w:rsidR="00FF4542" w:rsidRPr="00DA156A" w:rsidRDefault="00FF4542" w:rsidP="00FF0DCF">
      <w:pPr>
        <w:pStyle w:val="BodyText"/>
        <w:tabs>
          <w:tab w:val="left" w:pos="0"/>
        </w:tabs>
        <w:spacing w:before="3"/>
        <w:rPr>
          <w:color w:val="000000" w:themeColor="text1"/>
          <w:sz w:val="20"/>
          <w:szCs w:val="20"/>
        </w:rPr>
      </w:pPr>
    </w:p>
    <w:tbl>
      <w:tblPr>
        <w:tblStyle w:val="TableGrid"/>
        <w:tblW w:w="0" w:type="auto"/>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0"/>
        <w:gridCol w:w="6220"/>
      </w:tblGrid>
      <w:tr w:rsidR="000231B1" w:rsidRPr="00DA156A" w14:paraId="786EFE30" w14:textId="77777777" w:rsidTr="0070084F">
        <w:trPr>
          <w:trHeight w:val="264"/>
        </w:trPr>
        <w:tc>
          <w:tcPr>
            <w:tcW w:w="1840" w:type="dxa"/>
            <w:noWrap/>
            <w:hideMark/>
          </w:tcPr>
          <w:p w14:paraId="1600962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AHLTA</w:t>
            </w:r>
          </w:p>
        </w:tc>
        <w:tc>
          <w:tcPr>
            <w:tcW w:w="6220" w:type="dxa"/>
            <w:noWrap/>
            <w:hideMark/>
          </w:tcPr>
          <w:p w14:paraId="2F8E12A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Armed Forces Health Longitudinal Technology Application</w:t>
            </w:r>
          </w:p>
        </w:tc>
      </w:tr>
      <w:tr w:rsidR="000231B1" w:rsidRPr="00DA156A" w14:paraId="39413FAA" w14:textId="77777777" w:rsidTr="0070084F">
        <w:trPr>
          <w:trHeight w:val="264"/>
        </w:trPr>
        <w:tc>
          <w:tcPr>
            <w:tcW w:w="1840" w:type="dxa"/>
            <w:noWrap/>
            <w:hideMark/>
          </w:tcPr>
          <w:p w14:paraId="551A6FF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AGR</w:t>
            </w:r>
          </w:p>
        </w:tc>
        <w:tc>
          <w:tcPr>
            <w:tcW w:w="6220" w:type="dxa"/>
            <w:noWrap/>
            <w:hideMark/>
          </w:tcPr>
          <w:p w14:paraId="72476D8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Active Guard Reserve</w:t>
            </w:r>
          </w:p>
        </w:tc>
      </w:tr>
      <w:tr w:rsidR="000231B1" w:rsidRPr="00DA156A" w14:paraId="3A1356BF" w14:textId="77777777" w:rsidTr="0070084F">
        <w:trPr>
          <w:trHeight w:val="264"/>
        </w:trPr>
        <w:tc>
          <w:tcPr>
            <w:tcW w:w="1840" w:type="dxa"/>
            <w:noWrap/>
            <w:hideMark/>
          </w:tcPr>
          <w:p w14:paraId="1734270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AKO</w:t>
            </w:r>
          </w:p>
        </w:tc>
        <w:tc>
          <w:tcPr>
            <w:tcW w:w="6220" w:type="dxa"/>
            <w:noWrap/>
            <w:hideMark/>
          </w:tcPr>
          <w:p w14:paraId="46C9782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Army Knowledge Online</w:t>
            </w:r>
          </w:p>
        </w:tc>
      </w:tr>
      <w:tr w:rsidR="000231B1" w:rsidRPr="00DA156A" w14:paraId="52B2801C" w14:textId="77777777" w:rsidTr="0070084F">
        <w:trPr>
          <w:trHeight w:val="264"/>
        </w:trPr>
        <w:tc>
          <w:tcPr>
            <w:tcW w:w="1840" w:type="dxa"/>
            <w:noWrap/>
            <w:hideMark/>
          </w:tcPr>
          <w:p w14:paraId="12F3AA6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AR</w:t>
            </w:r>
          </w:p>
        </w:tc>
        <w:tc>
          <w:tcPr>
            <w:tcW w:w="6220" w:type="dxa"/>
            <w:noWrap/>
            <w:hideMark/>
          </w:tcPr>
          <w:p w14:paraId="28DD73D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Army Regulation</w:t>
            </w:r>
          </w:p>
        </w:tc>
      </w:tr>
      <w:tr w:rsidR="000231B1" w:rsidRPr="00DA156A" w14:paraId="4AA87CB3" w14:textId="77777777" w:rsidTr="0070084F">
        <w:trPr>
          <w:trHeight w:val="264"/>
        </w:trPr>
        <w:tc>
          <w:tcPr>
            <w:tcW w:w="1840" w:type="dxa"/>
            <w:noWrap/>
            <w:hideMark/>
          </w:tcPr>
          <w:p w14:paraId="24E98D1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ARFORGEN</w:t>
            </w:r>
          </w:p>
        </w:tc>
        <w:tc>
          <w:tcPr>
            <w:tcW w:w="6220" w:type="dxa"/>
            <w:noWrap/>
            <w:hideMark/>
          </w:tcPr>
          <w:p w14:paraId="2ED55EF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Army Force Generation</w:t>
            </w:r>
          </w:p>
        </w:tc>
      </w:tr>
      <w:tr w:rsidR="000231B1" w:rsidRPr="00DA156A" w14:paraId="6F067078" w14:textId="77777777" w:rsidTr="0070084F">
        <w:trPr>
          <w:trHeight w:val="264"/>
        </w:trPr>
        <w:tc>
          <w:tcPr>
            <w:tcW w:w="1840" w:type="dxa"/>
            <w:noWrap/>
            <w:hideMark/>
          </w:tcPr>
          <w:p w14:paraId="3CC4B27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ASA M&amp;RA</w:t>
            </w:r>
          </w:p>
        </w:tc>
        <w:tc>
          <w:tcPr>
            <w:tcW w:w="6220" w:type="dxa"/>
            <w:noWrap/>
            <w:hideMark/>
          </w:tcPr>
          <w:p w14:paraId="6100995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Assistant Secretary of the Army’s Manpower and Reserve Affairs</w:t>
            </w:r>
          </w:p>
        </w:tc>
      </w:tr>
      <w:tr w:rsidR="000231B1" w:rsidRPr="00DA156A" w14:paraId="1230CB5B" w14:textId="77777777" w:rsidTr="0070084F">
        <w:trPr>
          <w:trHeight w:val="264"/>
        </w:trPr>
        <w:tc>
          <w:tcPr>
            <w:tcW w:w="1840" w:type="dxa"/>
            <w:noWrap/>
            <w:hideMark/>
          </w:tcPr>
          <w:p w14:paraId="6515A6B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CAC</w:t>
            </w:r>
          </w:p>
        </w:tc>
        <w:tc>
          <w:tcPr>
            <w:tcW w:w="6220" w:type="dxa"/>
            <w:noWrap/>
            <w:hideMark/>
          </w:tcPr>
          <w:p w14:paraId="0AA90BA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Common Access Card</w:t>
            </w:r>
          </w:p>
        </w:tc>
      </w:tr>
      <w:tr w:rsidR="000231B1" w:rsidRPr="00DA156A" w14:paraId="38B4E299" w14:textId="77777777" w:rsidTr="0070084F">
        <w:trPr>
          <w:trHeight w:val="264"/>
        </w:trPr>
        <w:tc>
          <w:tcPr>
            <w:tcW w:w="1840" w:type="dxa"/>
            <w:noWrap/>
            <w:hideMark/>
          </w:tcPr>
          <w:p w14:paraId="74F612A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COMPO</w:t>
            </w:r>
          </w:p>
        </w:tc>
        <w:tc>
          <w:tcPr>
            <w:tcW w:w="6220" w:type="dxa"/>
            <w:noWrap/>
            <w:hideMark/>
          </w:tcPr>
          <w:p w14:paraId="1F37BF5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Component</w:t>
            </w:r>
          </w:p>
        </w:tc>
      </w:tr>
      <w:tr w:rsidR="000231B1" w:rsidRPr="00DA156A" w14:paraId="09EE9265" w14:textId="77777777" w:rsidTr="0070084F">
        <w:trPr>
          <w:trHeight w:val="264"/>
        </w:trPr>
        <w:tc>
          <w:tcPr>
            <w:tcW w:w="1840" w:type="dxa"/>
            <w:noWrap/>
            <w:hideMark/>
          </w:tcPr>
          <w:p w14:paraId="0E65C79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COR</w:t>
            </w:r>
          </w:p>
        </w:tc>
        <w:tc>
          <w:tcPr>
            <w:tcW w:w="6220" w:type="dxa"/>
            <w:noWrap/>
            <w:hideMark/>
          </w:tcPr>
          <w:p w14:paraId="71A60A8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Contracting Officer Representative</w:t>
            </w:r>
          </w:p>
        </w:tc>
      </w:tr>
      <w:tr w:rsidR="000231B1" w:rsidRPr="00DA156A" w14:paraId="14D0CB45" w14:textId="77777777" w:rsidTr="0070084F">
        <w:trPr>
          <w:trHeight w:val="264"/>
        </w:trPr>
        <w:tc>
          <w:tcPr>
            <w:tcW w:w="1840" w:type="dxa"/>
            <w:noWrap/>
            <w:hideMark/>
          </w:tcPr>
          <w:p w14:paraId="2072ECC2"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CSP</w:t>
            </w:r>
          </w:p>
        </w:tc>
        <w:tc>
          <w:tcPr>
            <w:tcW w:w="6220" w:type="dxa"/>
            <w:noWrap/>
            <w:hideMark/>
          </w:tcPr>
          <w:p w14:paraId="73F18D9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Contract Service Provider</w:t>
            </w:r>
          </w:p>
        </w:tc>
      </w:tr>
      <w:tr w:rsidR="000231B1" w:rsidRPr="00DA156A" w14:paraId="7DF162FC" w14:textId="77777777" w:rsidTr="0070084F">
        <w:trPr>
          <w:trHeight w:val="264"/>
        </w:trPr>
        <w:tc>
          <w:tcPr>
            <w:tcW w:w="1840" w:type="dxa"/>
            <w:noWrap/>
            <w:hideMark/>
          </w:tcPr>
          <w:p w14:paraId="2912D69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CUI</w:t>
            </w:r>
          </w:p>
        </w:tc>
        <w:tc>
          <w:tcPr>
            <w:tcW w:w="6220" w:type="dxa"/>
            <w:noWrap/>
            <w:hideMark/>
          </w:tcPr>
          <w:p w14:paraId="52BED4A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Controlled Unclassified Information</w:t>
            </w:r>
          </w:p>
        </w:tc>
      </w:tr>
      <w:tr w:rsidR="000231B1" w:rsidRPr="00DA156A" w14:paraId="2CC3D827" w14:textId="77777777" w:rsidTr="0070084F">
        <w:trPr>
          <w:trHeight w:val="264"/>
        </w:trPr>
        <w:tc>
          <w:tcPr>
            <w:tcW w:w="1840" w:type="dxa"/>
            <w:noWrap/>
            <w:hideMark/>
          </w:tcPr>
          <w:p w14:paraId="306F4699"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DA</w:t>
            </w:r>
          </w:p>
        </w:tc>
        <w:tc>
          <w:tcPr>
            <w:tcW w:w="6220" w:type="dxa"/>
            <w:noWrap/>
            <w:hideMark/>
          </w:tcPr>
          <w:p w14:paraId="37F42889"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Department of the Army</w:t>
            </w:r>
          </w:p>
        </w:tc>
      </w:tr>
      <w:tr w:rsidR="000231B1" w:rsidRPr="00DA156A" w14:paraId="1FA1AC68" w14:textId="77777777" w:rsidTr="0070084F">
        <w:trPr>
          <w:trHeight w:val="264"/>
        </w:trPr>
        <w:tc>
          <w:tcPr>
            <w:tcW w:w="1840" w:type="dxa"/>
            <w:noWrap/>
            <w:hideMark/>
          </w:tcPr>
          <w:p w14:paraId="70481579"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DACA</w:t>
            </w:r>
          </w:p>
        </w:tc>
        <w:tc>
          <w:tcPr>
            <w:tcW w:w="6220" w:type="dxa"/>
            <w:noWrap/>
            <w:hideMark/>
          </w:tcPr>
          <w:p w14:paraId="186CC3D6"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Days After Contract Awarded</w:t>
            </w:r>
          </w:p>
        </w:tc>
      </w:tr>
      <w:tr w:rsidR="000231B1" w:rsidRPr="00DA156A" w14:paraId="60ECB47D" w14:textId="77777777" w:rsidTr="0070084F">
        <w:trPr>
          <w:trHeight w:val="264"/>
        </w:trPr>
        <w:tc>
          <w:tcPr>
            <w:tcW w:w="1840" w:type="dxa"/>
            <w:noWrap/>
            <w:hideMark/>
          </w:tcPr>
          <w:p w14:paraId="185FC61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DES</w:t>
            </w:r>
          </w:p>
        </w:tc>
        <w:tc>
          <w:tcPr>
            <w:tcW w:w="6220" w:type="dxa"/>
            <w:noWrap/>
            <w:hideMark/>
          </w:tcPr>
          <w:p w14:paraId="2D3EE53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Disability Evaluation System</w:t>
            </w:r>
          </w:p>
        </w:tc>
      </w:tr>
      <w:tr w:rsidR="000231B1" w:rsidRPr="00DA156A" w14:paraId="3422EB3A" w14:textId="77777777" w:rsidTr="0070084F">
        <w:trPr>
          <w:trHeight w:val="264"/>
        </w:trPr>
        <w:tc>
          <w:tcPr>
            <w:tcW w:w="1840" w:type="dxa"/>
            <w:noWrap/>
            <w:hideMark/>
          </w:tcPr>
          <w:p w14:paraId="73D5181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DHA</w:t>
            </w:r>
          </w:p>
        </w:tc>
        <w:tc>
          <w:tcPr>
            <w:tcW w:w="6220" w:type="dxa"/>
            <w:noWrap/>
            <w:hideMark/>
          </w:tcPr>
          <w:p w14:paraId="510B28A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Defense Health Agency</w:t>
            </w:r>
          </w:p>
        </w:tc>
      </w:tr>
      <w:tr w:rsidR="000231B1" w:rsidRPr="00DA156A" w14:paraId="353E031D" w14:textId="77777777" w:rsidTr="0070084F">
        <w:trPr>
          <w:trHeight w:val="264"/>
        </w:trPr>
        <w:tc>
          <w:tcPr>
            <w:tcW w:w="1840" w:type="dxa"/>
            <w:noWrap/>
            <w:hideMark/>
          </w:tcPr>
          <w:p w14:paraId="3AA6ED22"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DHHQ</w:t>
            </w:r>
          </w:p>
        </w:tc>
        <w:tc>
          <w:tcPr>
            <w:tcW w:w="6220" w:type="dxa"/>
            <w:noWrap/>
            <w:hideMark/>
          </w:tcPr>
          <w:p w14:paraId="30E3FBC2"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Defense Health Headquarters</w:t>
            </w:r>
          </w:p>
        </w:tc>
      </w:tr>
      <w:tr w:rsidR="000231B1" w:rsidRPr="00DA156A" w14:paraId="0C34DAB1" w14:textId="77777777" w:rsidTr="0070084F">
        <w:trPr>
          <w:trHeight w:val="264"/>
        </w:trPr>
        <w:tc>
          <w:tcPr>
            <w:tcW w:w="1840" w:type="dxa"/>
            <w:noWrap/>
            <w:hideMark/>
          </w:tcPr>
          <w:p w14:paraId="270A4DD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DOD (DoD)</w:t>
            </w:r>
          </w:p>
        </w:tc>
        <w:tc>
          <w:tcPr>
            <w:tcW w:w="6220" w:type="dxa"/>
            <w:noWrap/>
            <w:hideMark/>
          </w:tcPr>
          <w:p w14:paraId="515A31C9"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Department of Defense</w:t>
            </w:r>
          </w:p>
        </w:tc>
      </w:tr>
      <w:tr w:rsidR="000231B1" w:rsidRPr="00DA156A" w14:paraId="46FC1144" w14:textId="77777777" w:rsidTr="0070084F">
        <w:trPr>
          <w:trHeight w:val="264"/>
        </w:trPr>
        <w:tc>
          <w:tcPr>
            <w:tcW w:w="1840" w:type="dxa"/>
            <w:noWrap/>
            <w:hideMark/>
          </w:tcPr>
          <w:p w14:paraId="62B676A4" w14:textId="77777777" w:rsidR="0070084F" w:rsidRPr="00DA156A" w:rsidRDefault="0070084F" w:rsidP="00FF0DCF">
            <w:pPr>
              <w:tabs>
                <w:tab w:val="left" w:pos="0"/>
              </w:tabs>
              <w:rPr>
                <w:color w:val="000000" w:themeColor="text1"/>
                <w:sz w:val="20"/>
                <w:szCs w:val="20"/>
              </w:rPr>
            </w:pPr>
            <w:proofErr w:type="spellStart"/>
            <w:r w:rsidRPr="00DA156A">
              <w:rPr>
                <w:color w:val="000000" w:themeColor="text1"/>
                <w:sz w:val="20"/>
                <w:szCs w:val="20"/>
              </w:rPr>
              <w:t>eMEB</w:t>
            </w:r>
            <w:proofErr w:type="spellEnd"/>
          </w:p>
        </w:tc>
        <w:tc>
          <w:tcPr>
            <w:tcW w:w="6220" w:type="dxa"/>
            <w:noWrap/>
            <w:hideMark/>
          </w:tcPr>
          <w:p w14:paraId="0CF2503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Electronic Medical Evaluation Board</w:t>
            </w:r>
          </w:p>
        </w:tc>
      </w:tr>
      <w:tr w:rsidR="000231B1" w:rsidRPr="00DA156A" w14:paraId="0191C5AC" w14:textId="77777777" w:rsidTr="0070084F">
        <w:trPr>
          <w:trHeight w:val="264"/>
        </w:trPr>
        <w:tc>
          <w:tcPr>
            <w:tcW w:w="1840" w:type="dxa"/>
            <w:noWrap/>
            <w:hideMark/>
          </w:tcPr>
          <w:p w14:paraId="4F2F3BE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EXSUM</w:t>
            </w:r>
          </w:p>
        </w:tc>
        <w:tc>
          <w:tcPr>
            <w:tcW w:w="6220" w:type="dxa"/>
            <w:noWrap/>
            <w:hideMark/>
          </w:tcPr>
          <w:p w14:paraId="621959A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Executive Summary</w:t>
            </w:r>
          </w:p>
        </w:tc>
      </w:tr>
      <w:tr w:rsidR="000231B1" w:rsidRPr="00DA156A" w14:paraId="4B81A8BA" w14:textId="77777777" w:rsidTr="0070084F">
        <w:trPr>
          <w:trHeight w:val="264"/>
        </w:trPr>
        <w:tc>
          <w:tcPr>
            <w:tcW w:w="1840" w:type="dxa"/>
            <w:noWrap/>
            <w:hideMark/>
          </w:tcPr>
          <w:p w14:paraId="5059151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FOUO</w:t>
            </w:r>
          </w:p>
        </w:tc>
        <w:tc>
          <w:tcPr>
            <w:tcW w:w="6220" w:type="dxa"/>
            <w:noWrap/>
            <w:hideMark/>
          </w:tcPr>
          <w:p w14:paraId="048A5F96"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For Official Use Only</w:t>
            </w:r>
          </w:p>
        </w:tc>
      </w:tr>
      <w:tr w:rsidR="000231B1" w:rsidRPr="00DA156A" w14:paraId="3394FA24" w14:textId="77777777" w:rsidTr="0070084F">
        <w:trPr>
          <w:trHeight w:val="264"/>
        </w:trPr>
        <w:tc>
          <w:tcPr>
            <w:tcW w:w="1840" w:type="dxa"/>
            <w:noWrap/>
            <w:hideMark/>
          </w:tcPr>
          <w:p w14:paraId="4832B9F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GAO</w:t>
            </w:r>
          </w:p>
        </w:tc>
        <w:tc>
          <w:tcPr>
            <w:tcW w:w="6220" w:type="dxa"/>
            <w:noWrap/>
            <w:hideMark/>
          </w:tcPr>
          <w:p w14:paraId="5D16179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Government Accountability Office</w:t>
            </w:r>
          </w:p>
        </w:tc>
      </w:tr>
      <w:tr w:rsidR="000231B1" w:rsidRPr="00DA156A" w14:paraId="19343F7A" w14:textId="77777777" w:rsidTr="0070084F">
        <w:trPr>
          <w:trHeight w:val="264"/>
        </w:trPr>
        <w:tc>
          <w:tcPr>
            <w:tcW w:w="1840" w:type="dxa"/>
            <w:noWrap/>
            <w:hideMark/>
          </w:tcPr>
          <w:p w14:paraId="754D069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HAIMS</w:t>
            </w:r>
          </w:p>
        </w:tc>
        <w:tc>
          <w:tcPr>
            <w:tcW w:w="6220" w:type="dxa"/>
            <w:noWrap/>
            <w:hideMark/>
          </w:tcPr>
          <w:p w14:paraId="27022AE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Health Artifact and image Management Solution</w:t>
            </w:r>
          </w:p>
        </w:tc>
      </w:tr>
      <w:tr w:rsidR="000231B1" w:rsidRPr="00DA156A" w14:paraId="31BB217A" w14:textId="77777777" w:rsidTr="0070084F">
        <w:trPr>
          <w:trHeight w:val="264"/>
        </w:trPr>
        <w:tc>
          <w:tcPr>
            <w:tcW w:w="1840" w:type="dxa"/>
            <w:noWrap/>
            <w:hideMark/>
          </w:tcPr>
          <w:p w14:paraId="0473EC36"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HIPAA</w:t>
            </w:r>
          </w:p>
        </w:tc>
        <w:tc>
          <w:tcPr>
            <w:tcW w:w="6220" w:type="dxa"/>
            <w:noWrap/>
            <w:hideMark/>
          </w:tcPr>
          <w:p w14:paraId="6E3992A1"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Health Insurance Portability and Accountability Act of 1996</w:t>
            </w:r>
          </w:p>
        </w:tc>
      </w:tr>
      <w:tr w:rsidR="000231B1" w:rsidRPr="00DA156A" w14:paraId="6E67D044" w14:textId="77777777" w:rsidTr="0070084F">
        <w:trPr>
          <w:trHeight w:val="264"/>
        </w:trPr>
        <w:tc>
          <w:tcPr>
            <w:tcW w:w="1840" w:type="dxa"/>
            <w:noWrap/>
            <w:hideMark/>
          </w:tcPr>
          <w:p w14:paraId="730009E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HQDA</w:t>
            </w:r>
          </w:p>
        </w:tc>
        <w:tc>
          <w:tcPr>
            <w:tcW w:w="6220" w:type="dxa"/>
            <w:noWrap/>
            <w:hideMark/>
          </w:tcPr>
          <w:p w14:paraId="6387DE4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Headquarters Department of the Army</w:t>
            </w:r>
          </w:p>
        </w:tc>
      </w:tr>
      <w:tr w:rsidR="000231B1" w:rsidRPr="00DA156A" w14:paraId="376510AE" w14:textId="77777777" w:rsidTr="0070084F">
        <w:trPr>
          <w:trHeight w:val="264"/>
        </w:trPr>
        <w:tc>
          <w:tcPr>
            <w:tcW w:w="1840" w:type="dxa"/>
            <w:noWrap/>
            <w:hideMark/>
          </w:tcPr>
          <w:p w14:paraId="1FADA58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HSPD-12</w:t>
            </w:r>
          </w:p>
        </w:tc>
        <w:tc>
          <w:tcPr>
            <w:tcW w:w="6220" w:type="dxa"/>
            <w:noWrap/>
            <w:hideMark/>
          </w:tcPr>
          <w:p w14:paraId="63B5254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Homeland Security Presidential Directive-12</w:t>
            </w:r>
          </w:p>
        </w:tc>
      </w:tr>
      <w:tr w:rsidR="000231B1" w:rsidRPr="00DA156A" w14:paraId="240635AD" w14:textId="77777777" w:rsidTr="0070084F">
        <w:trPr>
          <w:trHeight w:val="264"/>
        </w:trPr>
        <w:tc>
          <w:tcPr>
            <w:tcW w:w="1840" w:type="dxa"/>
            <w:noWrap/>
            <w:hideMark/>
          </w:tcPr>
          <w:p w14:paraId="3B3DB9E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lastRenderedPageBreak/>
              <w:t>HRC</w:t>
            </w:r>
          </w:p>
        </w:tc>
        <w:tc>
          <w:tcPr>
            <w:tcW w:w="6220" w:type="dxa"/>
            <w:noWrap/>
            <w:hideMark/>
          </w:tcPr>
          <w:p w14:paraId="4A11B2D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Human Resources Command</w:t>
            </w:r>
          </w:p>
        </w:tc>
      </w:tr>
      <w:tr w:rsidR="000231B1" w:rsidRPr="00DA156A" w14:paraId="77688BF7" w14:textId="77777777" w:rsidTr="0070084F">
        <w:trPr>
          <w:trHeight w:val="264"/>
        </w:trPr>
        <w:tc>
          <w:tcPr>
            <w:tcW w:w="1840" w:type="dxa"/>
            <w:noWrap/>
            <w:hideMark/>
          </w:tcPr>
          <w:p w14:paraId="1D45EC5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IAW</w:t>
            </w:r>
          </w:p>
        </w:tc>
        <w:tc>
          <w:tcPr>
            <w:tcW w:w="6220" w:type="dxa"/>
            <w:noWrap/>
            <w:hideMark/>
          </w:tcPr>
          <w:p w14:paraId="1E888BD1"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In accordance with</w:t>
            </w:r>
          </w:p>
        </w:tc>
      </w:tr>
      <w:tr w:rsidR="000231B1" w:rsidRPr="00DA156A" w14:paraId="14ABCDF7" w14:textId="77777777" w:rsidTr="0070084F">
        <w:trPr>
          <w:trHeight w:val="264"/>
        </w:trPr>
        <w:tc>
          <w:tcPr>
            <w:tcW w:w="1840" w:type="dxa"/>
            <w:noWrap/>
            <w:hideMark/>
          </w:tcPr>
          <w:p w14:paraId="00CE880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ID</w:t>
            </w:r>
          </w:p>
        </w:tc>
        <w:tc>
          <w:tcPr>
            <w:tcW w:w="6220" w:type="dxa"/>
            <w:noWrap/>
            <w:hideMark/>
          </w:tcPr>
          <w:p w14:paraId="0E4553C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Identification</w:t>
            </w:r>
          </w:p>
        </w:tc>
      </w:tr>
      <w:tr w:rsidR="000231B1" w:rsidRPr="00DA156A" w14:paraId="5327CB7D" w14:textId="77777777" w:rsidTr="0070084F">
        <w:trPr>
          <w:trHeight w:val="264"/>
        </w:trPr>
        <w:tc>
          <w:tcPr>
            <w:tcW w:w="1840" w:type="dxa"/>
            <w:noWrap/>
            <w:hideMark/>
          </w:tcPr>
          <w:p w14:paraId="1E09457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IDES</w:t>
            </w:r>
          </w:p>
        </w:tc>
        <w:tc>
          <w:tcPr>
            <w:tcW w:w="6220" w:type="dxa"/>
            <w:noWrap/>
            <w:hideMark/>
          </w:tcPr>
          <w:p w14:paraId="64BA1E4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Integrated Disability Evaluation System</w:t>
            </w:r>
          </w:p>
        </w:tc>
      </w:tr>
      <w:tr w:rsidR="000231B1" w:rsidRPr="00DA156A" w14:paraId="08ACCEFF" w14:textId="77777777" w:rsidTr="0070084F">
        <w:trPr>
          <w:trHeight w:val="264"/>
        </w:trPr>
        <w:tc>
          <w:tcPr>
            <w:tcW w:w="1840" w:type="dxa"/>
            <w:noWrap/>
            <w:hideMark/>
          </w:tcPr>
          <w:p w14:paraId="38B6662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IMA</w:t>
            </w:r>
          </w:p>
        </w:tc>
        <w:tc>
          <w:tcPr>
            <w:tcW w:w="6220" w:type="dxa"/>
            <w:noWrap/>
            <w:hideMark/>
          </w:tcPr>
          <w:p w14:paraId="4879EE0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Individual Mobilization Augmentee</w:t>
            </w:r>
          </w:p>
        </w:tc>
      </w:tr>
      <w:tr w:rsidR="000231B1" w:rsidRPr="00DA156A" w14:paraId="5EFF6AE4" w14:textId="77777777" w:rsidTr="0070084F">
        <w:trPr>
          <w:trHeight w:val="264"/>
        </w:trPr>
        <w:tc>
          <w:tcPr>
            <w:tcW w:w="1840" w:type="dxa"/>
            <w:noWrap/>
            <w:hideMark/>
          </w:tcPr>
          <w:p w14:paraId="688DC14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IRR</w:t>
            </w:r>
          </w:p>
        </w:tc>
        <w:tc>
          <w:tcPr>
            <w:tcW w:w="6220" w:type="dxa"/>
            <w:noWrap/>
            <w:hideMark/>
          </w:tcPr>
          <w:p w14:paraId="213DE82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Individual Ready Reserve</w:t>
            </w:r>
          </w:p>
        </w:tc>
      </w:tr>
      <w:tr w:rsidR="000231B1" w:rsidRPr="00DA156A" w14:paraId="38C64A5B" w14:textId="77777777" w:rsidTr="0070084F">
        <w:trPr>
          <w:trHeight w:val="264"/>
        </w:trPr>
        <w:tc>
          <w:tcPr>
            <w:tcW w:w="1840" w:type="dxa"/>
            <w:noWrap/>
            <w:hideMark/>
          </w:tcPr>
          <w:p w14:paraId="07B4A76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ISO</w:t>
            </w:r>
          </w:p>
        </w:tc>
        <w:tc>
          <w:tcPr>
            <w:tcW w:w="6220" w:type="dxa"/>
            <w:noWrap/>
            <w:hideMark/>
          </w:tcPr>
          <w:p w14:paraId="3887474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International Organization for Standardization</w:t>
            </w:r>
          </w:p>
        </w:tc>
      </w:tr>
      <w:tr w:rsidR="000231B1" w:rsidRPr="00DA156A" w14:paraId="1C2C6B6E" w14:textId="77777777" w:rsidTr="0070084F">
        <w:trPr>
          <w:trHeight w:val="264"/>
        </w:trPr>
        <w:tc>
          <w:tcPr>
            <w:tcW w:w="1840" w:type="dxa"/>
            <w:noWrap/>
            <w:hideMark/>
          </w:tcPr>
          <w:p w14:paraId="2A1F5D8D"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DES SL</w:t>
            </w:r>
          </w:p>
        </w:tc>
        <w:tc>
          <w:tcPr>
            <w:tcW w:w="6220" w:type="dxa"/>
            <w:noWrap/>
            <w:hideMark/>
          </w:tcPr>
          <w:p w14:paraId="1054B18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Disability Evaluation System Service Line</w:t>
            </w:r>
          </w:p>
        </w:tc>
      </w:tr>
      <w:tr w:rsidR="000231B1" w:rsidRPr="00DA156A" w14:paraId="353B03B2" w14:textId="77777777" w:rsidTr="0070084F">
        <w:trPr>
          <w:trHeight w:val="264"/>
        </w:trPr>
        <w:tc>
          <w:tcPr>
            <w:tcW w:w="1840" w:type="dxa"/>
            <w:noWrap/>
            <w:hideMark/>
          </w:tcPr>
          <w:p w14:paraId="6F222271"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KO</w:t>
            </w:r>
          </w:p>
        </w:tc>
        <w:tc>
          <w:tcPr>
            <w:tcW w:w="6220" w:type="dxa"/>
            <w:noWrap/>
            <w:hideMark/>
          </w:tcPr>
          <w:p w14:paraId="0B902DD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Contracting Officer</w:t>
            </w:r>
          </w:p>
        </w:tc>
      </w:tr>
      <w:tr w:rsidR="000231B1" w:rsidRPr="00DA156A" w14:paraId="0891AAEB" w14:textId="77777777" w:rsidTr="0070084F">
        <w:trPr>
          <w:trHeight w:val="264"/>
        </w:trPr>
        <w:tc>
          <w:tcPr>
            <w:tcW w:w="1840" w:type="dxa"/>
            <w:noWrap/>
            <w:hideMark/>
          </w:tcPr>
          <w:p w14:paraId="340989C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LOE</w:t>
            </w:r>
          </w:p>
        </w:tc>
        <w:tc>
          <w:tcPr>
            <w:tcW w:w="6220" w:type="dxa"/>
            <w:noWrap/>
            <w:hideMark/>
          </w:tcPr>
          <w:p w14:paraId="6CF8318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Line of Effort</w:t>
            </w:r>
          </w:p>
        </w:tc>
      </w:tr>
      <w:tr w:rsidR="000231B1" w:rsidRPr="00DA156A" w14:paraId="641998D1" w14:textId="77777777" w:rsidTr="0070084F">
        <w:trPr>
          <w:trHeight w:val="264"/>
        </w:trPr>
        <w:tc>
          <w:tcPr>
            <w:tcW w:w="1840" w:type="dxa"/>
            <w:noWrap/>
            <w:hideMark/>
          </w:tcPr>
          <w:p w14:paraId="5756B1F1"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LOA</w:t>
            </w:r>
          </w:p>
        </w:tc>
        <w:tc>
          <w:tcPr>
            <w:tcW w:w="6220" w:type="dxa"/>
            <w:noWrap/>
            <w:hideMark/>
          </w:tcPr>
          <w:p w14:paraId="33F549B6"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Line of Accounting</w:t>
            </w:r>
          </w:p>
        </w:tc>
      </w:tr>
      <w:tr w:rsidR="000231B1" w:rsidRPr="00DA156A" w14:paraId="2F311B8A" w14:textId="77777777" w:rsidTr="0070084F">
        <w:trPr>
          <w:trHeight w:val="264"/>
        </w:trPr>
        <w:tc>
          <w:tcPr>
            <w:tcW w:w="1840" w:type="dxa"/>
            <w:noWrap/>
            <w:hideMark/>
          </w:tcPr>
          <w:p w14:paraId="450871A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LES</w:t>
            </w:r>
          </w:p>
        </w:tc>
        <w:tc>
          <w:tcPr>
            <w:tcW w:w="6220" w:type="dxa"/>
            <w:noWrap/>
            <w:hideMark/>
          </w:tcPr>
          <w:p w14:paraId="6FFBEFF2"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 xml:space="preserve">Law Enforcement Sensitive </w:t>
            </w:r>
          </w:p>
        </w:tc>
      </w:tr>
      <w:tr w:rsidR="000231B1" w:rsidRPr="00DA156A" w14:paraId="310F6EEF" w14:textId="77777777" w:rsidTr="0070084F">
        <w:trPr>
          <w:trHeight w:val="264"/>
        </w:trPr>
        <w:tc>
          <w:tcPr>
            <w:tcW w:w="1840" w:type="dxa"/>
            <w:noWrap/>
            <w:hideMark/>
          </w:tcPr>
          <w:p w14:paraId="09FA441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LOU</w:t>
            </w:r>
          </w:p>
        </w:tc>
        <w:tc>
          <w:tcPr>
            <w:tcW w:w="6220" w:type="dxa"/>
            <w:noWrap/>
            <w:hideMark/>
          </w:tcPr>
          <w:p w14:paraId="611300B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Limited Official Use</w:t>
            </w:r>
          </w:p>
        </w:tc>
      </w:tr>
      <w:tr w:rsidR="000231B1" w:rsidRPr="00DA156A" w14:paraId="0391791B" w14:textId="77777777" w:rsidTr="0070084F">
        <w:trPr>
          <w:trHeight w:val="264"/>
        </w:trPr>
        <w:tc>
          <w:tcPr>
            <w:tcW w:w="1840" w:type="dxa"/>
            <w:noWrap/>
            <w:hideMark/>
          </w:tcPr>
          <w:p w14:paraId="381F835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MHS</w:t>
            </w:r>
          </w:p>
        </w:tc>
        <w:tc>
          <w:tcPr>
            <w:tcW w:w="6220" w:type="dxa"/>
            <w:noWrap/>
            <w:hideMark/>
          </w:tcPr>
          <w:p w14:paraId="2BFF7DF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Military Health System</w:t>
            </w:r>
          </w:p>
        </w:tc>
      </w:tr>
      <w:tr w:rsidR="000231B1" w:rsidRPr="00DA156A" w14:paraId="55FC59F8" w14:textId="77777777" w:rsidTr="0070084F">
        <w:trPr>
          <w:trHeight w:val="264"/>
        </w:trPr>
        <w:tc>
          <w:tcPr>
            <w:tcW w:w="1840" w:type="dxa"/>
            <w:noWrap/>
            <w:hideMark/>
          </w:tcPr>
          <w:p w14:paraId="7EDFAFA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MEB</w:t>
            </w:r>
          </w:p>
        </w:tc>
        <w:tc>
          <w:tcPr>
            <w:tcW w:w="6220" w:type="dxa"/>
            <w:noWrap/>
            <w:hideMark/>
          </w:tcPr>
          <w:p w14:paraId="6661EE3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Medical Evaluation Board</w:t>
            </w:r>
          </w:p>
        </w:tc>
      </w:tr>
      <w:tr w:rsidR="000231B1" w:rsidRPr="00DA156A" w14:paraId="24B54464" w14:textId="77777777" w:rsidTr="0070084F">
        <w:trPr>
          <w:trHeight w:val="264"/>
        </w:trPr>
        <w:tc>
          <w:tcPr>
            <w:tcW w:w="1840" w:type="dxa"/>
            <w:noWrap/>
            <w:hideMark/>
          </w:tcPr>
          <w:p w14:paraId="4D145C7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MEBTO</w:t>
            </w:r>
          </w:p>
        </w:tc>
        <w:tc>
          <w:tcPr>
            <w:tcW w:w="6220" w:type="dxa"/>
            <w:noWrap/>
            <w:hideMark/>
          </w:tcPr>
          <w:p w14:paraId="212BB46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Medical Evaluation Board Tracking Office</w:t>
            </w:r>
          </w:p>
        </w:tc>
      </w:tr>
      <w:tr w:rsidR="000231B1" w:rsidRPr="00DA156A" w14:paraId="16BA16DF" w14:textId="77777777" w:rsidTr="0070084F">
        <w:trPr>
          <w:trHeight w:val="264"/>
        </w:trPr>
        <w:tc>
          <w:tcPr>
            <w:tcW w:w="1840" w:type="dxa"/>
            <w:noWrap/>
            <w:hideMark/>
          </w:tcPr>
          <w:p w14:paraId="590D69C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MEBROC</w:t>
            </w:r>
          </w:p>
        </w:tc>
        <w:tc>
          <w:tcPr>
            <w:tcW w:w="6220" w:type="dxa"/>
            <w:noWrap/>
            <w:hideMark/>
          </w:tcPr>
          <w:p w14:paraId="72A09D29"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Medical Evaluation Board Remote Operating Center</w:t>
            </w:r>
          </w:p>
        </w:tc>
      </w:tr>
      <w:tr w:rsidR="000231B1" w:rsidRPr="00DA156A" w14:paraId="564BF51F" w14:textId="77777777" w:rsidTr="0070084F">
        <w:trPr>
          <w:trHeight w:val="264"/>
        </w:trPr>
        <w:tc>
          <w:tcPr>
            <w:tcW w:w="1840" w:type="dxa"/>
            <w:noWrap/>
            <w:hideMark/>
          </w:tcPr>
          <w:p w14:paraId="7C0C2EE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MEDCOM</w:t>
            </w:r>
          </w:p>
        </w:tc>
        <w:tc>
          <w:tcPr>
            <w:tcW w:w="6220" w:type="dxa"/>
            <w:noWrap/>
            <w:hideMark/>
          </w:tcPr>
          <w:p w14:paraId="7A70D94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US Army Medical Command</w:t>
            </w:r>
          </w:p>
        </w:tc>
      </w:tr>
      <w:tr w:rsidR="000231B1" w:rsidRPr="00DA156A" w14:paraId="33FED59A" w14:textId="77777777" w:rsidTr="0070084F">
        <w:trPr>
          <w:trHeight w:val="264"/>
        </w:trPr>
        <w:tc>
          <w:tcPr>
            <w:tcW w:w="1840" w:type="dxa"/>
            <w:noWrap/>
            <w:hideMark/>
          </w:tcPr>
          <w:p w14:paraId="3B0783F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MEDCHART</w:t>
            </w:r>
          </w:p>
        </w:tc>
        <w:tc>
          <w:tcPr>
            <w:tcW w:w="6220" w:type="dxa"/>
            <w:noWrap/>
            <w:hideMark/>
          </w:tcPr>
          <w:p w14:paraId="2A5FB06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Medical Electronic Data (for) Care History and Readiness Tracking</w:t>
            </w:r>
          </w:p>
        </w:tc>
      </w:tr>
      <w:tr w:rsidR="000231B1" w:rsidRPr="00DA156A" w14:paraId="65D23C35" w14:textId="77777777" w:rsidTr="0070084F">
        <w:trPr>
          <w:trHeight w:val="264"/>
        </w:trPr>
        <w:tc>
          <w:tcPr>
            <w:tcW w:w="1840" w:type="dxa"/>
            <w:noWrap/>
            <w:hideMark/>
          </w:tcPr>
          <w:p w14:paraId="525556A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MNR</w:t>
            </w:r>
          </w:p>
        </w:tc>
        <w:tc>
          <w:tcPr>
            <w:tcW w:w="6220" w:type="dxa"/>
            <w:noWrap/>
            <w:hideMark/>
          </w:tcPr>
          <w:p w14:paraId="2EEA191D"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Medically Not Ready</w:t>
            </w:r>
          </w:p>
        </w:tc>
      </w:tr>
      <w:tr w:rsidR="000231B1" w:rsidRPr="00DA156A" w14:paraId="03C0F244" w14:textId="77777777" w:rsidTr="0070084F">
        <w:trPr>
          <w:trHeight w:val="264"/>
        </w:trPr>
        <w:tc>
          <w:tcPr>
            <w:tcW w:w="1840" w:type="dxa"/>
            <w:noWrap/>
            <w:hideMark/>
          </w:tcPr>
          <w:p w14:paraId="4D5CB2D1"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MTF</w:t>
            </w:r>
          </w:p>
        </w:tc>
        <w:tc>
          <w:tcPr>
            <w:tcW w:w="6220" w:type="dxa"/>
            <w:noWrap/>
            <w:hideMark/>
          </w:tcPr>
          <w:p w14:paraId="7844D589"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Medical Treatment Facility</w:t>
            </w:r>
          </w:p>
        </w:tc>
      </w:tr>
      <w:tr w:rsidR="000231B1" w:rsidRPr="00DA156A" w14:paraId="576C937F" w14:textId="77777777" w:rsidTr="0070084F">
        <w:trPr>
          <w:trHeight w:val="264"/>
        </w:trPr>
        <w:tc>
          <w:tcPr>
            <w:tcW w:w="1840" w:type="dxa"/>
            <w:noWrap/>
            <w:hideMark/>
          </w:tcPr>
          <w:p w14:paraId="1C1ADA2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MODS</w:t>
            </w:r>
          </w:p>
        </w:tc>
        <w:tc>
          <w:tcPr>
            <w:tcW w:w="6220" w:type="dxa"/>
            <w:noWrap/>
            <w:hideMark/>
          </w:tcPr>
          <w:p w14:paraId="4D3077B1"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Medical Operational Data System</w:t>
            </w:r>
          </w:p>
        </w:tc>
      </w:tr>
      <w:tr w:rsidR="000231B1" w:rsidRPr="00DA156A" w14:paraId="22C46EB3" w14:textId="77777777" w:rsidTr="0070084F">
        <w:trPr>
          <w:trHeight w:val="264"/>
        </w:trPr>
        <w:tc>
          <w:tcPr>
            <w:tcW w:w="1840" w:type="dxa"/>
            <w:noWrap/>
            <w:hideMark/>
          </w:tcPr>
          <w:p w14:paraId="7B6352F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NGB</w:t>
            </w:r>
          </w:p>
        </w:tc>
        <w:tc>
          <w:tcPr>
            <w:tcW w:w="6220" w:type="dxa"/>
            <w:noWrap/>
            <w:hideMark/>
          </w:tcPr>
          <w:p w14:paraId="2C71BF4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National Guard Bureau</w:t>
            </w:r>
          </w:p>
        </w:tc>
      </w:tr>
      <w:tr w:rsidR="000231B1" w:rsidRPr="00DA156A" w14:paraId="36372F36" w14:textId="77777777" w:rsidTr="0070084F">
        <w:trPr>
          <w:trHeight w:val="264"/>
        </w:trPr>
        <w:tc>
          <w:tcPr>
            <w:tcW w:w="1840" w:type="dxa"/>
            <w:noWrap/>
            <w:hideMark/>
          </w:tcPr>
          <w:p w14:paraId="64D78352"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OCONUS</w:t>
            </w:r>
          </w:p>
        </w:tc>
        <w:tc>
          <w:tcPr>
            <w:tcW w:w="6220" w:type="dxa"/>
            <w:noWrap/>
            <w:hideMark/>
          </w:tcPr>
          <w:p w14:paraId="3AD5C6C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Outside Continental United States (includes Alaska and Hawaii)</w:t>
            </w:r>
          </w:p>
        </w:tc>
      </w:tr>
      <w:tr w:rsidR="000231B1" w:rsidRPr="00DA156A" w14:paraId="1550BD12" w14:textId="77777777" w:rsidTr="0070084F">
        <w:trPr>
          <w:trHeight w:val="264"/>
        </w:trPr>
        <w:tc>
          <w:tcPr>
            <w:tcW w:w="1840" w:type="dxa"/>
            <w:noWrap/>
            <w:hideMark/>
          </w:tcPr>
          <w:p w14:paraId="7E1AF491"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OSHA</w:t>
            </w:r>
          </w:p>
        </w:tc>
        <w:tc>
          <w:tcPr>
            <w:tcW w:w="6220" w:type="dxa"/>
            <w:noWrap/>
            <w:hideMark/>
          </w:tcPr>
          <w:p w14:paraId="6B25699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Occupational Safety and Health Administration</w:t>
            </w:r>
          </w:p>
        </w:tc>
      </w:tr>
      <w:tr w:rsidR="000231B1" w:rsidRPr="00DA156A" w14:paraId="305AA374" w14:textId="77777777" w:rsidTr="0070084F">
        <w:trPr>
          <w:trHeight w:val="264"/>
        </w:trPr>
        <w:tc>
          <w:tcPr>
            <w:tcW w:w="1840" w:type="dxa"/>
            <w:noWrap/>
            <w:hideMark/>
          </w:tcPr>
          <w:p w14:paraId="55720EB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OTSG</w:t>
            </w:r>
          </w:p>
        </w:tc>
        <w:tc>
          <w:tcPr>
            <w:tcW w:w="6220" w:type="dxa"/>
            <w:noWrap/>
            <w:hideMark/>
          </w:tcPr>
          <w:p w14:paraId="13AB5EA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Office of the Surgeon General</w:t>
            </w:r>
          </w:p>
        </w:tc>
      </w:tr>
      <w:tr w:rsidR="000231B1" w:rsidRPr="00DA156A" w14:paraId="5219C015" w14:textId="77777777" w:rsidTr="0070084F">
        <w:trPr>
          <w:trHeight w:val="264"/>
        </w:trPr>
        <w:tc>
          <w:tcPr>
            <w:tcW w:w="1840" w:type="dxa"/>
            <w:noWrap/>
            <w:hideMark/>
          </w:tcPr>
          <w:p w14:paraId="203D65D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OUO</w:t>
            </w:r>
          </w:p>
        </w:tc>
        <w:tc>
          <w:tcPr>
            <w:tcW w:w="6220" w:type="dxa"/>
            <w:noWrap/>
            <w:hideMark/>
          </w:tcPr>
          <w:p w14:paraId="6E79CF7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Official Use Only</w:t>
            </w:r>
          </w:p>
        </w:tc>
      </w:tr>
      <w:tr w:rsidR="000231B1" w:rsidRPr="00DA156A" w14:paraId="16EED288" w14:textId="77777777" w:rsidTr="0070084F">
        <w:trPr>
          <w:trHeight w:val="264"/>
        </w:trPr>
        <w:tc>
          <w:tcPr>
            <w:tcW w:w="1840" w:type="dxa"/>
            <w:noWrap/>
            <w:hideMark/>
          </w:tcPr>
          <w:p w14:paraId="40EABF2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PAD</w:t>
            </w:r>
          </w:p>
        </w:tc>
        <w:tc>
          <w:tcPr>
            <w:tcW w:w="6220" w:type="dxa"/>
            <w:noWrap/>
            <w:hideMark/>
          </w:tcPr>
          <w:p w14:paraId="08B4B0C9"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Patient Administration Division</w:t>
            </w:r>
          </w:p>
        </w:tc>
      </w:tr>
      <w:tr w:rsidR="000231B1" w:rsidRPr="00DA156A" w14:paraId="55424B79" w14:textId="77777777" w:rsidTr="0070084F">
        <w:trPr>
          <w:trHeight w:val="264"/>
        </w:trPr>
        <w:tc>
          <w:tcPr>
            <w:tcW w:w="1840" w:type="dxa"/>
            <w:noWrap/>
            <w:hideMark/>
          </w:tcPr>
          <w:p w14:paraId="630F7822"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PAO</w:t>
            </w:r>
          </w:p>
        </w:tc>
        <w:tc>
          <w:tcPr>
            <w:tcW w:w="6220" w:type="dxa"/>
            <w:noWrap/>
            <w:hideMark/>
          </w:tcPr>
          <w:p w14:paraId="63808A3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Public Affairs Officer</w:t>
            </w:r>
          </w:p>
        </w:tc>
      </w:tr>
      <w:tr w:rsidR="000231B1" w:rsidRPr="00DA156A" w14:paraId="0A7ED7B5" w14:textId="77777777" w:rsidTr="0070084F">
        <w:trPr>
          <w:trHeight w:val="264"/>
        </w:trPr>
        <w:tc>
          <w:tcPr>
            <w:tcW w:w="1840" w:type="dxa"/>
            <w:noWrap/>
            <w:hideMark/>
          </w:tcPr>
          <w:p w14:paraId="6B563A5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PCSL</w:t>
            </w:r>
          </w:p>
        </w:tc>
        <w:tc>
          <w:tcPr>
            <w:tcW w:w="6220" w:type="dxa"/>
            <w:noWrap/>
            <w:hideMark/>
          </w:tcPr>
          <w:p w14:paraId="6609368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Primary Care Service Line</w:t>
            </w:r>
          </w:p>
        </w:tc>
      </w:tr>
      <w:tr w:rsidR="000231B1" w:rsidRPr="00DA156A" w14:paraId="1FA0A26D" w14:textId="77777777" w:rsidTr="0070084F">
        <w:trPr>
          <w:trHeight w:val="264"/>
        </w:trPr>
        <w:tc>
          <w:tcPr>
            <w:tcW w:w="1840" w:type="dxa"/>
            <w:noWrap/>
            <w:hideMark/>
          </w:tcPr>
          <w:p w14:paraId="3F25E05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PDA</w:t>
            </w:r>
          </w:p>
        </w:tc>
        <w:tc>
          <w:tcPr>
            <w:tcW w:w="6220" w:type="dxa"/>
            <w:noWrap/>
            <w:hideMark/>
          </w:tcPr>
          <w:p w14:paraId="2B1D570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Physical Disability Agency</w:t>
            </w:r>
          </w:p>
        </w:tc>
      </w:tr>
      <w:tr w:rsidR="000231B1" w:rsidRPr="00DA156A" w14:paraId="43A07C16" w14:textId="77777777" w:rsidTr="0070084F">
        <w:trPr>
          <w:trHeight w:val="264"/>
        </w:trPr>
        <w:tc>
          <w:tcPr>
            <w:tcW w:w="1840" w:type="dxa"/>
            <w:noWrap/>
            <w:hideMark/>
          </w:tcPr>
          <w:p w14:paraId="7084053D"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PDES</w:t>
            </w:r>
          </w:p>
        </w:tc>
        <w:tc>
          <w:tcPr>
            <w:tcW w:w="6220" w:type="dxa"/>
            <w:noWrap/>
            <w:hideMark/>
          </w:tcPr>
          <w:p w14:paraId="13C9E69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Physical Disability Evaluation System</w:t>
            </w:r>
          </w:p>
        </w:tc>
      </w:tr>
      <w:tr w:rsidR="000231B1" w:rsidRPr="00DA156A" w14:paraId="08E0EF6A" w14:textId="77777777" w:rsidTr="0070084F">
        <w:trPr>
          <w:trHeight w:val="264"/>
        </w:trPr>
        <w:tc>
          <w:tcPr>
            <w:tcW w:w="1840" w:type="dxa"/>
            <w:noWrap/>
            <w:hideMark/>
          </w:tcPr>
          <w:p w14:paraId="7EC51F2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POC</w:t>
            </w:r>
          </w:p>
        </w:tc>
        <w:tc>
          <w:tcPr>
            <w:tcW w:w="6220" w:type="dxa"/>
            <w:noWrap/>
            <w:hideMark/>
          </w:tcPr>
          <w:p w14:paraId="6B49CA4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Point of Contact</w:t>
            </w:r>
          </w:p>
        </w:tc>
      </w:tr>
      <w:tr w:rsidR="000231B1" w:rsidRPr="00DA156A" w14:paraId="04652997" w14:textId="77777777" w:rsidTr="0070084F">
        <w:trPr>
          <w:trHeight w:val="264"/>
        </w:trPr>
        <w:tc>
          <w:tcPr>
            <w:tcW w:w="1840" w:type="dxa"/>
            <w:noWrap/>
            <w:hideMark/>
          </w:tcPr>
          <w:p w14:paraId="384D7A3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PRS</w:t>
            </w:r>
          </w:p>
        </w:tc>
        <w:tc>
          <w:tcPr>
            <w:tcW w:w="6220" w:type="dxa"/>
            <w:noWrap/>
            <w:hideMark/>
          </w:tcPr>
          <w:p w14:paraId="0F567F7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Performance Requirement Summary</w:t>
            </w:r>
          </w:p>
        </w:tc>
      </w:tr>
      <w:tr w:rsidR="000231B1" w:rsidRPr="00DA156A" w14:paraId="394752C9" w14:textId="77777777" w:rsidTr="0070084F">
        <w:trPr>
          <w:trHeight w:val="264"/>
        </w:trPr>
        <w:tc>
          <w:tcPr>
            <w:tcW w:w="1840" w:type="dxa"/>
            <w:noWrap/>
            <w:hideMark/>
          </w:tcPr>
          <w:p w14:paraId="37F93729"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PWS</w:t>
            </w:r>
          </w:p>
        </w:tc>
        <w:tc>
          <w:tcPr>
            <w:tcW w:w="6220" w:type="dxa"/>
            <w:noWrap/>
            <w:hideMark/>
          </w:tcPr>
          <w:p w14:paraId="6EC5E74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Performance Work Statement</w:t>
            </w:r>
          </w:p>
        </w:tc>
      </w:tr>
      <w:tr w:rsidR="000231B1" w:rsidRPr="00DA156A" w14:paraId="0E60E06A" w14:textId="77777777" w:rsidTr="0070084F">
        <w:trPr>
          <w:trHeight w:val="264"/>
        </w:trPr>
        <w:tc>
          <w:tcPr>
            <w:tcW w:w="1840" w:type="dxa"/>
            <w:noWrap/>
            <w:hideMark/>
          </w:tcPr>
          <w:p w14:paraId="003FAC62"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QA</w:t>
            </w:r>
          </w:p>
        </w:tc>
        <w:tc>
          <w:tcPr>
            <w:tcW w:w="6220" w:type="dxa"/>
            <w:noWrap/>
            <w:hideMark/>
          </w:tcPr>
          <w:p w14:paraId="25C4EA6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Quality Assurance</w:t>
            </w:r>
          </w:p>
        </w:tc>
      </w:tr>
      <w:tr w:rsidR="000231B1" w:rsidRPr="00DA156A" w14:paraId="15FDEDC1" w14:textId="77777777" w:rsidTr="0070084F">
        <w:trPr>
          <w:trHeight w:val="264"/>
        </w:trPr>
        <w:tc>
          <w:tcPr>
            <w:tcW w:w="1840" w:type="dxa"/>
            <w:noWrap/>
            <w:hideMark/>
          </w:tcPr>
          <w:p w14:paraId="358DFB7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QASP</w:t>
            </w:r>
          </w:p>
        </w:tc>
        <w:tc>
          <w:tcPr>
            <w:tcW w:w="6220" w:type="dxa"/>
            <w:noWrap/>
            <w:hideMark/>
          </w:tcPr>
          <w:p w14:paraId="22F46CC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Quality Assurance Surveillance Plan</w:t>
            </w:r>
          </w:p>
        </w:tc>
      </w:tr>
      <w:tr w:rsidR="000231B1" w:rsidRPr="00DA156A" w14:paraId="04DED37A" w14:textId="77777777" w:rsidTr="0070084F">
        <w:trPr>
          <w:trHeight w:val="264"/>
        </w:trPr>
        <w:tc>
          <w:tcPr>
            <w:tcW w:w="1840" w:type="dxa"/>
            <w:noWrap/>
            <w:hideMark/>
          </w:tcPr>
          <w:p w14:paraId="4996C85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QC</w:t>
            </w:r>
          </w:p>
        </w:tc>
        <w:tc>
          <w:tcPr>
            <w:tcW w:w="6220" w:type="dxa"/>
            <w:noWrap/>
            <w:hideMark/>
          </w:tcPr>
          <w:p w14:paraId="388FEF5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Quality Control</w:t>
            </w:r>
          </w:p>
        </w:tc>
      </w:tr>
      <w:tr w:rsidR="000231B1" w:rsidRPr="00DA156A" w14:paraId="5EF89F39" w14:textId="77777777" w:rsidTr="0070084F">
        <w:trPr>
          <w:trHeight w:val="264"/>
        </w:trPr>
        <w:tc>
          <w:tcPr>
            <w:tcW w:w="1840" w:type="dxa"/>
            <w:noWrap/>
            <w:hideMark/>
          </w:tcPr>
          <w:p w14:paraId="73639921"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QCP</w:t>
            </w:r>
          </w:p>
        </w:tc>
        <w:tc>
          <w:tcPr>
            <w:tcW w:w="6220" w:type="dxa"/>
            <w:noWrap/>
            <w:hideMark/>
          </w:tcPr>
          <w:p w14:paraId="4EF66E7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Quality Control Plan</w:t>
            </w:r>
          </w:p>
        </w:tc>
      </w:tr>
      <w:tr w:rsidR="000231B1" w:rsidRPr="00DA156A" w14:paraId="56941523" w14:textId="77777777" w:rsidTr="0070084F">
        <w:trPr>
          <w:trHeight w:val="264"/>
        </w:trPr>
        <w:tc>
          <w:tcPr>
            <w:tcW w:w="1840" w:type="dxa"/>
            <w:noWrap/>
            <w:hideMark/>
          </w:tcPr>
          <w:p w14:paraId="03013F4D" w14:textId="77777777" w:rsidR="0070084F" w:rsidRPr="00DA156A" w:rsidRDefault="0070084F" w:rsidP="00FF0DCF">
            <w:pPr>
              <w:tabs>
                <w:tab w:val="left" w:pos="0"/>
              </w:tabs>
              <w:rPr>
                <w:color w:val="000000" w:themeColor="text1"/>
                <w:sz w:val="20"/>
                <w:szCs w:val="20"/>
              </w:rPr>
            </w:pPr>
            <w:proofErr w:type="spellStart"/>
            <w:r w:rsidRPr="00DA156A">
              <w:rPr>
                <w:color w:val="000000" w:themeColor="text1"/>
                <w:sz w:val="20"/>
                <w:szCs w:val="20"/>
              </w:rPr>
              <w:t>RADaR</w:t>
            </w:r>
            <w:proofErr w:type="spellEnd"/>
          </w:p>
        </w:tc>
        <w:tc>
          <w:tcPr>
            <w:tcW w:w="6220" w:type="dxa"/>
            <w:noWrap/>
            <w:hideMark/>
          </w:tcPr>
          <w:p w14:paraId="61E62E8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Regional Analysis Discussion and Review</w:t>
            </w:r>
          </w:p>
        </w:tc>
      </w:tr>
      <w:tr w:rsidR="000231B1" w:rsidRPr="00DA156A" w14:paraId="50B23763" w14:textId="77777777" w:rsidTr="0070084F">
        <w:trPr>
          <w:trHeight w:val="264"/>
        </w:trPr>
        <w:tc>
          <w:tcPr>
            <w:tcW w:w="1840" w:type="dxa"/>
            <w:noWrap/>
            <w:hideMark/>
          </w:tcPr>
          <w:p w14:paraId="09FBC89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RAPIDS</w:t>
            </w:r>
          </w:p>
        </w:tc>
        <w:tc>
          <w:tcPr>
            <w:tcW w:w="6220" w:type="dxa"/>
            <w:noWrap/>
            <w:hideMark/>
          </w:tcPr>
          <w:p w14:paraId="1B4C144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Real-Time Automated Personnel Identification System</w:t>
            </w:r>
          </w:p>
        </w:tc>
      </w:tr>
      <w:tr w:rsidR="000231B1" w:rsidRPr="00DA156A" w14:paraId="7C798DA8" w14:textId="77777777" w:rsidTr="0070084F">
        <w:trPr>
          <w:trHeight w:val="264"/>
        </w:trPr>
        <w:tc>
          <w:tcPr>
            <w:tcW w:w="1840" w:type="dxa"/>
            <w:noWrap/>
            <w:hideMark/>
          </w:tcPr>
          <w:p w14:paraId="6003C421"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R&amp;H</w:t>
            </w:r>
          </w:p>
        </w:tc>
        <w:tc>
          <w:tcPr>
            <w:tcW w:w="6220" w:type="dxa"/>
            <w:noWrap/>
            <w:hideMark/>
          </w:tcPr>
          <w:p w14:paraId="0B8806CD"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Readiness and Health</w:t>
            </w:r>
          </w:p>
        </w:tc>
      </w:tr>
      <w:tr w:rsidR="000231B1" w:rsidRPr="00DA156A" w14:paraId="6F3E73D5" w14:textId="77777777" w:rsidTr="0070084F">
        <w:trPr>
          <w:trHeight w:val="264"/>
        </w:trPr>
        <w:tc>
          <w:tcPr>
            <w:tcW w:w="1840" w:type="dxa"/>
            <w:noWrap/>
            <w:hideMark/>
          </w:tcPr>
          <w:p w14:paraId="5E3C662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RM</w:t>
            </w:r>
          </w:p>
        </w:tc>
        <w:tc>
          <w:tcPr>
            <w:tcW w:w="6220" w:type="dxa"/>
            <w:noWrap/>
            <w:hideMark/>
          </w:tcPr>
          <w:p w14:paraId="4E27FDB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Resource Management</w:t>
            </w:r>
          </w:p>
        </w:tc>
      </w:tr>
      <w:tr w:rsidR="000231B1" w:rsidRPr="00DA156A" w14:paraId="7400F640" w14:textId="77777777" w:rsidTr="0070084F">
        <w:trPr>
          <w:trHeight w:val="264"/>
        </w:trPr>
        <w:tc>
          <w:tcPr>
            <w:tcW w:w="1840" w:type="dxa"/>
            <w:noWrap/>
            <w:hideMark/>
          </w:tcPr>
          <w:p w14:paraId="49EE9E5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RC</w:t>
            </w:r>
          </w:p>
        </w:tc>
        <w:tc>
          <w:tcPr>
            <w:tcW w:w="6220" w:type="dxa"/>
            <w:noWrap/>
            <w:hideMark/>
          </w:tcPr>
          <w:p w14:paraId="623DB2C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Reserve Component</w:t>
            </w:r>
          </w:p>
        </w:tc>
      </w:tr>
      <w:tr w:rsidR="000231B1" w:rsidRPr="00DA156A" w14:paraId="7B8BDB72" w14:textId="77777777" w:rsidTr="0070084F">
        <w:trPr>
          <w:trHeight w:val="264"/>
        </w:trPr>
        <w:tc>
          <w:tcPr>
            <w:tcW w:w="1840" w:type="dxa"/>
            <w:noWrap/>
            <w:hideMark/>
          </w:tcPr>
          <w:p w14:paraId="63F3F3A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SGI</w:t>
            </w:r>
          </w:p>
        </w:tc>
        <w:tc>
          <w:tcPr>
            <w:tcW w:w="6220" w:type="dxa"/>
            <w:noWrap/>
            <w:hideMark/>
          </w:tcPr>
          <w:p w14:paraId="20D737FE"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Safeguarding Information</w:t>
            </w:r>
          </w:p>
        </w:tc>
      </w:tr>
      <w:tr w:rsidR="000231B1" w:rsidRPr="00DA156A" w14:paraId="145CD2E2" w14:textId="77777777" w:rsidTr="0070084F">
        <w:trPr>
          <w:trHeight w:val="264"/>
        </w:trPr>
        <w:tc>
          <w:tcPr>
            <w:tcW w:w="1840" w:type="dxa"/>
            <w:noWrap/>
            <w:hideMark/>
          </w:tcPr>
          <w:p w14:paraId="3F6E8BE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SHARP</w:t>
            </w:r>
          </w:p>
        </w:tc>
        <w:tc>
          <w:tcPr>
            <w:tcW w:w="6220" w:type="dxa"/>
            <w:noWrap/>
            <w:hideMark/>
          </w:tcPr>
          <w:p w14:paraId="0EF97DD3"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Sexual Harassment/Assault Response and Prevention</w:t>
            </w:r>
          </w:p>
        </w:tc>
      </w:tr>
      <w:tr w:rsidR="000231B1" w:rsidRPr="00DA156A" w14:paraId="0BE0FB86" w14:textId="77777777" w:rsidTr="0070084F">
        <w:trPr>
          <w:trHeight w:val="264"/>
        </w:trPr>
        <w:tc>
          <w:tcPr>
            <w:tcW w:w="1840" w:type="dxa"/>
            <w:noWrap/>
            <w:hideMark/>
          </w:tcPr>
          <w:p w14:paraId="4812E9A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SL</w:t>
            </w:r>
          </w:p>
        </w:tc>
        <w:tc>
          <w:tcPr>
            <w:tcW w:w="6220" w:type="dxa"/>
            <w:noWrap/>
            <w:hideMark/>
          </w:tcPr>
          <w:p w14:paraId="189AF62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Service Line</w:t>
            </w:r>
          </w:p>
        </w:tc>
      </w:tr>
      <w:tr w:rsidR="000231B1" w:rsidRPr="00DA156A" w14:paraId="6DC30F6E" w14:textId="77777777" w:rsidTr="0070084F">
        <w:trPr>
          <w:trHeight w:val="264"/>
        </w:trPr>
        <w:tc>
          <w:tcPr>
            <w:tcW w:w="1840" w:type="dxa"/>
            <w:noWrap/>
            <w:hideMark/>
          </w:tcPr>
          <w:p w14:paraId="511E0B9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SMS</w:t>
            </w:r>
          </w:p>
        </w:tc>
        <w:tc>
          <w:tcPr>
            <w:tcW w:w="6220" w:type="dxa"/>
            <w:noWrap/>
            <w:hideMark/>
          </w:tcPr>
          <w:p w14:paraId="08B047E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Strategic Management System</w:t>
            </w:r>
          </w:p>
        </w:tc>
      </w:tr>
      <w:tr w:rsidR="000231B1" w:rsidRPr="00DA156A" w14:paraId="51DB5E70" w14:textId="77777777" w:rsidTr="0070084F">
        <w:trPr>
          <w:trHeight w:val="264"/>
        </w:trPr>
        <w:tc>
          <w:tcPr>
            <w:tcW w:w="1840" w:type="dxa"/>
            <w:noWrap/>
            <w:hideMark/>
          </w:tcPr>
          <w:p w14:paraId="6F33D6B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TA</w:t>
            </w:r>
          </w:p>
        </w:tc>
        <w:tc>
          <w:tcPr>
            <w:tcW w:w="6220" w:type="dxa"/>
            <w:noWrap/>
            <w:hideMark/>
          </w:tcPr>
          <w:p w14:paraId="32C1DA2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Trusted Agent</w:t>
            </w:r>
          </w:p>
        </w:tc>
      </w:tr>
      <w:tr w:rsidR="000231B1" w:rsidRPr="00DA156A" w14:paraId="04532AF7" w14:textId="77777777" w:rsidTr="0070084F">
        <w:trPr>
          <w:trHeight w:val="264"/>
        </w:trPr>
        <w:tc>
          <w:tcPr>
            <w:tcW w:w="1840" w:type="dxa"/>
            <w:noWrap/>
            <w:hideMark/>
          </w:tcPr>
          <w:p w14:paraId="67C2DF14"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TASS</w:t>
            </w:r>
          </w:p>
        </w:tc>
        <w:tc>
          <w:tcPr>
            <w:tcW w:w="6220" w:type="dxa"/>
            <w:noWrap/>
            <w:hideMark/>
          </w:tcPr>
          <w:p w14:paraId="39F4EDC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Trusted Associate Sponsorship System</w:t>
            </w:r>
          </w:p>
        </w:tc>
      </w:tr>
      <w:tr w:rsidR="000231B1" w:rsidRPr="00DA156A" w14:paraId="2AF168D3" w14:textId="77777777" w:rsidTr="0070084F">
        <w:trPr>
          <w:trHeight w:val="264"/>
        </w:trPr>
        <w:tc>
          <w:tcPr>
            <w:tcW w:w="1840" w:type="dxa"/>
            <w:noWrap/>
            <w:hideMark/>
          </w:tcPr>
          <w:p w14:paraId="05A3EB46"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lastRenderedPageBreak/>
              <w:t>TDRL</w:t>
            </w:r>
          </w:p>
        </w:tc>
        <w:tc>
          <w:tcPr>
            <w:tcW w:w="6220" w:type="dxa"/>
            <w:noWrap/>
            <w:hideMark/>
          </w:tcPr>
          <w:p w14:paraId="7C858FFA"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Temporarily Disability Retirement List Analyzer</w:t>
            </w:r>
          </w:p>
        </w:tc>
      </w:tr>
      <w:tr w:rsidR="000231B1" w:rsidRPr="00DA156A" w14:paraId="2C2C645E" w14:textId="77777777" w:rsidTr="0070084F">
        <w:trPr>
          <w:trHeight w:val="264"/>
        </w:trPr>
        <w:tc>
          <w:tcPr>
            <w:tcW w:w="1840" w:type="dxa"/>
            <w:noWrap/>
            <w:hideMark/>
          </w:tcPr>
          <w:p w14:paraId="0A4F3C0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TRAC2ES</w:t>
            </w:r>
          </w:p>
        </w:tc>
        <w:tc>
          <w:tcPr>
            <w:tcW w:w="6220" w:type="dxa"/>
            <w:noWrap/>
            <w:hideMark/>
          </w:tcPr>
          <w:p w14:paraId="1CBD7B35" w14:textId="77777777" w:rsidR="0070084F" w:rsidRPr="00DA156A" w:rsidRDefault="0070084F" w:rsidP="00FF0DCF">
            <w:pPr>
              <w:tabs>
                <w:tab w:val="left" w:pos="0"/>
              </w:tabs>
              <w:ind w:right="-240"/>
              <w:rPr>
                <w:color w:val="000000" w:themeColor="text1"/>
                <w:sz w:val="20"/>
                <w:szCs w:val="20"/>
              </w:rPr>
            </w:pPr>
            <w:r w:rsidRPr="00DA156A">
              <w:rPr>
                <w:color w:val="000000" w:themeColor="text1"/>
                <w:sz w:val="20"/>
                <w:szCs w:val="20"/>
              </w:rPr>
              <w:t>TRANSCOM Regulating and Command &amp; Control Evacuation System</w:t>
            </w:r>
          </w:p>
        </w:tc>
      </w:tr>
      <w:tr w:rsidR="000231B1" w:rsidRPr="00DA156A" w14:paraId="77C38343" w14:textId="77777777" w:rsidTr="0070084F">
        <w:trPr>
          <w:trHeight w:val="264"/>
        </w:trPr>
        <w:tc>
          <w:tcPr>
            <w:tcW w:w="1840" w:type="dxa"/>
            <w:noWrap/>
            <w:hideMark/>
          </w:tcPr>
          <w:p w14:paraId="3E1321E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TSG</w:t>
            </w:r>
          </w:p>
        </w:tc>
        <w:tc>
          <w:tcPr>
            <w:tcW w:w="6220" w:type="dxa"/>
            <w:noWrap/>
            <w:hideMark/>
          </w:tcPr>
          <w:p w14:paraId="7F082D6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The Surgeon General</w:t>
            </w:r>
          </w:p>
        </w:tc>
      </w:tr>
      <w:tr w:rsidR="000231B1" w:rsidRPr="00DA156A" w14:paraId="1CE47B74" w14:textId="77777777" w:rsidTr="0070084F">
        <w:trPr>
          <w:trHeight w:val="264"/>
        </w:trPr>
        <w:tc>
          <w:tcPr>
            <w:tcW w:w="1840" w:type="dxa"/>
            <w:noWrap/>
            <w:hideMark/>
          </w:tcPr>
          <w:p w14:paraId="228FAB6F"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UCNI</w:t>
            </w:r>
          </w:p>
        </w:tc>
        <w:tc>
          <w:tcPr>
            <w:tcW w:w="6220" w:type="dxa"/>
            <w:noWrap/>
            <w:hideMark/>
          </w:tcPr>
          <w:p w14:paraId="7CB0922B"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 xml:space="preserve">Unclassified Controlled Nuclear Information </w:t>
            </w:r>
          </w:p>
        </w:tc>
      </w:tr>
      <w:tr w:rsidR="000231B1" w:rsidRPr="00DA156A" w14:paraId="2658C17E" w14:textId="77777777" w:rsidTr="0070084F">
        <w:trPr>
          <w:trHeight w:val="264"/>
        </w:trPr>
        <w:tc>
          <w:tcPr>
            <w:tcW w:w="1840" w:type="dxa"/>
            <w:noWrap/>
            <w:hideMark/>
          </w:tcPr>
          <w:p w14:paraId="0460C020"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USAR</w:t>
            </w:r>
          </w:p>
        </w:tc>
        <w:tc>
          <w:tcPr>
            <w:tcW w:w="6220" w:type="dxa"/>
            <w:noWrap/>
            <w:hideMark/>
          </w:tcPr>
          <w:p w14:paraId="0EB73AD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United States Army Reserve</w:t>
            </w:r>
          </w:p>
        </w:tc>
      </w:tr>
      <w:tr w:rsidR="000231B1" w:rsidRPr="00DA156A" w14:paraId="44C254E4" w14:textId="77777777" w:rsidTr="0070084F">
        <w:trPr>
          <w:trHeight w:val="264"/>
        </w:trPr>
        <w:tc>
          <w:tcPr>
            <w:tcW w:w="1840" w:type="dxa"/>
            <w:noWrap/>
            <w:hideMark/>
          </w:tcPr>
          <w:p w14:paraId="3603B685"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VA</w:t>
            </w:r>
          </w:p>
        </w:tc>
        <w:tc>
          <w:tcPr>
            <w:tcW w:w="6220" w:type="dxa"/>
            <w:noWrap/>
            <w:hideMark/>
          </w:tcPr>
          <w:p w14:paraId="477DEB8D"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Veterans Administration</w:t>
            </w:r>
          </w:p>
        </w:tc>
      </w:tr>
      <w:tr w:rsidR="000231B1" w:rsidRPr="00DA156A" w14:paraId="1BF3DFED" w14:textId="77777777" w:rsidTr="0070084F">
        <w:trPr>
          <w:trHeight w:val="264"/>
        </w:trPr>
        <w:tc>
          <w:tcPr>
            <w:tcW w:w="1840" w:type="dxa"/>
            <w:noWrap/>
            <w:hideMark/>
          </w:tcPr>
          <w:p w14:paraId="6E3F9268"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VCSA</w:t>
            </w:r>
          </w:p>
        </w:tc>
        <w:tc>
          <w:tcPr>
            <w:tcW w:w="6220" w:type="dxa"/>
            <w:noWrap/>
            <w:hideMark/>
          </w:tcPr>
          <w:p w14:paraId="17E088F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Vice Chief of Staff</w:t>
            </w:r>
          </w:p>
        </w:tc>
      </w:tr>
      <w:tr w:rsidR="000231B1" w:rsidRPr="00DA156A" w14:paraId="29B3093A" w14:textId="77777777" w:rsidTr="0070084F">
        <w:trPr>
          <w:trHeight w:val="264"/>
        </w:trPr>
        <w:tc>
          <w:tcPr>
            <w:tcW w:w="1840" w:type="dxa"/>
            <w:noWrap/>
            <w:hideMark/>
          </w:tcPr>
          <w:p w14:paraId="75E2394C"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VTA</w:t>
            </w:r>
          </w:p>
        </w:tc>
        <w:tc>
          <w:tcPr>
            <w:tcW w:w="6220" w:type="dxa"/>
            <w:noWrap/>
            <w:hideMark/>
          </w:tcPr>
          <w:p w14:paraId="02BD0D47" w14:textId="77777777" w:rsidR="0070084F" w:rsidRPr="00DA156A" w:rsidRDefault="0070084F" w:rsidP="00FF0DCF">
            <w:pPr>
              <w:tabs>
                <w:tab w:val="left" w:pos="0"/>
              </w:tabs>
              <w:rPr>
                <w:color w:val="000000" w:themeColor="text1"/>
                <w:sz w:val="20"/>
                <w:szCs w:val="20"/>
              </w:rPr>
            </w:pPr>
            <w:r w:rsidRPr="00DA156A">
              <w:rPr>
                <w:color w:val="000000" w:themeColor="text1"/>
                <w:sz w:val="20"/>
                <w:szCs w:val="20"/>
              </w:rPr>
              <w:t>Veterans’ Tracking Application</w:t>
            </w:r>
          </w:p>
        </w:tc>
      </w:tr>
    </w:tbl>
    <w:p w14:paraId="5475C4E5" w14:textId="07B7AF25" w:rsidR="00034FA1" w:rsidRPr="00DA156A" w:rsidRDefault="00034FA1" w:rsidP="00FF0DCF">
      <w:pPr>
        <w:tabs>
          <w:tab w:val="left" w:pos="0"/>
        </w:tabs>
        <w:rPr>
          <w:color w:val="000000" w:themeColor="text1"/>
          <w:sz w:val="20"/>
          <w:szCs w:val="20"/>
        </w:rPr>
      </w:pPr>
    </w:p>
    <w:p w14:paraId="1C05BCB4" w14:textId="3023BAA9" w:rsidR="00034FA1" w:rsidRPr="00DA156A" w:rsidRDefault="00034FA1" w:rsidP="00034FA1">
      <w:pPr>
        <w:rPr>
          <w:sz w:val="20"/>
          <w:szCs w:val="20"/>
        </w:rPr>
      </w:pPr>
    </w:p>
    <w:p w14:paraId="2CC6E46D" w14:textId="232503CF" w:rsidR="00034FA1" w:rsidRPr="00DA156A" w:rsidRDefault="00034FA1" w:rsidP="00034FA1">
      <w:pPr>
        <w:rPr>
          <w:sz w:val="20"/>
          <w:szCs w:val="20"/>
        </w:rPr>
      </w:pPr>
    </w:p>
    <w:p w14:paraId="7DAE7A2E" w14:textId="77777777" w:rsidR="00FF4542" w:rsidRPr="005B6E91" w:rsidRDefault="00D34F79" w:rsidP="0038452D">
      <w:pPr>
        <w:pStyle w:val="Heading2"/>
        <w:numPr>
          <w:ilvl w:val="0"/>
          <w:numId w:val="5"/>
        </w:numPr>
        <w:tabs>
          <w:tab w:val="left" w:pos="360"/>
        </w:tabs>
        <w:ind w:left="0" w:firstLine="0"/>
        <w:rPr>
          <w:b w:val="0"/>
          <w:color w:val="000000" w:themeColor="text1"/>
          <w:sz w:val="20"/>
          <w:szCs w:val="20"/>
        </w:rPr>
      </w:pPr>
      <w:r w:rsidRPr="00E108CF">
        <w:rPr>
          <w:bCs w:val="0"/>
          <w:color w:val="000000" w:themeColor="text1"/>
          <w:spacing w:val="-154"/>
          <w:w w:val="105"/>
          <w:sz w:val="20"/>
          <w:szCs w:val="20"/>
          <w:u w:color="000000"/>
        </w:rPr>
        <w:t>G</w:t>
      </w:r>
      <w:r w:rsidRPr="005B6E91">
        <w:rPr>
          <w:b w:val="0"/>
          <w:color w:val="000000" w:themeColor="text1"/>
          <w:spacing w:val="102"/>
          <w:w w:val="105"/>
          <w:sz w:val="20"/>
          <w:szCs w:val="20"/>
        </w:rPr>
        <w:t xml:space="preserve"> </w:t>
      </w:r>
      <w:r w:rsidRPr="005B6E91">
        <w:rPr>
          <w:b w:val="0"/>
          <w:color w:val="000000" w:themeColor="text1"/>
          <w:w w:val="105"/>
          <w:sz w:val="20"/>
          <w:szCs w:val="20"/>
          <w:u w:color="000000"/>
        </w:rPr>
        <w:t>OVERNMENT FURNISHED ITEMS AND</w:t>
      </w:r>
      <w:r w:rsidRPr="005B6E91">
        <w:rPr>
          <w:b w:val="0"/>
          <w:color w:val="000000" w:themeColor="text1"/>
          <w:spacing w:val="4"/>
          <w:w w:val="105"/>
          <w:sz w:val="20"/>
          <w:szCs w:val="20"/>
          <w:u w:color="000000"/>
        </w:rPr>
        <w:t xml:space="preserve"> </w:t>
      </w:r>
      <w:r w:rsidRPr="005B6E91">
        <w:rPr>
          <w:b w:val="0"/>
          <w:color w:val="000000" w:themeColor="text1"/>
          <w:w w:val="105"/>
          <w:sz w:val="20"/>
          <w:szCs w:val="20"/>
          <w:u w:color="000000"/>
        </w:rPr>
        <w:t>SERVICES.</w:t>
      </w:r>
    </w:p>
    <w:p w14:paraId="299241C8" w14:textId="77777777" w:rsidR="00FF4542" w:rsidRPr="005B6E91" w:rsidRDefault="00FF4542" w:rsidP="00FF0DCF">
      <w:pPr>
        <w:pStyle w:val="BodyText"/>
        <w:tabs>
          <w:tab w:val="left" w:pos="0"/>
        </w:tabs>
        <w:spacing w:before="1"/>
        <w:rPr>
          <w:bCs/>
          <w:color w:val="000000" w:themeColor="text1"/>
          <w:sz w:val="20"/>
          <w:szCs w:val="20"/>
        </w:rPr>
      </w:pPr>
    </w:p>
    <w:p w14:paraId="6AF24DED" w14:textId="77777777" w:rsidR="00FF4542" w:rsidRPr="00DA156A" w:rsidRDefault="00D34F79" w:rsidP="0038452D">
      <w:pPr>
        <w:pStyle w:val="ListParagraph"/>
        <w:numPr>
          <w:ilvl w:val="1"/>
          <w:numId w:val="5"/>
        </w:numPr>
        <w:tabs>
          <w:tab w:val="left" w:pos="0"/>
          <w:tab w:val="left" w:pos="478"/>
        </w:tabs>
        <w:spacing w:before="91"/>
        <w:ind w:left="477" w:hanging="361"/>
        <w:rPr>
          <w:color w:val="000000" w:themeColor="text1"/>
          <w:sz w:val="20"/>
          <w:szCs w:val="20"/>
        </w:rPr>
      </w:pPr>
      <w:r w:rsidRPr="00DA156A">
        <w:rPr>
          <w:color w:val="000000" w:themeColor="text1"/>
          <w:w w:val="105"/>
          <w:sz w:val="20"/>
          <w:szCs w:val="20"/>
        </w:rPr>
        <w:t>TRAINING.</w:t>
      </w:r>
    </w:p>
    <w:p w14:paraId="6CA466BF" w14:textId="77777777" w:rsidR="00FF4542" w:rsidRPr="00DA156A" w:rsidRDefault="00FF4542" w:rsidP="00FF0DCF">
      <w:pPr>
        <w:pStyle w:val="BodyText"/>
        <w:tabs>
          <w:tab w:val="left" w:pos="0"/>
        </w:tabs>
        <w:spacing w:before="4"/>
        <w:rPr>
          <w:color w:val="000000" w:themeColor="text1"/>
          <w:sz w:val="20"/>
          <w:szCs w:val="20"/>
        </w:rPr>
      </w:pPr>
    </w:p>
    <w:p w14:paraId="7A068BB8" w14:textId="77777777" w:rsidR="00FF4542" w:rsidRPr="00DA156A" w:rsidRDefault="00D34F79" w:rsidP="0038452D">
      <w:pPr>
        <w:pStyle w:val="ListParagraph"/>
        <w:numPr>
          <w:ilvl w:val="2"/>
          <w:numId w:val="5"/>
        </w:numPr>
        <w:tabs>
          <w:tab w:val="left" w:pos="0"/>
          <w:tab w:val="left" w:pos="720"/>
        </w:tabs>
        <w:spacing w:line="254" w:lineRule="auto"/>
        <w:ind w:firstLine="0"/>
        <w:rPr>
          <w:color w:val="000000" w:themeColor="text1"/>
          <w:sz w:val="20"/>
          <w:szCs w:val="20"/>
        </w:rPr>
      </w:pPr>
      <w:r w:rsidRPr="00DA156A">
        <w:rPr>
          <w:color w:val="000000" w:themeColor="text1"/>
          <w:w w:val="105"/>
          <w:sz w:val="20"/>
          <w:szCs w:val="20"/>
        </w:rPr>
        <w:t xml:space="preserve">MEDCOM Unique Training. MEDCOM will provide any mandatory training which is offered through Government sources to CSPs who are performing services under this contract. MEDCOM may elect to provide </w:t>
      </w:r>
      <w:proofErr w:type="gramStart"/>
      <w:r w:rsidRPr="00DA156A">
        <w:rPr>
          <w:color w:val="000000" w:themeColor="text1"/>
          <w:w w:val="105"/>
          <w:sz w:val="20"/>
          <w:szCs w:val="20"/>
        </w:rPr>
        <w:t>MEDCOM</w:t>
      </w:r>
      <w:proofErr w:type="gramEnd"/>
      <w:r w:rsidRPr="00DA156A">
        <w:rPr>
          <w:color w:val="000000" w:themeColor="text1"/>
          <w:w w:val="105"/>
          <w:sz w:val="20"/>
          <w:szCs w:val="20"/>
        </w:rPr>
        <w:t xml:space="preserve"> unique training to CSPs to enhance or improve services offered under this contract. MEDCOM will provide such training at no additional expense to the contractor or to</w:t>
      </w:r>
      <w:r w:rsidRPr="00DA156A">
        <w:rPr>
          <w:color w:val="000000" w:themeColor="text1"/>
          <w:spacing w:val="-36"/>
          <w:w w:val="105"/>
          <w:sz w:val="20"/>
          <w:szCs w:val="20"/>
        </w:rPr>
        <w:t xml:space="preserve"> </w:t>
      </w:r>
      <w:proofErr w:type="gramStart"/>
      <w:r w:rsidRPr="00DA156A">
        <w:rPr>
          <w:color w:val="000000" w:themeColor="text1"/>
          <w:w w:val="105"/>
          <w:sz w:val="20"/>
          <w:szCs w:val="20"/>
        </w:rPr>
        <w:t>the CSP</w:t>
      </w:r>
      <w:proofErr w:type="gramEnd"/>
      <w:r w:rsidRPr="00DA156A">
        <w:rPr>
          <w:color w:val="000000" w:themeColor="text1"/>
          <w:w w:val="105"/>
          <w:sz w:val="20"/>
          <w:szCs w:val="20"/>
        </w:rPr>
        <w:t xml:space="preserve">. When directed by the KO, CSPs shall attend all such training in </w:t>
      </w:r>
      <w:proofErr w:type="gramStart"/>
      <w:r w:rsidRPr="00DA156A">
        <w:rPr>
          <w:color w:val="000000" w:themeColor="text1"/>
          <w:w w:val="105"/>
          <w:sz w:val="20"/>
          <w:szCs w:val="20"/>
        </w:rPr>
        <w:t>a paid</w:t>
      </w:r>
      <w:proofErr w:type="gramEnd"/>
      <w:r w:rsidRPr="00DA156A">
        <w:rPr>
          <w:color w:val="000000" w:themeColor="text1"/>
          <w:w w:val="105"/>
          <w:sz w:val="20"/>
          <w:szCs w:val="20"/>
        </w:rPr>
        <w:t xml:space="preserve"> status as part of the normal services required and </w:t>
      </w:r>
      <w:proofErr w:type="gramStart"/>
      <w:r w:rsidRPr="00DA156A">
        <w:rPr>
          <w:color w:val="000000" w:themeColor="text1"/>
          <w:w w:val="105"/>
          <w:sz w:val="20"/>
          <w:szCs w:val="20"/>
        </w:rPr>
        <w:t>billed</w:t>
      </w:r>
      <w:proofErr w:type="gramEnd"/>
      <w:r w:rsidRPr="00DA156A">
        <w:rPr>
          <w:color w:val="000000" w:themeColor="text1"/>
          <w:w w:val="105"/>
          <w:sz w:val="20"/>
          <w:szCs w:val="20"/>
        </w:rPr>
        <w:t xml:space="preserve"> under the</w:t>
      </w:r>
      <w:r w:rsidRPr="00DA156A">
        <w:rPr>
          <w:color w:val="000000" w:themeColor="text1"/>
          <w:spacing w:val="-32"/>
          <w:w w:val="105"/>
          <w:sz w:val="20"/>
          <w:szCs w:val="20"/>
        </w:rPr>
        <w:t xml:space="preserve"> </w:t>
      </w:r>
      <w:r w:rsidRPr="00DA156A">
        <w:rPr>
          <w:color w:val="000000" w:themeColor="text1"/>
          <w:w w:val="105"/>
          <w:sz w:val="20"/>
          <w:szCs w:val="20"/>
        </w:rPr>
        <w:t>contract.</w:t>
      </w:r>
    </w:p>
    <w:p w14:paraId="682B060E" w14:textId="77777777" w:rsidR="00FF4542" w:rsidRPr="00DA156A" w:rsidRDefault="00FF4542" w:rsidP="00FF0DCF">
      <w:pPr>
        <w:pStyle w:val="BodyText"/>
        <w:tabs>
          <w:tab w:val="left" w:pos="0"/>
        </w:tabs>
        <w:spacing w:before="3"/>
        <w:rPr>
          <w:color w:val="000000" w:themeColor="text1"/>
          <w:sz w:val="20"/>
          <w:szCs w:val="20"/>
        </w:rPr>
      </w:pPr>
    </w:p>
    <w:p w14:paraId="55943CCC" w14:textId="736DEB48" w:rsidR="00FF4542" w:rsidRPr="00DA156A" w:rsidRDefault="00D34F79" w:rsidP="0038452D">
      <w:pPr>
        <w:pStyle w:val="ListParagraph"/>
        <w:numPr>
          <w:ilvl w:val="3"/>
          <w:numId w:val="5"/>
        </w:numPr>
        <w:tabs>
          <w:tab w:val="left" w:pos="0"/>
          <w:tab w:val="left" w:pos="900"/>
        </w:tabs>
        <w:spacing w:line="252" w:lineRule="auto"/>
        <w:ind w:firstLine="4"/>
        <w:rPr>
          <w:color w:val="000000" w:themeColor="text1"/>
          <w:sz w:val="20"/>
          <w:szCs w:val="20"/>
        </w:rPr>
      </w:pPr>
      <w:r w:rsidRPr="00DA156A">
        <w:rPr>
          <w:color w:val="000000" w:themeColor="text1"/>
          <w:w w:val="105"/>
          <w:sz w:val="20"/>
          <w:szCs w:val="20"/>
        </w:rPr>
        <w:t xml:space="preserve">TRAINING. The Government will provide training on Government applications to include Medical Operational Data System (MODS), </w:t>
      </w:r>
      <w:r w:rsidR="003B257C">
        <w:rPr>
          <w:color w:val="000000" w:themeColor="text1"/>
          <w:w w:val="105"/>
          <w:sz w:val="20"/>
          <w:szCs w:val="20"/>
        </w:rPr>
        <w:t xml:space="preserve">Military Health </w:t>
      </w:r>
      <w:r w:rsidR="00A33DD8">
        <w:rPr>
          <w:color w:val="000000" w:themeColor="text1"/>
          <w:w w:val="105"/>
          <w:sz w:val="20"/>
          <w:szCs w:val="20"/>
        </w:rPr>
        <w:t xml:space="preserve">System </w:t>
      </w:r>
      <w:r w:rsidR="001D64C3" w:rsidRPr="00133155">
        <w:rPr>
          <w:color w:val="000000" w:themeColor="text1"/>
          <w:w w:val="105"/>
          <w:sz w:val="20"/>
          <w:szCs w:val="20"/>
        </w:rPr>
        <w:t>GENESIS</w:t>
      </w:r>
      <w:r w:rsidRPr="00133155">
        <w:rPr>
          <w:color w:val="000000" w:themeColor="text1"/>
          <w:w w:val="105"/>
          <w:sz w:val="20"/>
          <w:szCs w:val="20"/>
        </w:rPr>
        <w:t>, TRANSCOM</w:t>
      </w:r>
      <w:r w:rsidRPr="00DA156A">
        <w:rPr>
          <w:color w:val="000000" w:themeColor="text1"/>
          <w:w w:val="105"/>
          <w:sz w:val="20"/>
          <w:szCs w:val="20"/>
        </w:rPr>
        <w:t xml:space="preserve"> Regulating and Command and Control Evacuation System (TRAC2ES), Veterans' Tracking Application (VTA), Electronic Medical Evaluation Board (</w:t>
      </w:r>
      <w:proofErr w:type="spellStart"/>
      <w:r w:rsidRPr="00DA156A">
        <w:rPr>
          <w:color w:val="000000" w:themeColor="text1"/>
          <w:w w:val="105"/>
          <w:sz w:val="20"/>
          <w:szCs w:val="20"/>
        </w:rPr>
        <w:t>eMEB</w:t>
      </w:r>
      <w:proofErr w:type="spellEnd"/>
      <w:r w:rsidRPr="00DA156A">
        <w:rPr>
          <w:color w:val="000000" w:themeColor="text1"/>
          <w:w w:val="105"/>
          <w:sz w:val="20"/>
          <w:szCs w:val="20"/>
        </w:rPr>
        <w:t xml:space="preserve">), and </w:t>
      </w:r>
      <w:proofErr w:type="gramStart"/>
      <w:r w:rsidRPr="00DA156A">
        <w:rPr>
          <w:color w:val="000000" w:themeColor="text1"/>
          <w:w w:val="105"/>
          <w:sz w:val="20"/>
          <w:szCs w:val="20"/>
        </w:rPr>
        <w:t>web based</w:t>
      </w:r>
      <w:proofErr w:type="gramEnd"/>
      <w:r w:rsidRPr="00DA156A">
        <w:rPr>
          <w:color w:val="000000" w:themeColor="text1"/>
          <w:spacing w:val="-36"/>
          <w:w w:val="105"/>
          <w:sz w:val="20"/>
          <w:szCs w:val="20"/>
        </w:rPr>
        <w:t xml:space="preserve"> </w:t>
      </w:r>
      <w:r w:rsidRPr="00DA156A">
        <w:rPr>
          <w:color w:val="000000" w:themeColor="text1"/>
          <w:w w:val="105"/>
          <w:sz w:val="20"/>
          <w:szCs w:val="20"/>
        </w:rPr>
        <w:t xml:space="preserve">training to meet HIPAA and DoD Information Security requirements. The Government will also provide the security-related training referenced in Section 1. The COR will coordinate AHLTA and HAIMS training. This Government provided training will consist of five to seven working days per CSP. The contractor shall coordinate with the COR to coordinate the training </w:t>
      </w:r>
      <w:r w:rsidR="00C74707" w:rsidRPr="00DA156A">
        <w:rPr>
          <w:color w:val="000000" w:themeColor="text1"/>
          <w:w w:val="105"/>
          <w:sz w:val="20"/>
          <w:szCs w:val="20"/>
        </w:rPr>
        <w:t>schedule</w:t>
      </w:r>
      <w:r w:rsidR="00C74707" w:rsidRPr="00DA156A">
        <w:rPr>
          <w:color w:val="000000" w:themeColor="text1"/>
          <w:spacing w:val="-32"/>
          <w:w w:val="105"/>
          <w:sz w:val="20"/>
          <w:szCs w:val="20"/>
        </w:rPr>
        <w:t>.</w:t>
      </w:r>
    </w:p>
    <w:p w14:paraId="32ED45A9" w14:textId="77777777" w:rsidR="00FF4542" w:rsidRPr="00DA156A" w:rsidRDefault="00FF4542" w:rsidP="00FF0DCF">
      <w:pPr>
        <w:pStyle w:val="BodyText"/>
        <w:tabs>
          <w:tab w:val="left" w:pos="0"/>
        </w:tabs>
        <w:spacing w:before="6"/>
        <w:rPr>
          <w:color w:val="000000" w:themeColor="text1"/>
          <w:sz w:val="20"/>
          <w:szCs w:val="20"/>
        </w:rPr>
      </w:pPr>
    </w:p>
    <w:p w14:paraId="53963F48" w14:textId="77777777" w:rsidR="00FF4542" w:rsidRPr="00DA156A" w:rsidRDefault="00D34F79" w:rsidP="0038452D">
      <w:pPr>
        <w:pStyle w:val="ListParagraph"/>
        <w:numPr>
          <w:ilvl w:val="3"/>
          <w:numId w:val="5"/>
        </w:numPr>
        <w:tabs>
          <w:tab w:val="left" w:pos="0"/>
          <w:tab w:val="left" w:pos="990"/>
        </w:tabs>
        <w:spacing w:line="252" w:lineRule="auto"/>
        <w:ind w:firstLine="4"/>
        <w:rPr>
          <w:color w:val="000000" w:themeColor="text1"/>
          <w:sz w:val="20"/>
          <w:szCs w:val="20"/>
        </w:rPr>
      </w:pPr>
      <w:r w:rsidRPr="00DA156A">
        <w:rPr>
          <w:color w:val="000000" w:themeColor="text1"/>
          <w:w w:val="105"/>
          <w:sz w:val="20"/>
          <w:szCs w:val="20"/>
        </w:rPr>
        <w:t>SHARP Training. The contractor shall ensure all CSPs receive SHARP training NLT 60 calendar days</w:t>
      </w:r>
      <w:r w:rsidRPr="00DA156A">
        <w:rPr>
          <w:color w:val="000000" w:themeColor="text1"/>
          <w:spacing w:val="-35"/>
          <w:w w:val="105"/>
          <w:sz w:val="20"/>
          <w:szCs w:val="20"/>
        </w:rPr>
        <w:t xml:space="preserve"> </w:t>
      </w:r>
      <w:r w:rsidRPr="00DA156A">
        <w:rPr>
          <w:color w:val="000000" w:themeColor="text1"/>
          <w:w w:val="105"/>
          <w:sz w:val="20"/>
          <w:szCs w:val="20"/>
        </w:rPr>
        <w:t xml:space="preserve">after contractor personnel begin performance under this contract. Training can be obtained either online or in person. CSPs can attend SHARP training provided by MEDCOM by contacting (210) 221-6118 for class date/time and availability. If </w:t>
      </w:r>
      <w:r w:rsidR="00C74707" w:rsidRPr="00DA156A">
        <w:rPr>
          <w:color w:val="000000" w:themeColor="text1"/>
          <w:w w:val="105"/>
          <w:sz w:val="20"/>
          <w:szCs w:val="20"/>
        </w:rPr>
        <w:t>CSPs have an AKO accoun</w:t>
      </w:r>
      <w:r w:rsidRPr="00DA156A">
        <w:rPr>
          <w:color w:val="000000" w:themeColor="text1"/>
          <w:w w:val="105"/>
          <w:sz w:val="20"/>
          <w:szCs w:val="20"/>
        </w:rPr>
        <w:t xml:space="preserve">t, they can access online the Team Bound Self Study course through ALMS at </w:t>
      </w:r>
      <w:hyperlink r:id="rId9">
        <w:r w:rsidRPr="00DA156A">
          <w:rPr>
            <w:color w:val="000000" w:themeColor="text1"/>
            <w:w w:val="105"/>
            <w:sz w:val="20"/>
            <w:szCs w:val="20"/>
          </w:rPr>
          <w:t>http://www.atsc.army.mil/tadlp</w:t>
        </w:r>
        <w:r w:rsidRPr="00DA156A">
          <w:rPr>
            <w:color w:val="000000" w:themeColor="text1"/>
            <w:spacing w:val="2"/>
            <w:w w:val="105"/>
            <w:sz w:val="20"/>
            <w:szCs w:val="20"/>
          </w:rPr>
          <w:t xml:space="preserve"> </w:t>
        </w:r>
      </w:hyperlink>
      <w:r w:rsidRPr="00DA156A">
        <w:rPr>
          <w:color w:val="000000" w:themeColor="text1"/>
          <w:w w:val="105"/>
          <w:sz w:val="20"/>
          <w:szCs w:val="20"/>
        </w:rPr>
        <w:t>/delivery/alms.asp.</w:t>
      </w:r>
    </w:p>
    <w:p w14:paraId="460693A8" w14:textId="77777777" w:rsidR="00FF4542" w:rsidRPr="00DA156A" w:rsidRDefault="00FF4542" w:rsidP="00FF0DCF">
      <w:pPr>
        <w:pStyle w:val="BodyText"/>
        <w:tabs>
          <w:tab w:val="left" w:pos="0"/>
        </w:tabs>
        <w:spacing w:before="2"/>
        <w:rPr>
          <w:color w:val="000000" w:themeColor="text1"/>
          <w:sz w:val="20"/>
          <w:szCs w:val="20"/>
        </w:rPr>
      </w:pPr>
    </w:p>
    <w:p w14:paraId="055B8075" w14:textId="77777777" w:rsidR="00FF4542" w:rsidRPr="00DA156A" w:rsidRDefault="00D34F79" w:rsidP="0038452D">
      <w:pPr>
        <w:pStyle w:val="ListParagraph"/>
        <w:numPr>
          <w:ilvl w:val="3"/>
          <w:numId w:val="5"/>
        </w:numPr>
        <w:tabs>
          <w:tab w:val="left" w:pos="0"/>
          <w:tab w:val="left" w:pos="990"/>
        </w:tabs>
        <w:spacing w:before="92" w:line="252" w:lineRule="auto"/>
        <w:ind w:firstLine="4"/>
        <w:rPr>
          <w:color w:val="000000" w:themeColor="text1"/>
          <w:sz w:val="20"/>
          <w:szCs w:val="20"/>
        </w:rPr>
      </w:pPr>
      <w:r w:rsidRPr="00DA156A">
        <w:rPr>
          <w:color w:val="000000" w:themeColor="text1"/>
          <w:w w:val="105"/>
          <w:sz w:val="20"/>
          <w:szCs w:val="20"/>
        </w:rPr>
        <w:t>Non-MEDCOM Unique Training. To avoid competing with commercial sources that provide</w:t>
      </w:r>
      <w:r w:rsidRPr="00DA156A">
        <w:rPr>
          <w:color w:val="000000" w:themeColor="text1"/>
          <w:spacing w:val="-32"/>
          <w:w w:val="105"/>
          <w:sz w:val="20"/>
          <w:szCs w:val="20"/>
        </w:rPr>
        <w:t xml:space="preserve"> </w:t>
      </w:r>
      <w:r w:rsidRPr="00DA156A">
        <w:rPr>
          <w:color w:val="000000" w:themeColor="text1"/>
          <w:w w:val="105"/>
          <w:sz w:val="20"/>
          <w:szCs w:val="20"/>
        </w:rPr>
        <w:t>non-MEDCOM unique training, also known as commercially available training, non-MEDCOM unique training shall not be provided to contractor personnel under this contract. If the contractor arranges for non-MEDCOM unique training for</w:t>
      </w:r>
      <w:r w:rsidRPr="00DA156A">
        <w:rPr>
          <w:color w:val="000000" w:themeColor="text1"/>
          <w:spacing w:val="-4"/>
          <w:w w:val="105"/>
          <w:sz w:val="20"/>
          <w:szCs w:val="20"/>
        </w:rPr>
        <w:t xml:space="preserve"> </w:t>
      </w:r>
      <w:r w:rsidRPr="00DA156A">
        <w:rPr>
          <w:color w:val="000000" w:themeColor="text1"/>
          <w:w w:val="105"/>
          <w:sz w:val="20"/>
          <w:szCs w:val="20"/>
        </w:rPr>
        <w:t>its personnel</w:t>
      </w:r>
      <w:r w:rsidRPr="00DA156A">
        <w:rPr>
          <w:color w:val="000000" w:themeColor="text1"/>
          <w:spacing w:val="-1"/>
          <w:w w:val="105"/>
          <w:sz w:val="20"/>
          <w:szCs w:val="20"/>
        </w:rPr>
        <w:t xml:space="preserve"> </w:t>
      </w:r>
      <w:r w:rsidRPr="00DA156A">
        <w:rPr>
          <w:color w:val="000000" w:themeColor="text1"/>
          <w:w w:val="105"/>
          <w:sz w:val="20"/>
          <w:szCs w:val="20"/>
        </w:rPr>
        <w:t>from</w:t>
      </w:r>
      <w:r w:rsidRPr="00DA156A">
        <w:rPr>
          <w:color w:val="000000" w:themeColor="text1"/>
          <w:spacing w:val="-1"/>
          <w:w w:val="105"/>
          <w:sz w:val="20"/>
          <w:szCs w:val="20"/>
        </w:rPr>
        <w:t xml:space="preserve"> </w:t>
      </w:r>
      <w:r w:rsidRPr="00DA156A">
        <w:rPr>
          <w:color w:val="000000" w:themeColor="text1"/>
          <w:w w:val="105"/>
          <w:sz w:val="20"/>
          <w:szCs w:val="20"/>
        </w:rPr>
        <w:t>any Government</w:t>
      </w:r>
      <w:r w:rsidRPr="00DA156A">
        <w:rPr>
          <w:color w:val="000000" w:themeColor="text1"/>
          <w:spacing w:val="-1"/>
          <w:w w:val="105"/>
          <w:sz w:val="20"/>
          <w:szCs w:val="20"/>
        </w:rPr>
        <w:t xml:space="preserve"> </w:t>
      </w:r>
      <w:r w:rsidRPr="00DA156A">
        <w:rPr>
          <w:color w:val="000000" w:themeColor="text1"/>
          <w:w w:val="105"/>
          <w:sz w:val="20"/>
          <w:szCs w:val="20"/>
        </w:rPr>
        <w:t>source,</w:t>
      </w:r>
      <w:r w:rsidRPr="00DA156A">
        <w:rPr>
          <w:color w:val="000000" w:themeColor="text1"/>
          <w:spacing w:val="-2"/>
          <w:w w:val="105"/>
          <w:sz w:val="20"/>
          <w:szCs w:val="20"/>
        </w:rPr>
        <w:t xml:space="preserve"> </w:t>
      </w:r>
      <w:r w:rsidRPr="00DA156A">
        <w:rPr>
          <w:color w:val="000000" w:themeColor="text1"/>
          <w:w w:val="105"/>
          <w:sz w:val="20"/>
          <w:szCs w:val="20"/>
        </w:rPr>
        <w:t>all</w:t>
      </w:r>
      <w:r w:rsidRPr="00DA156A">
        <w:rPr>
          <w:color w:val="000000" w:themeColor="text1"/>
          <w:spacing w:val="-3"/>
          <w:w w:val="105"/>
          <w:sz w:val="20"/>
          <w:szCs w:val="20"/>
        </w:rPr>
        <w:t xml:space="preserve"> </w:t>
      </w:r>
      <w:r w:rsidRPr="00DA156A">
        <w:rPr>
          <w:color w:val="000000" w:themeColor="text1"/>
          <w:w w:val="105"/>
          <w:sz w:val="20"/>
          <w:szCs w:val="20"/>
        </w:rPr>
        <w:t>such</w:t>
      </w:r>
      <w:r w:rsidRPr="00DA156A">
        <w:rPr>
          <w:color w:val="000000" w:themeColor="text1"/>
          <w:spacing w:val="-4"/>
          <w:w w:val="105"/>
          <w:sz w:val="20"/>
          <w:szCs w:val="20"/>
        </w:rPr>
        <w:t xml:space="preserve"> </w:t>
      </w:r>
      <w:r w:rsidRPr="00DA156A">
        <w:rPr>
          <w:color w:val="000000" w:themeColor="text1"/>
          <w:w w:val="105"/>
          <w:sz w:val="20"/>
          <w:szCs w:val="20"/>
        </w:rPr>
        <w:t>training</w:t>
      </w:r>
      <w:r w:rsidRPr="00DA156A">
        <w:rPr>
          <w:color w:val="000000" w:themeColor="text1"/>
          <w:spacing w:val="-2"/>
          <w:w w:val="105"/>
          <w:sz w:val="20"/>
          <w:szCs w:val="20"/>
        </w:rPr>
        <w:t xml:space="preserve"> </w:t>
      </w:r>
      <w:r w:rsidRPr="00DA156A">
        <w:rPr>
          <w:color w:val="000000" w:themeColor="text1"/>
          <w:w w:val="105"/>
          <w:sz w:val="20"/>
          <w:szCs w:val="20"/>
        </w:rPr>
        <w:t>will</w:t>
      </w:r>
      <w:r w:rsidRPr="00DA156A">
        <w:rPr>
          <w:color w:val="000000" w:themeColor="text1"/>
          <w:spacing w:val="1"/>
          <w:w w:val="105"/>
          <w:sz w:val="20"/>
          <w:szCs w:val="20"/>
        </w:rPr>
        <w:t xml:space="preserve"> </w:t>
      </w:r>
      <w:r w:rsidRPr="00DA156A">
        <w:rPr>
          <w:color w:val="000000" w:themeColor="text1"/>
          <w:w w:val="105"/>
          <w:sz w:val="20"/>
          <w:szCs w:val="20"/>
        </w:rPr>
        <w:t>occur</w:t>
      </w:r>
      <w:r w:rsidRPr="00DA156A">
        <w:rPr>
          <w:color w:val="000000" w:themeColor="text1"/>
          <w:spacing w:val="-3"/>
          <w:w w:val="105"/>
          <w:sz w:val="20"/>
          <w:szCs w:val="20"/>
        </w:rPr>
        <w:t xml:space="preserve"> </w:t>
      </w:r>
      <w:r w:rsidRPr="00DA156A">
        <w:rPr>
          <w:color w:val="000000" w:themeColor="text1"/>
          <w:w w:val="105"/>
          <w:sz w:val="20"/>
          <w:szCs w:val="20"/>
        </w:rPr>
        <w:t>in</w:t>
      </w:r>
      <w:r w:rsidRPr="00DA156A">
        <w:rPr>
          <w:color w:val="000000" w:themeColor="text1"/>
          <w:spacing w:val="-4"/>
          <w:w w:val="105"/>
          <w:sz w:val="20"/>
          <w:szCs w:val="20"/>
        </w:rPr>
        <w:t xml:space="preserve"> </w:t>
      </w:r>
      <w:r w:rsidRPr="00DA156A">
        <w:rPr>
          <w:color w:val="000000" w:themeColor="text1"/>
          <w:w w:val="105"/>
          <w:sz w:val="20"/>
          <w:szCs w:val="20"/>
        </w:rPr>
        <w:t>a</w:t>
      </w:r>
      <w:r w:rsidRPr="00DA156A">
        <w:rPr>
          <w:color w:val="000000" w:themeColor="text1"/>
          <w:spacing w:val="-2"/>
          <w:w w:val="105"/>
          <w:sz w:val="20"/>
          <w:szCs w:val="20"/>
        </w:rPr>
        <w:t xml:space="preserve"> </w:t>
      </w:r>
      <w:r w:rsidRPr="00DA156A">
        <w:rPr>
          <w:color w:val="000000" w:themeColor="text1"/>
          <w:w w:val="105"/>
          <w:sz w:val="20"/>
          <w:szCs w:val="20"/>
        </w:rPr>
        <w:t>non-paid</w:t>
      </w:r>
      <w:r w:rsidRPr="00DA156A">
        <w:rPr>
          <w:color w:val="000000" w:themeColor="text1"/>
          <w:spacing w:val="-4"/>
          <w:w w:val="105"/>
          <w:sz w:val="20"/>
          <w:szCs w:val="20"/>
        </w:rPr>
        <w:t xml:space="preserve"> </w:t>
      </w:r>
      <w:r w:rsidRPr="00DA156A">
        <w:rPr>
          <w:color w:val="000000" w:themeColor="text1"/>
          <w:w w:val="105"/>
          <w:sz w:val="20"/>
          <w:szCs w:val="20"/>
        </w:rPr>
        <w:t>status</w:t>
      </w:r>
      <w:r w:rsidRPr="00DA156A">
        <w:rPr>
          <w:color w:val="000000" w:themeColor="text1"/>
          <w:spacing w:val="-3"/>
          <w:w w:val="105"/>
          <w:sz w:val="20"/>
          <w:szCs w:val="20"/>
        </w:rPr>
        <w:t xml:space="preserve"> </w:t>
      </w:r>
      <w:r w:rsidRPr="00DA156A">
        <w:rPr>
          <w:color w:val="000000" w:themeColor="text1"/>
          <w:w w:val="105"/>
          <w:sz w:val="20"/>
          <w:szCs w:val="20"/>
        </w:rPr>
        <w:t>outside</w:t>
      </w:r>
      <w:r w:rsidRPr="00DA156A">
        <w:rPr>
          <w:color w:val="000000" w:themeColor="text1"/>
          <w:spacing w:val="-2"/>
          <w:w w:val="105"/>
          <w:sz w:val="20"/>
          <w:szCs w:val="20"/>
        </w:rPr>
        <w:t xml:space="preserve"> </w:t>
      </w:r>
      <w:r w:rsidRPr="00DA156A">
        <w:rPr>
          <w:color w:val="000000" w:themeColor="text1"/>
          <w:w w:val="105"/>
          <w:sz w:val="20"/>
          <w:szCs w:val="20"/>
        </w:rPr>
        <w:t>this</w:t>
      </w:r>
      <w:r w:rsidRPr="00DA156A">
        <w:rPr>
          <w:color w:val="000000" w:themeColor="text1"/>
          <w:spacing w:val="-18"/>
          <w:w w:val="105"/>
          <w:sz w:val="20"/>
          <w:szCs w:val="20"/>
        </w:rPr>
        <w:t xml:space="preserve"> </w:t>
      </w:r>
      <w:r w:rsidRPr="00DA156A">
        <w:rPr>
          <w:color w:val="000000" w:themeColor="text1"/>
          <w:w w:val="105"/>
          <w:sz w:val="20"/>
          <w:szCs w:val="20"/>
        </w:rPr>
        <w:t>contract,</w:t>
      </w:r>
      <w:r w:rsidR="006525F1" w:rsidRPr="00DA156A">
        <w:rPr>
          <w:color w:val="000000" w:themeColor="text1"/>
          <w:w w:val="105"/>
          <w:sz w:val="20"/>
          <w:szCs w:val="20"/>
        </w:rPr>
        <w:t xml:space="preserve"> </w:t>
      </w:r>
      <w:r w:rsidRPr="00DA156A">
        <w:rPr>
          <w:color w:val="000000" w:themeColor="text1"/>
          <w:w w:val="105"/>
          <w:sz w:val="20"/>
          <w:szCs w:val="20"/>
        </w:rPr>
        <w:t>with the Government source providing the non-MEDCOM unique training being responsible for collecting all required costs associated with providing the non-MEDCOM unique training to the contractor's personnel.</w:t>
      </w:r>
    </w:p>
    <w:p w14:paraId="225BB59D" w14:textId="77777777" w:rsidR="00FF4542" w:rsidRPr="00DA156A" w:rsidRDefault="00FF4542" w:rsidP="00FF0DCF">
      <w:pPr>
        <w:pStyle w:val="BodyText"/>
        <w:tabs>
          <w:tab w:val="left" w:pos="0"/>
        </w:tabs>
        <w:rPr>
          <w:color w:val="000000" w:themeColor="text1"/>
          <w:sz w:val="20"/>
          <w:szCs w:val="20"/>
        </w:rPr>
      </w:pPr>
    </w:p>
    <w:p w14:paraId="335308D9" w14:textId="77777777" w:rsidR="00FF4542" w:rsidRPr="00DA156A" w:rsidRDefault="00D34F79" w:rsidP="0038452D">
      <w:pPr>
        <w:pStyle w:val="ListParagraph"/>
        <w:numPr>
          <w:ilvl w:val="1"/>
          <w:numId w:val="5"/>
        </w:numPr>
        <w:tabs>
          <w:tab w:val="left" w:pos="0"/>
          <w:tab w:val="left" w:pos="476"/>
        </w:tabs>
        <w:spacing w:before="1"/>
        <w:ind w:left="475" w:hanging="354"/>
        <w:rPr>
          <w:color w:val="000000" w:themeColor="text1"/>
          <w:sz w:val="20"/>
          <w:szCs w:val="20"/>
        </w:rPr>
      </w:pPr>
      <w:r w:rsidRPr="00DA156A">
        <w:rPr>
          <w:color w:val="000000" w:themeColor="text1"/>
          <w:w w:val="105"/>
          <w:sz w:val="20"/>
          <w:szCs w:val="20"/>
        </w:rPr>
        <w:t>GOVERNMENT PROPERTY</w:t>
      </w:r>
      <w:r w:rsidRPr="00DA156A">
        <w:rPr>
          <w:color w:val="000000" w:themeColor="text1"/>
          <w:spacing w:val="28"/>
          <w:w w:val="105"/>
          <w:sz w:val="20"/>
          <w:szCs w:val="20"/>
        </w:rPr>
        <w:t xml:space="preserve"> </w:t>
      </w:r>
      <w:r w:rsidRPr="00DA156A">
        <w:rPr>
          <w:color w:val="000000" w:themeColor="text1"/>
          <w:w w:val="105"/>
          <w:sz w:val="20"/>
          <w:szCs w:val="20"/>
        </w:rPr>
        <w:t>(GP).</w:t>
      </w:r>
    </w:p>
    <w:p w14:paraId="13874B3F" w14:textId="77777777" w:rsidR="00FF4542" w:rsidRPr="00DA156A" w:rsidRDefault="00FF4542" w:rsidP="00FF0DCF">
      <w:pPr>
        <w:pStyle w:val="BodyText"/>
        <w:tabs>
          <w:tab w:val="left" w:pos="0"/>
        </w:tabs>
        <w:spacing w:before="3"/>
        <w:rPr>
          <w:color w:val="000000" w:themeColor="text1"/>
          <w:sz w:val="20"/>
          <w:szCs w:val="20"/>
        </w:rPr>
      </w:pPr>
    </w:p>
    <w:p w14:paraId="485E5E44" w14:textId="77777777" w:rsidR="00FF4542" w:rsidRPr="00DA156A" w:rsidRDefault="00D34F79" w:rsidP="0038452D">
      <w:pPr>
        <w:pStyle w:val="ListParagraph"/>
        <w:numPr>
          <w:ilvl w:val="1"/>
          <w:numId w:val="3"/>
        </w:numPr>
        <w:tabs>
          <w:tab w:val="left" w:pos="0"/>
          <w:tab w:val="left" w:pos="478"/>
        </w:tabs>
        <w:spacing w:line="252" w:lineRule="auto"/>
        <w:ind w:hanging="8"/>
        <w:rPr>
          <w:color w:val="000000" w:themeColor="text1"/>
          <w:sz w:val="20"/>
          <w:szCs w:val="20"/>
        </w:rPr>
      </w:pPr>
      <w:r w:rsidRPr="00DA156A">
        <w:rPr>
          <w:color w:val="000000" w:themeColor="text1"/>
          <w:w w:val="105"/>
          <w:sz w:val="20"/>
          <w:szCs w:val="20"/>
        </w:rPr>
        <w:t>The government will provide office space for all Government facilities supporting this requirement which</w:t>
      </w:r>
      <w:r w:rsidRPr="00DA156A">
        <w:rPr>
          <w:color w:val="000000" w:themeColor="text1"/>
          <w:spacing w:val="-33"/>
          <w:w w:val="105"/>
          <w:sz w:val="20"/>
          <w:szCs w:val="20"/>
        </w:rPr>
        <w:t xml:space="preserve"> </w:t>
      </w:r>
      <w:r w:rsidRPr="00DA156A">
        <w:rPr>
          <w:color w:val="000000" w:themeColor="text1"/>
          <w:w w:val="105"/>
          <w:sz w:val="20"/>
          <w:szCs w:val="20"/>
        </w:rPr>
        <w:t xml:space="preserve">will </w:t>
      </w:r>
      <w:proofErr w:type="gramStart"/>
      <w:r w:rsidRPr="00DA156A">
        <w:rPr>
          <w:color w:val="000000" w:themeColor="text1"/>
          <w:w w:val="105"/>
          <w:sz w:val="20"/>
          <w:szCs w:val="20"/>
        </w:rPr>
        <w:t>include:</w:t>
      </w:r>
      <w:proofErr w:type="gramEnd"/>
      <w:r w:rsidRPr="00DA156A">
        <w:rPr>
          <w:color w:val="000000" w:themeColor="text1"/>
          <w:w w:val="105"/>
          <w:sz w:val="20"/>
          <w:szCs w:val="20"/>
        </w:rPr>
        <w:t xml:space="preserve"> furniture, computers with required software, access to electronic forms and public </w:t>
      </w:r>
      <w:r w:rsidR="00C74707" w:rsidRPr="00DA156A">
        <w:rPr>
          <w:color w:val="000000" w:themeColor="text1"/>
          <w:spacing w:val="-3"/>
          <w:w w:val="105"/>
          <w:sz w:val="20"/>
          <w:szCs w:val="20"/>
        </w:rPr>
        <w:t>actions</w:t>
      </w:r>
      <w:r w:rsidRPr="00DA156A">
        <w:rPr>
          <w:color w:val="000000" w:themeColor="text1"/>
          <w:spacing w:val="-3"/>
          <w:w w:val="105"/>
          <w:sz w:val="20"/>
          <w:szCs w:val="20"/>
        </w:rPr>
        <w:t xml:space="preserve">, </w:t>
      </w:r>
      <w:r w:rsidRPr="00DA156A">
        <w:rPr>
          <w:color w:val="000000" w:themeColor="text1"/>
          <w:w w:val="105"/>
          <w:sz w:val="20"/>
          <w:szCs w:val="20"/>
        </w:rPr>
        <w:t>telephone and internet service limited to matters related to the performance of this</w:t>
      </w:r>
      <w:r w:rsidRPr="00DA156A">
        <w:rPr>
          <w:color w:val="000000" w:themeColor="text1"/>
          <w:spacing w:val="15"/>
          <w:w w:val="105"/>
          <w:sz w:val="20"/>
          <w:szCs w:val="20"/>
        </w:rPr>
        <w:t xml:space="preserve"> </w:t>
      </w:r>
      <w:r w:rsidRPr="00DA156A">
        <w:rPr>
          <w:color w:val="000000" w:themeColor="text1"/>
          <w:w w:val="105"/>
          <w:sz w:val="20"/>
          <w:szCs w:val="20"/>
        </w:rPr>
        <w:t>contract.</w:t>
      </w:r>
    </w:p>
    <w:p w14:paraId="67534140" w14:textId="77777777" w:rsidR="00FF4542" w:rsidRPr="00DA156A" w:rsidRDefault="00FF4542" w:rsidP="00FF0DCF">
      <w:pPr>
        <w:pStyle w:val="BodyText"/>
        <w:tabs>
          <w:tab w:val="left" w:pos="0"/>
        </w:tabs>
        <w:spacing w:before="1"/>
        <w:rPr>
          <w:color w:val="000000" w:themeColor="text1"/>
          <w:sz w:val="20"/>
          <w:szCs w:val="20"/>
        </w:rPr>
      </w:pPr>
    </w:p>
    <w:p w14:paraId="7FFB1953" w14:textId="77777777" w:rsidR="00FF4542" w:rsidRPr="00DA156A" w:rsidRDefault="00D34F79" w:rsidP="0038452D">
      <w:pPr>
        <w:pStyle w:val="ListParagraph"/>
        <w:numPr>
          <w:ilvl w:val="1"/>
          <w:numId w:val="3"/>
        </w:numPr>
        <w:tabs>
          <w:tab w:val="left" w:pos="0"/>
          <w:tab w:val="left" w:pos="478"/>
        </w:tabs>
        <w:spacing w:line="252" w:lineRule="auto"/>
        <w:ind w:hanging="8"/>
        <w:rPr>
          <w:color w:val="000000" w:themeColor="text1"/>
          <w:sz w:val="20"/>
          <w:szCs w:val="20"/>
        </w:rPr>
      </w:pPr>
      <w:r w:rsidRPr="00DA156A">
        <w:rPr>
          <w:color w:val="000000" w:themeColor="text1"/>
          <w:w w:val="105"/>
          <w:sz w:val="20"/>
          <w:szCs w:val="20"/>
        </w:rPr>
        <w:t xml:space="preserve">The contractor </w:t>
      </w:r>
      <w:proofErr w:type="gramStart"/>
      <w:r w:rsidRPr="00DA156A">
        <w:rPr>
          <w:color w:val="000000" w:themeColor="text1"/>
          <w:w w:val="105"/>
          <w:sz w:val="20"/>
          <w:szCs w:val="20"/>
        </w:rPr>
        <w:t>shall</w:t>
      </w:r>
      <w:proofErr w:type="gramEnd"/>
      <w:r w:rsidRPr="00DA156A">
        <w:rPr>
          <w:color w:val="000000" w:themeColor="text1"/>
          <w:w w:val="105"/>
          <w:sz w:val="20"/>
          <w:szCs w:val="20"/>
        </w:rPr>
        <w:t xml:space="preserve"> maintain care and safeguarding procedures to ensure against damage or loss.</w:t>
      </w:r>
      <w:r w:rsidRPr="00DA156A">
        <w:rPr>
          <w:color w:val="000000" w:themeColor="text1"/>
          <w:spacing w:val="-29"/>
          <w:w w:val="105"/>
          <w:sz w:val="20"/>
          <w:szCs w:val="20"/>
        </w:rPr>
        <w:t xml:space="preserve"> </w:t>
      </w:r>
      <w:r w:rsidRPr="00DA156A">
        <w:rPr>
          <w:color w:val="000000" w:themeColor="text1"/>
          <w:w w:val="105"/>
          <w:sz w:val="20"/>
          <w:szCs w:val="20"/>
        </w:rPr>
        <w:t>The contractor may be liable for the cost of damage or loss as determined by joint</w:t>
      </w:r>
      <w:r w:rsidRPr="00DA156A">
        <w:rPr>
          <w:color w:val="000000" w:themeColor="text1"/>
          <w:spacing w:val="-10"/>
          <w:w w:val="105"/>
          <w:sz w:val="20"/>
          <w:szCs w:val="20"/>
        </w:rPr>
        <w:t xml:space="preserve"> </w:t>
      </w:r>
      <w:r w:rsidRPr="00DA156A">
        <w:rPr>
          <w:color w:val="000000" w:themeColor="text1"/>
          <w:w w:val="105"/>
          <w:sz w:val="20"/>
          <w:szCs w:val="20"/>
        </w:rPr>
        <w:t>investigation.</w:t>
      </w:r>
    </w:p>
    <w:p w14:paraId="5F0786A0" w14:textId="77777777" w:rsidR="00FF4542" w:rsidRPr="00DA156A" w:rsidRDefault="00FF4542" w:rsidP="00FF0DCF">
      <w:pPr>
        <w:pStyle w:val="BodyText"/>
        <w:tabs>
          <w:tab w:val="left" w:pos="0"/>
        </w:tabs>
        <w:rPr>
          <w:color w:val="000000" w:themeColor="text1"/>
          <w:sz w:val="20"/>
          <w:szCs w:val="20"/>
        </w:rPr>
      </w:pPr>
    </w:p>
    <w:p w14:paraId="3EC4A388" w14:textId="77777777" w:rsidR="00FF4542" w:rsidRPr="00DA156A" w:rsidRDefault="00D34F79" w:rsidP="0038452D">
      <w:pPr>
        <w:pStyle w:val="ListParagraph"/>
        <w:numPr>
          <w:ilvl w:val="1"/>
          <w:numId w:val="3"/>
        </w:numPr>
        <w:tabs>
          <w:tab w:val="left" w:pos="0"/>
          <w:tab w:val="left" w:pos="478"/>
        </w:tabs>
        <w:spacing w:line="252" w:lineRule="auto"/>
        <w:ind w:hanging="8"/>
        <w:rPr>
          <w:color w:val="000000" w:themeColor="text1"/>
          <w:sz w:val="20"/>
          <w:szCs w:val="20"/>
        </w:rPr>
      </w:pPr>
      <w:r w:rsidRPr="00DA156A">
        <w:rPr>
          <w:color w:val="000000" w:themeColor="text1"/>
          <w:w w:val="105"/>
          <w:sz w:val="20"/>
          <w:szCs w:val="20"/>
        </w:rPr>
        <w:lastRenderedPageBreak/>
        <w:t>U.S.</w:t>
      </w:r>
      <w:r w:rsidRPr="00DA156A">
        <w:rPr>
          <w:color w:val="000000" w:themeColor="text1"/>
          <w:spacing w:val="-1"/>
          <w:w w:val="105"/>
          <w:sz w:val="20"/>
          <w:szCs w:val="20"/>
        </w:rPr>
        <w:t xml:space="preserve"> </w:t>
      </w:r>
      <w:r w:rsidR="00C74707" w:rsidRPr="00DA156A">
        <w:rPr>
          <w:color w:val="000000" w:themeColor="text1"/>
          <w:w w:val="105"/>
          <w:sz w:val="20"/>
          <w:szCs w:val="20"/>
        </w:rPr>
        <w:t>Government</w:t>
      </w:r>
      <w:r w:rsidRPr="00DA156A">
        <w:rPr>
          <w:color w:val="000000" w:themeColor="text1"/>
          <w:spacing w:val="1"/>
          <w:w w:val="105"/>
          <w:sz w:val="20"/>
          <w:szCs w:val="20"/>
        </w:rPr>
        <w:t xml:space="preserve"> </w:t>
      </w:r>
      <w:r w:rsidRPr="00DA156A">
        <w:rPr>
          <w:color w:val="000000" w:themeColor="text1"/>
          <w:w w:val="105"/>
          <w:sz w:val="20"/>
          <w:szCs w:val="20"/>
        </w:rPr>
        <w:t>records,</w:t>
      </w:r>
      <w:r w:rsidRPr="00DA156A">
        <w:rPr>
          <w:color w:val="000000" w:themeColor="text1"/>
          <w:spacing w:val="-2"/>
          <w:w w:val="105"/>
          <w:sz w:val="20"/>
          <w:szCs w:val="20"/>
        </w:rPr>
        <w:t xml:space="preserve"> </w:t>
      </w:r>
      <w:r w:rsidRPr="00DA156A">
        <w:rPr>
          <w:color w:val="000000" w:themeColor="text1"/>
          <w:w w:val="105"/>
          <w:sz w:val="20"/>
          <w:szCs w:val="20"/>
        </w:rPr>
        <w:t>original</w:t>
      </w:r>
      <w:r w:rsidRPr="00DA156A">
        <w:rPr>
          <w:color w:val="000000" w:themeColor="text1"/>
          <w:spacing w:val="1"/>
          <w:w w:val="105"/>
          <w:sz w:val="20"/>
          <w:szCs w:val="20"/>
        </w:rPr>
        <w:t xml:space="preserve"> </w:t>
      </w:r>
      <w:r w:rsidRPr="00DA156A">
        <w:rPr>
          <w:color w:val="000000" w:themeColor="text1"/>
          <w:w w:val="105"/>
          <w:sz w:val="20"/>
          <w:szCs w:val="20"/>
        </w:rPr>
        <w:t>results</w:t>
      </w:r>
      <w:r w:rsidRPr="00DA156A">
        <w:rPr>
          <w:color w:val="000000" w:themeColor="text1"/>
          <w:spacing w:val="-1"/>
          <w:w w:val="105"/>
          <w:sz w:val="20"/>
          <w:szCs w:val="20"/>
        </w:rPr>
        <w:t xml:space="preserve"> </w:t>
      </w:r>
      <w:r w:rsidRPr="00DA156A">
        <w:rPr>
          <w:color w:val="000000" w:themeColor="text1"/>
          <w:w w:val="105"/>
          <w:sz w:val="20"/>
          <w:szCs w:val="20"/>
        </w:rPr>
        <w:t>and</w:t>
      </w:r>
      <w:r w:rsidRPr="00DA156A">
        <w:rPr>
          <w:color w:val="000000" w:themeColor="text1"/>
          <w:spacing w:val="-4"/>
          <w:w w:val="105"/>
          <w:sz w:val="20"/>
          <w:szCs w:val="20"/>
        </w:rPr>
        <w:t xml:space="preserve"> </w:t>
      </w:r>
      <w:r w:rsidRPr="00DA156A">
        <w:rPr>
          <w:color w:val="000000" w:themeColor="text1"/>
          <w:w w:val="105"/>
          <w:sz w:val="20"/>
          <w:szCs w:val="20"/>
        </w:rPr>
        <w:t>reports</w:t>
      </w:r>
      <w:r w:rsidRPr="00DA156A">
        <w:rPr>
          <w:color w:val="000000" w:themeColor="text1"/>
          <w:spacing w:val="-3"/>
          <w:w w:val="105"/>
          <w:sz w:val="20"/>
          <w:szCs w:val="20"/>
        </w:rPr>
        <w:t xml:space="preserve"> </w:t>
      </w:r>
      <w:r w:rsidRPr="00DA156A">
        <w:rPr>
          <w:color w:val="000000" w:themeColor="text1"/>
          <w:w w:val="105"/>
          <w:sz w:val="20"/>
          <w:szCs w:val="20"/>
        </w:rPr>
        <w:t>and</w:t>
      </w:r>
      <w:r w:rsidRPr="00DA156A">
        <w:rPr>
          <w:color w:val="000000" w:themeColor="text1"/>
          <w:spacing w:val="-4"/>
          <w:w w:val="105"/>
          <w:sz w:val="20"/>
          <w:szCs w:val="20"/>
        </w:rPr>
        <w:t xml:space="preserve"> </w:t>
      </w:r>
      <w:r w:rsidRPr="00DA156A">
        <w:rPr>
          <w:color w:val="000000" w:themeColor="text1"/>
          <w:w w:val="105"/>
          <w:sz w:val="20"/>
          <w:szCs w:val="20"/>
        </w:rPr>
        <w:t>copies</w:t>
      </w:r>
      <w:r w:rsidRPr="00DA156A">
        <w:rPr>
          <w:color w:val="000000" w:themeColor="text1"/>
          <w:spacing w:val="-4"/>
          <w:w w:val="105"/>
          <w:sz w:val="20"/>
          <w:szCs w:val="20"/>
        </w:rPr>
        <w:t xml:space="preserve"> </w:t>
      </w:r>
      <w:r w:rsidRPr="00DA156A">
        <w:rPr>
          <w:color w:val="000000" w:themeColor="text1"/>
          <w:w w:val="105"/>
          <w:sz w:val="20"/>
          <w:szCs w:val="20"/>
        </w:rPr>
        <w:t>thereof,</w:t>
      </w:r>
      <w:r w:rsidRPr="00DA156A">
        <w:rPr>
          <w:color w:val="000000" w:themeColor="text1"/>
          <w:spacing w:val="-2"/>
          <w:w w:val="105"/>
          <w:sz w:val="20"/>
          <w:szCs w:val="20"/>
        </w:rPr>
        <w:t xml:space="preserve"> </w:t>
      </w:r>
      <w:r w:rsidRPr="00DA156A">
        <w:rPr>
          <w:color w:val="000000" w:themeColor="text1"/>
          <w:w w:val="105"/>
          <w:sz w:val="20"/>
          <w:szCs w:val="20"/>
        </w:rPr>
        <w:t>verified</w:t>
      </w:r>
      <w:r w:rsidRPr="00DA156A">
        <w:rPr>
          <w:color w:val="000000" w:themeColor="text1"/>
          <w:spacing w:val="-4"/>
          <w:w w:val="105"/>
          <w:sz w:val="20"/>
          <w:szCs w:val="20"/>
        </w:rPr>
        <w:t xml:space="preserve"> </w:t>
      </w:r>
      <w:r w:rsidRPr="00DA156A">
        <w:rPr>
          <w:color w:val="000000" w:themeColor="text1"/>
          <w:w w:val="105"/>
          <w:sz w:val="20"/>
          <w:szCs w:val="20"/>
        </w:rPr>
        <w:t>original</w:t>
      </w:r>
      <w:r w:rsidRPr="00DA156A">
        <w:rPr>
          <w:color w:val="000000" w:themeColor="text1"/>
          <w:spacing w:val="1"/>
          <w:w w:val="105"/>
          <w:sz w:val="20"/>
          <w:szCs w:val="20"/>
        </w:rPr>
        <w:t xml:space="preserve"> </w:t>
      </w:r>
      <w:r w:rsidRPr="00DA156A">
        <w:rPr>
          <w:color w:val="000000" w:themeColor="text1"/>
          <w:w w:val="105"/>
          <w:sz w:val="20"/>
          <w:szCs w:val="20"/>
        </w:rPr>
        <w:t>data,</w:t>
      </w:r>
      <w:r w:rsidRPr="00DA156A">
        <w:rPr>
          <w:color w:val="000000" w:themeColor="text1"/>
          <w:spacing w:val="-31"/>
          <w:w w:val="105"/>
          <w:sz w:val="20"/>
          <w:szCs w:val="20"/>
        </w:rPr>
        <w:t xml:space="preserve"> </w:t>
      </w:r>
      <w:r w:rsidRPr="00DA156A">
        <w:rPr>
          <w:color w:val="000000" w:themeColor="text1"/>
          <w:w w:val="105"/>
          <w:sz w:val="20"/>
          <w:szCs w:val="20"/>
        </w:rPr>
        <w:t>corrected</w:t>
      </w:r>
      <w:r w:rsidRPr="00DA156A">
        <w:rPr>
          <w:color w:val="000000" w:themeColor="text1"/>
          <w:spacing w:val="-2"/>
          <w:w w:val="105"/>
          <w:sz w:val="20"/>
          <w:szCs w:val="20"/>
        </w:rPr>
        <w:t xml:space="preserve"> </w:t>
      </w:r>
      <w:r w:rsidRPr="00DA156A">
        <w:rPr>
          <w:color w:val="000000" w:themeColor="text1"/>
          <w:spacing w:val="2"/>
          <w:w w:val="105"/>
          <w:sz w:val="20"/>
          <w:szCs w:val="20"/>
        </w:rPr>
        <w:t xml:space="preserve">data, </w:t>
      </w:r>
      <w:r w:rsidRPr="00DA156A">
        <w:rPr>
          <w:color w:val="000000" w:themeColor="text1"/>
          <w:w w:val="105"/>
          <w:sz w:val="20"/>
          <w:szCs w:val="20"/>
        </w:rPr>
        <w:t xml:space="preserve">and corrected supporting final reports are maintained by the contractor, but remain the property of the U.S. Government. These records, data, </w:t>
      </w:r>
      <w:r w:rsidR="00C74707" w:rsidRPr="00DA156A">
        <w:rPr>
          <w:color w:val="000000" w:themeColor="text1"/>
          <w:w w:val="105"/>
          <w:sz w:val="20"/>
          <w:szCs w:val="20"/>
        </w:rPr>
        <w:t>files,</w:t>
      </w:r>
      <w:r w:rsidRPr="00DA156A">
        <w:rPr>
          <w:color w:val="000000" w:themeColor="text1"/>
          <w:w w:val="105"/>
          <w:sz w:val="20"/>
          <w:szCs w:val="20"/>
        </w:rPr>
        <w:t xml:space="preserve"> results and reports must be surrendered to the COR and the KO upon termination or completion of this</w:t>
      </w:r>
      <w:r w:rsidRPr="00DA156A">
        <w:rPr>
          <w:color w:val="000000" w:themeColor="text1"/>
          <w:spacing w:val="-27"/>
          <w:w w:val="105"/>
          <w:sz w:val="20"/>
          <w:szCs w:val="20"/>
        </w:rPr>
        <w:t xml:space="preserve"> </w:t>
      </w:r>
      <w:r w:rsidRPr="00DA156A">
        <w:rPr>
          <w:color w:val="000000" w:themeColor="text1"/>
          <w:w w:val="105"/>
          <w:sz w:val="20"/>
          <w:szCs w:val="20"/>
        </w:rPr>
        <w:t>contract.</w:t>
      </w:r>
    </w:p>
    <w:p w14:paraId="18C27878" w14:textId="77777777" w:rsidR="00FF4542" w:rsidRPr="00DA156A" w:rsidRDefault="00FF4542" w:rsidP="00FF0DCF">
      <w:pPr>
        <w:pStyle w:val="BodyText"/>
        <w:tabs>
          <w:tab w:val="left" w:pos="0"/>
        </w:tabs>
        <w:spacing w:before="2"/>
        <w:rPr>
          <w:color w:val="000000" w:themeColor="text1"/>
          <w:sz w:val="20"/>
          <w:szCs w:val="20"/>
        </w:rPr>
      </w:pPr>
    </w:p>
    <w:p w14:paraId="779441D2" w14:textId="77777777" w:rsidR="00FF4542" w:rsidRPr="00DA156A" w:rsidRDefault="00D34F79" w:rsidP="0038452D">
      <w:pPr>
        <w:pStyle w:val="ListParagraph"/>
        <w:numPr>
          <w:ilvl w:val="1"/>
          <w:numId w:val="3"/>
        </w:numPr>
        <w:tabs>
          <w:tab w:val="left" w:pos="0"/>
          <w:tab w:val="left" w:pos="478"/>
        </w:tabs>
        <w:spacing w:line="252" w:lineRule="auto"/>
        <w:ind w:hanging="8"/>
        <w:rPr>
          <w:color w:val="000000" w:themeColor="text1"/>
          <w:sz w:val="20"/>
          <w:szCs w:val="20"/>
        </w:rPr>
      </w:pPr>
      <w:r w:rsidRPr="00DA156A">
        <w:rPr>
          <w:color w:val="000000" w:themeColor="text1"/>
          <w:w w:val="105"/>
          <w:sz w:val="20"/>
          <w:szCs w:val="20"/>
        </w:rPr>
        <w:t xml:space="preserve">All programs and materials developed at government expense </w:t>
      </w:r>
      <w:proofErr w:type="gramStart"/>
      <w:r w:rsidRPr="00DA156A">
        <w:rPr>
          <w:color w:val="000000" w:themeColor="text1"/>
          <w:w w:val="105"/>
          <w:sz w:val="20"/>
          <w:szCs w:val="20"/>
        </w:rPr>
        <w:t>during the course of</w:t>
      </w:r>
      <w:proofErr w:type="gramEnd"/>
      <w:r w:rsidRPr="00DA156A">
        <w:rPr>
          <w:color w:val="000000" w:themeColor="text1"/>
          <w:w w:val="105"/>
          <w:sz w:val="20"/>
          <w:szCs w:val="20"/>
        </w:rPr>
        <w:t xml:space="preserve"> this contract are</w:t>
      </w:r>
      <w:r w:rsidRPr="00DA156A">
        <w:rPr>
          <w:color w:val="000000" w:themeColor="text1"/>
          <w:spacing w:val="-33"/>
          <w:w w:val="105"/>
          <w:sz w:val="20"/>
          <w:szCs w:val="20"/>
        </w:rPr>
        <w:t xml:space="preserve"> </w:t>
      </w:r>
      <w:r w:rsidRPr="00DA156A">
        <w:rPr>
          <w:color w:val="000000" w:themeColor="text1"/>
          <w:w w:val="105"/>
          <w:sz w:val="20"/>
          <w:szCs w:val="20"/>
        </w:rPr>
        <w:t>the property of the</w:t>
      </w:r>
      <w:r w:rsidRPr="00DA156A">
        <w:rPr>
          <w:color w:val="000000" w:themeColor="text1"/>
          <w:spacing w:val="6"/>
          <w:w w:val="105"/>
          <w:sz w:val="20"/>
          <w:szCs w:val="20"/>
        </w:rPr>
        <w:t xml:space="preserve"> </w:t>
      </w:r>
      <w:r w:rsidRPr="00DA156A">
        <w:rPr>
          <w:color w:val="000000" w:themeColor="text1"/>
          <w:w w:val="105"/>
          <w:sz w:val="20"/>
          <w:szCs w:val="20"/>
        </w:rPr>
        <w:t>government.</w:t>
      </w:r>
    </w:p>
    <w:p w14:paraId="0DAE1844" w14:textId="77777777" w:rsidR="00FF4542" w:rsidRPr="00DA156A" w:rsidRDefault="00FF4542" w:rsidP="00FF0DCF">
      <w:pPr>
        <w:pStyle w:val="BodyText"/>
        <w:tabs>
          <w:tab w:val="left" w:pos="0"/>
        </w:tabs>
        <w:spacing w:before="9"/>
        <w:rPr>
          <w:color w:val="000000" w:themeColor="text1"/>
          <w:sz w:val="20"/>
          <w:szCs w:val="20"/>
        </w:rPr>
      </w:pPr>
    </w:p>
    <w:p w14:paraId="6AE5AFA8" w14:textId="77777777" w:rsidR="00FF4542" w:rsidRPr="00DA156A" w:rsidRDefault="00D34F79" w:rsidP="0038452D">
      <w:pPr>
        <w:pStyle w:val="ListParagraph"/>
        <w:numPr>
          <w:ilvl w:val="1"/>
          <w:numId w:val="3"/>
        </w:numPr>
        <w:tabs>
          <w:tab w:val="left" w:pos="0"/>
          <w:tab w:val="left" w:pos="478"/>
        </w:tabs>
        <w:spacing w:line="252" w:lineRule="auto"/>
        <w:ind w:hanging="8"/>
        <w:rPr>
          <w:color w:val="000000" w:themeColor="text1"/>
          <w:sz w:val="20"/>
          <w:szCs w:val="20"/>
        </w:rPr>
      </w:pPr>
      <w:r w:rsidRPr="00DA156A">
        <w:rPr>
          <w:color w:val="000000" w:themeColor="text1"/>
          <w:w w:val="105"/>
          <w:sz w:val="20"/>
          <w:szCs w:val="20"/>
        </w:rPr>
        <w:t>These</w:t>
      </w:r>
      <w:r w:rsidRPr="00DA156A">
        <w:rPr>
          <w:color w:val="000000" w:themeColor="text1"/>
          <w:spacing w:val="-3"/>
          <w:w w:val="105"/>
          <w:sz w:val="20"/>
          <w:szCs w:val="20"/>
        </w:rPr>
        <w:t xml:space="preserve"> </w:t>
      </w:r>
      <w:r w:rsidRPr="00DA156A">
        <w:rPr>
          <w:color w:val="000000" w:themeColor="text1"/>
          <w:w w:val="105"/>
          <w:sz w:val="20"/>
          <w:szCs w:val="20"/>
        </w:rPr>
        <w:t>"properties"</w:t>
      </w:r>
      <w:r w:rsidRPr="00DA156A">
        <w:rPr>
          <w:color w:val="000000" w:themeColor="text1"/>
          <w:spacing w:val="1"/>
          <w:w w:val="105"/>
          <w:sz w:val="20"/>
          <w:szCs w:val="20"/>
        </w:rPr>
        <w:t xml:space="preserve"> </w:t>
      </w:r>
      <w:r w:rsidRPr="00DA156A">
        <w:rPr>
          <w:color w:val="000000" w:themeColor="text1"/>
          <w:w w:val="105"/>
          <w:sz w:val="20"/>
          <w:szCs w:val="20"/>
        </w:rPr>
        <w:t>will</w:t>
      </w:r>
      <w:r w:rsidRPr="00DA156A">
        <w:rPr>
          <w:color w:val="000000" w:themeColor="text1"/>
          <w:spacing w:val="-2"/>
          <w:w w:val="105"/>
          <w:sz w:val="20"/>
          <w:szCs w:val="20"/>
        </w:rPr>
        <w:t xml:space="preserve"> </w:t>
      </w:r>
      <w:r w:rsidRPr="00DA156A">
        <w:rPr>
          <w:color w:val="000000" w:themeColor="text1"/>
          <w:w w:val="105"/>
          <w:sz w:val="20"/>
          <w:szCs w:val="20"/>
        </w:rPr>
        <w:t>not</w:t>
      </w:r>
      <w:r w:rsidRPr="00DA156A">
        <w:rPr>
          <w:color w:val="000000" w:themeColor="text1"/>
          <w:spacing w:val="-3"/>
          <w:w w:val="105"/>
          <w:sz w:val="20"/>
          <w:szCs w:val="20"/>
        </w:rPr>
        <w:t xml:space="preserve"> </w:t>
      </w:r>
      <w:r w:rsidRPr="00DA156A">
        <w:rPr>
          <w:color w:val="000000" w:themeColor="text1"/>
          <w:w w:val="105"/>
          <w:sz w:val="20"/>
          <w:szCs w:val="20"/>
        </w:rPr>
        <w:t>include</w:t>
      </w:r>
      <w:r w:rsidRPr="00DA156A">
        <w:rPr>
          <w:color w:val="000000" w:themeColor="text1"/>
          <w:spacing w:val="-2"/>
          <w:w w:val="105"/>
          <w:sz w:val="20"/>
          <w:szCs w:val="20"/>
        </w:rPr>
        <w:t xml:space="preserve"> </w:t>
      </w:r>
      <w:r w:rsidRPr="00DA156A">
        <w:rPr>
          <w:color w:val="000000" w:themeColor="text1"/>
          <w:w w:val="105"/>
          <w:sz w:val="20"/>
          <w:szCs w:val="20"/>
        </w:rPr>
        <w:t>any</w:t>
      </w:r>
      <w:r w:rsidRPr="00DA156A">
        <w:rPr>
          <w:color w:val="000000" w:themeColor="text1"/>
          <w:spacing w:val="-2"/>
          <w:w w:val="105"/>
          <w:sz w:val="20"/>
          <w:szCs w:val="20"/>
        </w:rPr>
        <w:t xml:space="preserve"> </w:t>
      </w:r>
      <w:r w:rsidRPr="00DA156A">
        <w:rPr>
          <w:color w:val="000000" w:themeColor="text1"/>
          <w:w w:val="105"/>
          <w:sz w:val="20"/>
          <w:szCs w:val="20"/>
        </w:rPr>
        <w:t>"branding"</w:t>
      </w:r>
      <w:r w:rsidRPr="00DA156A">
        <w:rPr>
          <w:color w:val="000000" w:themeColor="text1"/>
          <w:spacing w:val="-3"/>
          <w:w w:val="105"/>
          <w:sz w:val="20"/>
          <w:szCs w:val="20"/>
        </w:rPr>
        <w:t xml:space="preserve"> </w:t>
      </w:r>
      <w:r w:rsidRPr="00DA156A">
        <w:rPr>
          <w:color w:val="000000" w:themeColor="text1"/>
          <w:w w:val="105"/>
          <w:sz w:val="20"/>
          <w:szCs w:val="20"/>
        </w:rPr>
        <w:t>of</w:t>
      </w:r>
      <w:r w:rsidRPr="00DA156A">
        <w:rPr>
          <w:color w:val="000000" w:themeColor="text1"/>
          <w:spacing w:val="-4"/>
          <w:w w:val="105"/>
          <w:sz w:val="20"/>
          <w:szCs w:val="20"/>
        </w:rPr>
        <w:t xml:space="preserve"> </w:t>
      </w:r>
      <w:r w:rsidRPr="00DA156A">
        <w:rPr>
          <w:color w:val="000000" w:themeColor="text1"/>
          <w:w w:val="105"/>
          <w:sz w:val="20"/>
          <w:szCs w:val="20"/>
        </w:rPr>
        <w:t>Contractor</w:t>
      </w:r>
      <w:r w:rsidRPr="00DA156A">
        <w:rPr>
          <w:color w:val="000000" w:themeColor="text1"/>
          <w:spacing w:val="-4"/>
          <w:w w:val="105"/>
          <w:sz w:val="20"/>
          <w:szCs w:val="20"/>
        </w:rPr>
        <w:t xml:space="preserve"> </w:t>
      </w:r>
      <w:r w:rsidRPr="00DA156A">
        <w:rPr>
          <w:color w:val="000000" w:themeColor="text1"/>
          <w:w w:val="105"/>
          <w:sz w:val="20"/>
          <w:szCs w:val="20"/>
        </w:rPr>
        <w:t>information,</w:t>
      </w:r>
      <w:r w:rsidRPr="00DA156A">
        <w:rPr>
          <w:color w:val="000000" w:themeColor="text1"/>
          <w:spacing w:val="-2"/>
          <w:w w:val="105"/>
          <w:sz w:val="20"/>
          <w:szCs w:val="20"/>
        </w:rPr>
        <w:t xml:space="preserve"> </w:t>
      </w:r>
      <w:r w:rsidRPr="00DA156A">
        <w:rPr>
          <w:color w:val="000000" w:themeColor="text1"/>
          <w:spacing w:val="-4"/>
          <w:w w:val="105"/>
          <w:sz w:val="20"/>
          <w:szCs w:val="20"/>
        </w:rPr>
        <w:t>logos,</w:t>
      </w:r>
      <w:r w:rsidRPr="00DA156A">
        <w:rPr>
          <w:color w:val="000000" w:themeColor="text1"/>
          <w:spacing w:val="-11"/>
          <w:w w:val="105"/>
          <w:sz w:val="20"/>
          <w:szCs w:val="20"/>
        </w:rPr>
        <w:t xml:space="preserve"> </w:t>
      </w:r>
      <w:r w:rsidRPr="00DA156A">
        <w:rPr>
          <w:color w:val="000000" w:themeColor="text1"/>
          <w:w w:val="105"/>
          <w:sz w:val="20"/>
          <w:szCs w:val="20"/>
        </w:rPr>
        <w:t>or</w:t>
      </w:r>
      <w:r w:rsidRPr="00DA156A">
        <w:rPr>
          <w:color w:val="000000" w:themeColor="text1"/>
          <w:spacing w:val="-4"/>
          <w:w w:val="105"/>
          <w:sz w:val="20"/>
          <w:szCs w:val="20"/>
        </w:rPr>
        <w:t xml:space="preserve"> </w:t>
      </w:r>
      <w:r w:rsidRPr="00DA156A">
        <w:rPr>
          <w:color w:val="000000" w:themeColor="text1"/>
          <w:w w:val="105"/>
          <w:sz w:val="20"/>
          <w:szCs w:val="20"/>
        </w:rPr>
        <w:t>labeling</w:t>
      </w:r>
      <w:r w:rsidRPr="00DA156A">
        <w:rPr>
          <w:color w:val="000000" w:themeColor="text1"/>
          <w:spacing w:val="-2"/>
          <w:w w:val="105"/>
          <w:sz w:val="20"/>
          <w:szCs w:val="20"/>
        </w:rPr>
        <w:t xml:space="preserve"> </w:t>
      </w:r>
      <w:r w:rsidRPr="00DA156A">
        <w:rPr>
          <w:color w:val="000000" w:themeColor="text1"/>
          <w:w w:val="105"/>
          <w:sz w:val="20"/>
          <w:szCs w:val="20"/>
        </w:rPr>
        <w:t>of</w:t>
      </w:r>
      <w:r w:rsidRPr="00DA156A">
        <w:rPr>
          <w:color w:val="000000" w:themeColor="text1"/>
          <w:spacing w:val="-1"/>
          <w:w w:val="105"/>
          <w:sz w:val="20"/>
          <w:szCs w:val="20"/>
        </w:rPr>
        <w:t xml:space="preserve"> </w:t>
      </w:r>
      <w:r w:rsidRPr="00DA156A">
        <w:rPr>
          <w:color w:val="000000" w:themeColor="text1"/>
          <w:w w:val="105"/>
          <w:sz w:val="20"/>
          <w:szCs w:val="20"/>
        </w:rPr>
        <w:t>materials with Contractor's</w:t>
      </w:r>
      <w:r w:rsidRPr="00DA156A">
        <w:rPr>
          <w:color w:val="000000" w:themeColor="text1"/>
          <w:spacing w:val="13"/>
          <w:w w:val="105"/>
          <w:sz w:val="20"/>
          <w:szCs w:val="20"/>
        </w:rPr>
        <w:t xml:space="preserve"> </w:t>
      </w:r>
      <w:r w:rsidRPr="00DA156A">
        <w:rPr>
          <w:color w:val="000000" w:themeColor="text1"/>
          <w:w w:val="105"/>
          <w:sz w:val="20"/>
          <w:szCs w:val="20"/>
        </w:rPr>
        <w:t>trademark.</w:t>
      </w:r>
    </w:p>
    <w:p w14:paraId="0890C0C3" w14:textId="77777777" w:rsidR="00FF4542" w:rsidRPr="00DA156A" w:rsidRDefault="00FF4542" w:rsidP="00FF0DCF">
      <w:pPr>
        <w:pStyle w:val="BodyText"/>
        <w:tabs>
          <w:tab w:val="left" w:pos="0"/>
        </w:tabs>
        <w:spacing w:before="2"/>
        <w:rPr>
          <w:color w:val="000000" w:themeColor="text1"/>
          <w:sz w:val="20"/>
          <w:szCs w:val="20"/>
        </w:rPr>
      </w:pPr>
    </w:p>
    <w:p w14:paraId="343FAEB7" w14:textId="77777777" w:rsidR="00FF4542" w:rsidRPr="00DA156A" w:rsidRDefault="00D34F79" w:rsidP="0038452D">
      <w:pPr>
        <w:pStyle w:val="ListParagraph"/>
        <w:numPr>
          <w:ilvl w:val="1"/>
          <w:numId w:val="3"/>
        </w:numPr>
        <w:tabs>
          <w:tab w:val="left" w:pos="0"/>
          <w:tab w:val="left" w:pos="478"/>
        </w:tabs>
        <w:spacing w:line="252" w:lineRule="auto"/>
        <w:ind w:hanging="8"/>
        <w:rPr>
          <w:color w:val="000000" w:themeColor="text1"/>
          <w:sz w:val="20"/>
          <w:szCs w:val="20"/>
        </w:rPr>
      </w:pPr>
      <w:r w:rsidRPr="00DA156A">
        <w:rPr>
          <w:color w:val="000000" w:themeColor="text1"/>
          <w:w w:val="105"/>
          <w:sz w:val="20"/>
          <w:szCs w:val="20"/>
        </w:rPr>
        <w:t>The CSP shall provide reports in Government provided or Government-prescribed spreadsheets, databases and/formats. Instructions and formats for completing these reports will be provided by the pertinent Government representative /supported G-3/5/7</w:t>
      </w:r>
      <w:r w:rsidRPr="00DA156A">
        <w:rPr>
          <w:color w:val="000000" w:themeColor="text1"/>
          <w:spacing w:val="-20"/>
          <w:w w:val="105"/>
          <w:sz w:val="20"/>
          <w:szCs w:val="20"/>
        </w:rPr>
        <w:t xml:space="preserve"> </w:t>
      </w:r>
      <w:r w:rsidRPr="00DA156A">
        <w:rPr>
          <w:color w:val="000000" w:themeColor="text1"/>
          <w:w w:val="105"/>
          <w:sz w:val="20"/>
          <w:szCs w:val="20"/>
        </w:rPr>
        <w:t>functional.</w:t>
      </w:r>
    </w:p>
    <w:p w14:paraId="0A1E6CF6" w14:textId="77777777" w:rsidR="00FF4542" w:rsidRPr="00DA156A" w:rsidRDefault="00FF4542" w:rsidP="00FF0DCF">
      <w:pPr>
        <w:pStyle w:val="BodyText"/>
        <w:tabs>
          <w:tab w:val="left" w:pos="0"/>
        </w:tabs>
        <w:rPr>
          <w:color w:val="000000" w:themeColor="text1"/>
          <w:sz w:val="20"/>
          <w:szCs w:val="20"/>
        </w:rPr>
      </w:pPr>
    </w:p>
    <w:p w14:paraId="4C46E1F9" w14:textId="4C60E294" w:rsidR="00FF4542" w:rsidRPr="00DA156A" w:rsidRDefault="00D34F79" w:rsidP="0038452D">
      <w:pPr>
        <w:pStyle w:val="ListParagraph"/>
        <w:numPr>
          <w:ilvl w:val="1"/>
          <w:numId w:val="3"/>
        </w:numPr>
        <w:tabs>
          <w:tab w:val="left" w:pos="0"/>
          <w:tab w:val="left" w:pos="476"/>
        </w:tabs>
        <w:spacing w:line="252" w:lineRule="auto"/>
        <w:ind w:hanging="8"/>
        <w:rPr>
          <w:color w:val="000000" w:themeColor="text1"/>
          <w:sz w:val="20"/>
          <w:szCs w:val="20"/>
        </w:rPr>
      </w:pPr>
      <w:r w:rsidRPr="00DA156A">
        <w:rPr>
          <w:color w:val="000000" w:themeColor="text1"/>
          <w:w w:val="105"/>
          <w:sz w:val="20"/>
          <w:szCs w:val="20"/>
        </w:rPr>
        <w:t>SUPPLY/</w:t>
      </w:r>
      <w:r w:rsidR="000D6B71" w:rsidRPr="00DA156A">
        <w:rPr>
          <w:color w:val="000000" w:themeColor="text1"/>
          <w:w w:val="105"/>
          <w:sz w:val="20"/>
          <w:szCs w:val="20"/>
        </w:rPr>
        <w:t>MATERIALS</w:t>
      </w:r>
      <w:r w:rsidRPr="00DA156A">
        <w:rPr>
          <w:color w:val="000000" w:themeColor="text1"/>
          <w:w w:val="105"/>
          <w:sz w:val="20"/>
          <w:szCs w:val="20"/>
        </w:rPr>
        <w:t xml:space="preserve">. The Government will provide forms, envelopes, office </w:t>
      </w:r>
      <w:r w:rsidR="00C74707" w:rsidRPr="00DA156A">
        <w:rPr>
          <w:color w:val="000000" w:themeColor="text1"/>
          <w:w w:val="105"/>
          <w:sz w:val="20"/>
          <w:szCs w:val="20"/>
        </w:rPr>
        <w:t>supplies,</w:t>
      </w:r>
      <w:r w:rsidRPr="00DA156A">
        <w:rPr>
          <w:color w:val="000000" w:themeColor="text1"/>
          <w:w w:val="105"/>
          <w:sz w:val="20"/>
          <w:szCs w:val="20"/>
        </w:rPr>
        <w:t xml:space="preserve"> regulatory training </w:t>
      </w:r>
      <w:r w:rsidR="00C74707" w:rsidRPr="00DA156A">
        <w:rPr>
          <w:color w:val="000000" w:themeColor="text1"/>
          <w:w w:val="105"/>
          <w:sz w:val="20"/>
          <w:szCs w:val="20"/>
        </w:rPr>
        <w:t>materials,</w:t>
      </w:r>
      <w:r w:rsidRPr="00DA156A">
        <w:rPr>
          <w:color w:val="000000" w:themeColor="text1"/>
          <w:w w:val="105"/>
          <w:sz w:val="20"/>
          <w:szCs w:val="20"/>
        </w:rPr>
        <w:t xml:space="preserve"> regulations and publications necessary to perform the tasks required of this PWS. The Government will provide all required office machines such as printers, </w:t>
      </w:r>
      <w:r w:rsidRPr="00DA156A">
        <w:rPr>
          <w:color w:val="000000" w:themeColor="text1"/>
          <w:spacing w:val="-3"/>
          <w:w w:val="105"/>
          <w:sz w:val="20"/>
          <w:szCs w:val="20"/>
        </w:rPr>
        <w:t xml:space="preserve">fax, </w:t>
      </w:r>
      <w:r w:rsidRPr="00DA156A">
        <w:rPr>
          <w:color w:val="000000" w:themeColor="text1"/>
          <w:w w:val="105"/>
          <w:sz w:val="20"/>
          <w:szCs w:val="20"/>
        </w:rPr>
        <w:t>and photocopy machines for routine operations. Also,</w:t>
      </w:r>
      <w:r w:rsidRPr="00DA156A">
        <w:rPr>
          <w:color w:val="000000" w:themeColor="text1"/>
          <w:spacing w:val="-35"/>
          <w:w w:val="105"/>
          <w:sz w:val="20"/>
          <w:szCs w:val="20"/>
        </w:rPr>
        <w:t xml:space="preserve"> </w:t>
      </w:r>
      <w:r w:rsidRPr="00DA156A">
        <w:rPr>
          <w:color w:val="000000" w:themeColor="text1"/>
          <w:w w:val="105"/>
          <w:sz w:val="20"/>
          <w:szCs w:val="20"/>
        </w:rPr>
        <w:t xml:space="preserve">the Government will provide access to all regulations and </w:t>
      </w:r>
      <w:proofErr w:type="gramStart"/>
      <w:r w:rsidRPr="00DA156A">
        <w:rPr>
          <w:color w:val="000000" w:themeColor="text1"/>
          <w:w w:val="105"/>
          <w:sz w:val="20"/>
          <w:szCs w:val="20"/>
        </w:rPr>
        <w:t>duty related</w:t>
      </w:r>
      <w:proofErr w:type="gramEnd"/>
      <w:r w:rsidRPr="00DA156A">
        <w:rPr>
          <w:color w:val="000000" w:themeColor="text1"/>
          <w:w w:val="105"/>
          <w:sz w:val="20"/>
          <w:szCs w:val="20"/>
        </w:rPr>
        <w:t xml:space="preserve"> documents (to include updates) required under th</w:t>
      </w:r>
      <w:r w:rsidR="008E7DE6" w:rsidRPr="00DA156A">
        <w:rPr>
          <w:color w:val="000000" w:themeColor="text1"/>
          <w:w w:val="105"/>
          <w:sz w:val="20"/>
          <w:szCs w:val="20"/>
        </w:rPr>
        <w:t>e resultant</w:t>
      </w:r>
      <w:r w:rsidRPr="00DA156A">
        <w:rPr>
          <w:color w:val="000000" w:themeColor="text1"/>
          <w:spacing w:val="-3"/>
          <w:w w:val="105"/>
          <w:sz w:val="20"/>
          <w:szCs w:val="20"/>
        </w:rPr>
        <w:t xml:space="preserve"> </w:t>
      </w:r>
      <w:r w:rsidRPr="00DA156A">
        <w:rPr>
          <w:color w:val="000000" w:themeColor="text1"/>
          <w:w w:val="105"/>
          <w:sz w:val="20"/>
          <w:szCs w:val="20"/>
        </w:rPr>
        <w:t>contract.</w:t>
      </w:r>
    </w:p>
    <w:p w14:paraId="5657E7AB" w14:textId="77777777" w:rsidR="00FF4542" w:rsidRPr="00DA156A" w:rsidRDefault="00FF4542" w:rsidP="00FF0DCF">
      <w:pPr>
        <w:pStyle w:val="BodyText"/>
        <w:tabs>
          <w:tab w:val="left" w:pos="0"/>
        </w:tabs>
        <w:spacing w:before="10"/>
        <w:rPr>
          <w:color w:val="000000" w:themeColor="text1"/>
          <w:sz w:val="20"/>
          <w:szCs w:val="20"/>
        </w:rPr>
      </w:pPr>
    </w:p>
    <w:p w14:paraId="055F7FA3" w14:textId="77777777" w:rsidR="00FF4542" w:rsidRPr="00DA156A" w:rsidRDefault="00D34F79" w:rsidP="0038452D">
      <w:pPr>
        <w:pStyle w:val="ListParagraph"/>
        <w:numPr>
          <w:ilvl w:val="1"/>
          <w:numId w:val="3"/>
        </w:numPr>
        <w:tabs>
          <w:tab w:val="left" w:pos="0"/>
          <w:tab w:val="left" w:pos="483"/>
        </w:tabs>
        <w:spacing w:line="252" w:lineRule="auto"/>
        <w:ind w:hanging="8"/>
        <w:rPr>
          <w:color w:val="000000" w:themeColor="text1"/>
          <w:sz w:val="20"/>
          <w:szCs w:val="20"/>
        </w:rPr>
      </w:pPr>
      <w:r w:rsidRPr="00DA156A">
        <w:rPr>
          <w:color w:val="000000" w:themeColor="text1"/>
          <w:w w:val="105"/>
          <w:sz w:val="20"/>
          <w:szCs w:val="20"/>
        </w:rPr>
        <w:t xml:space="preserve">APPLICATIONS. The Government will provide access to appropriate Personal Identifiable Information (PII) and Protected Health Information (PHI) systems that will allow </w:t>
      </w:r>
      <w:proofErr w:type="gramStart"/>
      <w:r w:rsidRPr="00DA156A">
        <w:rPr>
          <w:color w:val="000000" w:themeColor="text1"/>
          <w:w w:val="105"/>
          <w:sz w:val="20"/>
          <w:szCs w:val="20"/>
        </w:rPr>
        <w:t>contractor</w:t>
      </w:r>
      <w:proofErr w:type="gramEnd"/>
      <w:r w:rsidRPr="00DA156A">
        <w:rPr>
          <w:color w:val="000000" w:themeColor="text1"/>
          <w:w w:val="105"/>
          <w:sz w:val="20"/>
          <w:szCs w:val="20"/>
        </w:rPr>
        <w:t xml:space="preserve"> to perform key </w:t>
      </w:r>
      <w:proofErr w:type="gramStart"/>
      <w:r w:rsidRPr="00DA156A">
        <w:rPr>
          <w:color w:val="000000" w:themeColor="text1"/>
          <w:w w:val="105"/>
          <w:sz w:val="20"/>
          <w:szCs w:val="20"/>
        </w:rPr>
        <w:t>task</w:t>
      </w:r>
      <w:proofErr w:type="gramEnd"/>
      <w:r w:rsidRPr="00DA156A">
        <w:rPr>
          <w:color w:val="000000" w:themeColor="text1"/>
          <w:w w:val="105"/>
          <w:sz w:val="20"/>
          <w:szCs w:val="20"/>
        </w:rPr>
        <w:t xml:space="preserve"> outlined in PWS. In </w:t>
      </w:r>
      <w:r w:rsidRPr="00DA156A">
        <w:rPr>
          <w:color w:val="000000" w:themeColor="text1"/>
          <w:spacing w:val="-3"/>
          <w:w w:val="105"/>
          <w:sz w:val="20"/>
          <w:szCs w:val="20"/>
        </w:rPr>
        <w:t>additio</w:t>
      </w:r>
      <w:r w:rsidRPr="00DA156A">
        <w:rPr>
          <w:color w:val="000000" w:themeColor="text1"/>
          <w:w w:val="105"/>
          <w:sz w:val="20"/>
          <w:szCs w:val="20"/>
        </w:rPr>
        <w:t>n,</w:t>
      </w:r>
      <w:r w:rsidRPr="00DA156A">
        <w:rPr>
          <w:color w:val="000000" w:themeColor="text1"/>
          <w:spacing w:val="-7"/>
          <w:w w:val="105"/>
          <w:sz w:val="20"/>
          <w:szCs w:val="20"/>
        </w:rPr>
        <w:t xml:space="preserve"> </w:t>
      </w:r>
      <w:r w:rsidRPr="00DA156A">
        <w:rPr>
          <w:color w:val="000000" w:themeColor="text1"/>
          <w:w w:val="105"/>
          <w:sz w:val="20"/>
          <w:szCs w:val="20"/>
        </w:rPr>
        <w:t>the</w:t>
      </w:r>
      <w:r w:rsidRPr="00DA156A">
        <w:rPr>
          <w:color w:val="000000" w:themeColor="text1"/>
          <w:spacing w:val="-2"/>
          <w:w w:val="105"/>
          <w:sz w:val="20"/>
          <w:szCs w:val="20"/>
        </w:rPr>
        <w:t xml:space="preserve"> </w:t>
      </w:r>
      <w:r w:rsidRPr="00DA156A">
        <w:rPr>
          <w:color w:val="000000" w:themeColor="text1"/>
          <w:w w:val="105"/>
          <w:sz w:val="20"/>
          <w:szCs w:val="20"/>
        </w:rPr>
        <w:t>Government</w:t>
      </w:r>
      <w:r w:rsidRPr="00DA156A">
        <w:rPr>
          <w:color w:val="000000" w:themeColor="text1"/>
          <w:spacing w:val="1"/>
          <w:w w:val="105"/>
          <w:sz w:val="20"/>
          <w:szCs w:val="20"/>
        </w:rPr>
        <w:t xml:space="preserve"> </w:t>
      </w:r>
      <w:r w:rsidRPr="00DA156A">
        <w:rPr>
          <w:color w:val="000000" w:themeColor="text1"/>
          <w:w w:val="105"/>
          <w:sz w:val="20"/>
          <w:szCs w:val="20"/>
        </w:rPr>
        <w:t>will provide access</w:t>
      </w:r>
      <w:r w:rsidRPr="00DA156A">
        <w:rPr>
          <w:color w:val="000000" w:themeColor="text1"/>
          <w:spacing w:val="-4"/>
          <w:w w:val="105"/>
          <w:sz w:val="20"/>
          <w:szCs w:val="20"/>
        </w:rPr>
        <w:t xml:space="preserve"> </w:t>
      </w:r>
      <w:r w:rsidRPr="00DA156A">
        <w:rPr>
          <w:color w:val="000000" w:themeColor="text1"/>
          <w:w w:val="105"/>
          <w:sz w:val="20"/>
          <w:szCs w:val="20"/>
        </w:rPr>
        <w:t>to</w:t>
      </w:r>
      <w:r w:rsidRPr="00DA156A">
        <w:rPr>
          <w:color w:val="000000" w:themeColor="text1"/>
          <w:spacing w:val="-4"/>
          <w:w w:val="105"/>
          <w:sz w:val="20"/>
          <w:szCs w:val="20"/>
        </w:rPr>
        <w:t xml:space="preserve"> </w:t>
      </w:r>
      <w:r w:rsidRPr="00DA156A">
        <w:rPr>
          <w:color w:val="000000" w:themeColor="text1"/>
          <w:w w:val="105"/>
          <w:sz w:val="20"/>
          <w:szCs w:val="20"/>
        </w:rPr>
        <w:t>the Government furnished</w:t>
      </w:r>
      <w:r w:rsidRPr="00DA156A">
        <w:rPr>
          <w:color w:val="000000" w:themeColor="text1"/>
          <w:spacing w:val="-4"/>
          <w:w w:val="105"/>
          <w:sz w:val="20"/>
          <w:szCs w:val="20"/>
        </w:rPr>
        <w:t xml:space="preserve"> </w:t>
      </w:r>
      <w:r w:rsidRPr="00DA156A">
        <w:rPr>
          <w:color w:val="000000" w:themeColor="text1"/>
          <w:w w:val="105"/>
          <w:sz w:val="20"/>
          <w:szCs w:val="20"/>
        </w:rPr>
        <w:t>tracking</w:t>
      </w:r>
      <w:r w:rsidRPr="00DA156A">
        <w:rPr>
          <w:color w:val="000000" w:themeColor="text1"/>
          <w:spacing w:val="-4"/>
          <w:w w:val="105"/>
          <w:sz w:val="20"/>
          <w:szCs w:val="20"/>
        </w:rPr>
        <w:t xml:space="preserve"> </w:t>
      </w:r>
      <w:r w:rsidRPr="00DA156A">
        <w:rPr>
          <w:color w:val="000000" w:themeColor="text1"/>
          <w:w w:val="105"/>
          <w:sz w:val="20"/>
          <w:szCs w:val="20"/>
        </w:rPr>
        <w:t>database</w:t>
      </w:r>
      <w:r w:rsidRPr="00DA156A">
        <w:rPr>
          <w:color w:val="000000" w:themeColor="text1"/>
          <w:spacing w:val="-2"/>
          <w:w w:val="105"/>
          <w:sz w:val="20"/>
          <w:szCs w:val="20"/>
        </w:rPr>
        <w:t xml:space="preserve"> </w:t>
      </w:r>
      <w:r w:rsidRPr="00DA156A">
        <w:rPr>
          <w:color w:val="000000" w:themeColor="text1"/>
          <w:w w:val="105"/>
          <w:sz w:val="20"/>
          <w:szCs w:val="20"/>
        </w:rPr>
        <w:t>by</w:t>
      </w:r>
      <w:r w:rsidRPr="00DA156A">
        <w:rPr>
          <w:color w:val="000000" w:themeColor="text1"/>
          <w:spacing w:val="-5"/>
          <w:w w:val="105"/>
          <w:sz w:val="20"/>
          <w:szCs w:val="20"/>
        </w:rPr>
        <w:t xml:space="preserve"> </w:t>
      </w:r>
      <w:r w:rsidRPr="00DA156A">
        <w:rPr>
          <w:color w:val="000000" w:themeColor="text1"/>
          <w:w w:val="105"/>
          <w:sz w:val="20"/>
          <w:szCs w:val="20"/>
        </w:rPr>
        <w:t>either</w:t>
      </w:r>
      <w:r w:rsidRPr="00DA156A">
        <w:rPr>
          <w:color w:val="000000" w:themeColor="text1"/>
          <w:spacing w:val="-2"/>
          <w:w w:val="105"/>
          <w:sz w:val="20"/>
          <w:szCs w:val="20"/>
        </w:rPr>
        <w:t xml:space="preserve"> </w:t>
      </w:r>
      <w:r w:rsidRPr="00DA156A">
        <w:rPr>
          <w:color w:val="000000" w:themeColor="text1"/>
          <w:w w:val="105"/>
          <w:sz w:val="20"/>
          <w:szCs w:val="20"/>
        </w:rPr>
        <w:t>providing</w:t>
      </w:r>
      <w:r w:rsidRPr="00DA156A">
        <w:rPr>
          <w:color w:val="000000" w:themeColor="text1"/>
          <w:spacing w:val="-4"/>
          <w:w w:val="105"/>
          <w:sz w:val="20"/>
          <w:szCs w:val="20"/>
        </w:rPr>
        <w:t xml:space="preserve"> </w:t>
      </w:r>
      <w:r w:rsidRPr="00DA156A">
        <w:rPr>
          <w:color w:val="000000" w:themeColor="text1"/>
          <w:w w:val="105"/>
          <w:sz w:val="20"/>
          <w:szCs w:val="20"/>
        </w:rPr>
        <w:t xml:space="preserve">the contractor access to a </w:t>
      </w:r>
      <w:proofErr w:type="gramStart"/>
      <w:r w:rsidR="00C74707" w:rsidRPr="00DA156A">
        <w:rPr>
          <w:color w:val="000000" w:themeColor="text1"/>
          <w:w w:val="105"/>
          <w:sz w:val="20"/>
          <w:szCs w:val="20"/>
        </w:rPr>
        <w:t>Government</w:t>
      </w:r>
      <w:proofErr w:type="gramEnd"/>
      <w:r w:rsidRPr="00DA156A">
        <w:rPr>
          <w:color w:val="000000" w:themeColor="text1"/>
          <w:w w:val="105"/>
          <w:sz w:val="20"/>
          <w:szCs w:val="20"/>
        </w:rPr>
        <w:t xml:space="preserve"> server for which the contractor will have access to the applicable web-based applications.</w:t>
      </w:r>
    </w:p>
    <w:p w14:paraId="3BB05500" w14:textId="77777777" w:rsidR="00FF4542" w:rsidRPr="00DA156A" w:rsidRDefault="00FF4542" w:rsidP="00FF0DCF">
      <w:pPr>
        <w:pStyle w:val="BodyText"/>
        <w:tabs>
          <w:tab w:val="left" w:pos="0"/>
        </w:tabs>
        <w:spacing w:before="6"/>
        <w:rPr>
          <w:color w:val="000000" w:themeColor="text1"/>
          <w:sz w:val="20"/>
          <w:szCs w:val="20"/>
        </w:rPr>
      </w:pPr>
    </w:p>
    <w:p w14:paraId="76B9B118" w14:textId="77777777" w:rsidR="00FF4542" w:rsidRPr="00DA156A" w:rsidRDefault="00D34F79" w:rsidP="0038452D">
      <w:pPr>
        <w:pStyle w:val="ListParagraph"/>
        <w:numPr>
          <w:ilvl w:val="1"/>
          <w:numId w:val="3"/>
        </w:numPr>
        <w:tabs>
          <w:tab w:val="left" w:pos="0"/>
          <w:tab w:val="left" w:pos="473"/>
        </w:tabs>
        <w:spacing w:line="252" w:lineRule="auto"/>
        <w:ind w:hanging="8"/>
        <w:rPr>
          <w:color w:val="000000" w:themeColor="text1"/>
          <w:sz w:val="20"/>
          <w:szCs w:val="20"/>
        </w:rPr>
      </w:pPr>
      <w:r w:rsidRPr="00DA156A">
        <w:rPr>
          <w:color w:val="000000" w:themeColor="text1"/>
          <w:w w:val="105"/>
          <w:sz w:val="20"/>
          <w:szCs w:val="20"/>
        </w:rPr>
        <w:t>FACILITIES.</w:t>
      </w:r>
      <w:r w:rsidRPr="00DA156A">
        <w:rPr>
          <w:color w:val="000000" w:themeColor="text1"/>
          <w:spacing w:val="14"/>
          <w:w w:val="105"/>
          <w:sz w:val="20"/>
          <w:szCs w:val="20"/>
        </w:rPr>
        <w:t xml:space="preserve"> </w:t>
      </w:r>
      <w:r w:rsidRPr="00DA156A">
        <w:rPr>
          <w:color w:val="000000" w:themeColor="text1"/>
          <w:w w:val="105"/>
          <w:sz w:val="20"/>
          <w:szCs w:val="20"/>
        </w:rPr>
        <w:t>None.</w:t>
      </w:r>
    </w:p>
    <w:p w14:paraId="4CCBEC97" w14:textId="77777777" w:rsidR="00FF4542" w:rsidRPr="00DA156A" w:rsidRDefault="00FF4542" w:rsidP="00FF0DCF">
      <w:pPr>
        <w:pStyle w:val="BodyText"/>
        <w:tabs>
          <w:tab w:val="left" w:pos="0"/>
        </w:tabs>
        <w:spacing w:before="1"/>
        <w:rPr>
          <w:color w:val="000000" w:themeColor="text1"/>
          <w:sz w:val="20"/>
          <w:szCs w:val="20"/>
        </w:rPr>
      </w:pPr>
    </w:p>
    <w:p w14:paraId="464034E5" w14:textId="77777777" w:rsidR="00FF4542" w:rsidRPr="00DA156A" w:rsidRDefault="00D34F79" w:rsidP="0038452D">
      <w:pPr>
        <w:pStyle w:val="ListParagraph"/>
        <w:numPr>
          <w:ilvl w:val="1"/>
          <w:numId w:val="3"/>
        </w:numPr>
        <w:tabs>
          <w:tab w:val="left" w:pos="0"/>
          <w:tab w:val="left" w:pos="476"/>
        </w:tabs>
        <w:spacing w:line="252" w:lineRule="auto"/>
        <w:ind w:hanging="8"/>
        <w:rPr>
          <w:color w:val="000000" w:themeColor="text1"/>
          <w:sz w:val="20"/>
          <w:szCs w:val="20"/>
        </w:rPr>
      </w:pPr>
      <w:r w:rsidRPr="00DA156A">
        <w:rPr>
          <w:color w:val="000000" w:themeColor="text1"/>
          <w:w w:val="105"/>
          <w:sz w:val="20"/>
          <w:szCs w:val="20"/>
        </w:rPr>
        <w:t>UTILITIES.</w:t>
      </w:r>
      <w:r w:rsidRPr="00DA156A">
        <w:rPr>
          <w:color w:val="000000" w:themeColor="text1"/>
          <w:spacing w:val="25"/>
          <w:w w:val="105"/>
          <w:sz w:val="20"/>
          <w:szCs w:val="20"/>
        </w:rPr>
        <w:t xml:space="preserve"> </w:t>
      </w:r>
      <w:r w:rsidRPr="00DA156A">
        <w:rPr>
          <w:color w:val="000000" w:themeColor="text1"/>
          <w:w w:val="105"/>
          <w:sz w:val="20"/>
          <w:szCs w:val="20"/>
        </w:rPr>
        <w:t>None.</w:t>
      </w:r>
    </w:p>
    <w:p w14:paraId="283A1F71" w14:textId="77777777" w:rsidR="00FF4542" w:rsidRPr="00DA156A" w:rsidRDefault="00FF4542" w:rsidP="00FF0DCF">
      <w:pPr>
        <w:pStyle w:val="BodyText"/>
        <w:tabs>
          <w:tab w:val="left" w:pos="0"/>
        </w:tabs>
        <w:spacing w:before="10"/>
        <w:rPr>
          <w:color w:val="000000" w:themeColor="text1"/>
          <w:sz w:val="20"/>
          <w:szCs w:val="20"/>
        </w:rPr>
      </w:pPr>
    </w:p>
    <w:p w14:paraId="58D4FB41" w14:textId="77777777" w:rsidR="00FF4542" w:rsidRPr="005B6E91" w:rsidRDefault="00D34F79" w:rsidP="0038452D">
      <w:pPr>
        <w:pStyle w:val="Heading2"/>
        <w:numPr>
          <w:ilvl w:val="0"/>
          <w:numId w:val="5"/>
        </w:numPr>
        <w:tabs>
          <w:tab w:val="left" w:pos="360"/>
        </w:tabs>
        <w:ind w:left="0" w:firstLine="0"/>
        <w:rPr>
          <w:b w:val="0"/>
          <w:color w:val="000000" w:themeColor="text1"/>
          <w:sz w:val="20"/>
          <w:szCs w:val="20"/>
        </w:rPr>
      </w:pPr>
      <w:r w:rsidRPr="005B6E91">
        <w:rPr>
          <w:b w:val="0"/>
          <w:color w:val="000000" w:themeColor="text1"/>
          <w:spacing w:val="-143"/>
          <w:w w:val="105"/>
          <w:sz w:val="20"/>
          <w:szCs w:val="20"/>
        </w:rPr>
        <w:t>C</w:t>
      </w:r>
      <w:r w:rsidRPr="005B6E91">
        <w:rPr>
          <w:b w:val="0"/>
          <w:color w:val="000000" w:themeColor="text1"/>
          <w:spacing w:val="92"/>
          <w:w w:val="105"/>
          <w:sz w:val="20"/>
          <w:szCs w:val="20"/>
        </w:rPr>
        <w:t xml:space="preserve"> </w:t>
      </w:r>
      <w:r w:rsidRPr="005B6E91">
        <w:rPr>
          <w:b w:val="0"/>
          <w:color w:val="000000" w:themeColor="text1"/>
          <w:w w:val="105"/>
          <w:sz w:val="20"/>
          <w:szCs w:val="20"/>
        </w:rPr>
        <w:t>ONTRACTOR FURNISHED ITEMS</w:t>
      </w:r>
      <w:r w:rsidRPr="005B6E91">
        <w:rPr>
          <w:b w:val="0"/>
          <w:color w:val="000000" w:themeColor="text1"/>
          <w:spacing w:val="4"/>
          <w:w w:val="105"/>
          <w:sz w:val="20"/>
          <w:szCs w:val="20"/>
        </w:rPr>
        <w:t xml:space="preserve"> </w:t>
      </w:r>
      <w:r w:rsidRPr="005B6E91">
        <w:rPr>
          <w:b w:val="0"/>
          <w:color w:val="000000" w:themeColor="text1"/>
          <w:spacing w:val="2"/>
          <w:w w:val="105"/>
          <w:sz w:val="20"/>
          <w:szCs w:val="20"/>
        </w:rPr>
        <w:t>AND</w:t>
      </w:r>
      <w:r w:rsidR="00231B5B" w:rsidRPr="005B6E91">
        <w:rPr>
          <w:b w:val="0"/>
          <w:color w:val="000000" w:themeColor="text1"/>
          <w:spacing w:val="2"/>
          <w:w w:val="105"/>
          <w:sz w:val="20"/>
          <w:szCs w:val="20"/>
        </w:rPr>
        <w:t xml:space="preserve"> </w:t>
      </w:r>
      <w:r w:rsidRPr="005B6E91">
        <w:rPr>
          <w:b w:val="0"/>
          <w:color w:val="000000" w:themeColor="text1"/>
          <w:spacing w:val="2"/>
          <w:w w:val="105"/>
          <w:sz w:val="20"/>
          <w:szCs w:val="20"/>
        </w:rPr>
        <w:t>SERVICES</w:t>
      </w:r>
    </w:p>
    <w:p w14:paraId="7DB7D835" w14:textId="77777777" w:rsidR="00FF4542" w:rsidRPr="005B6E91" w:rsidRDefault="00FF4542" w:rsidP="00FF0DCF">
      <w:pPr>
        <w:pStyle w:val="BodyText"/>
        <w:tabs>
          <w:tab w:val="left" w:pos="0"/>
        </w:tabs>
        <w:spacing w:before="1"/>
        <w:rPr>
          <w:bCs/>
          <w:color w:val="000000" w:themeColor="text1"/>
          <w:sz w:val="20"/>
          <w:szCs w:val="20"/>
        </w:rPr>
      </w:pPr>
    </w:p>
    <w:p w14:paraId="10EE632A" w14:textId="3BE12C3F" w:rsidR="00FF4542" w:rsidRPr="00DA156A" w:rsidRDefault="00D34F79" w:rsidP="0038452D">
      <w:pPr>
        <w:pStyle w:val="ListParagraph"/>
        <w:numPr>
          <w:ilvl w:val="1"/>
          <w:numId w:val="5"/>
        </w:numPr>
        <w:tabs>
          <w:tab w:val="left" w:pos="0"/>
          <w:tab w:val="left" w:pos="478"/>
        </w:tabs>
        <w:spacing w:before="92" w:line="259" w:lineRule="auto"/>
        <w:ind w:left="119" w:hanging="3"/>
        <w:rPr>
          <w:color w:val="000000" w:themeColor="text1"/>
          <w:sz w:val="20"/>
          <w:szCs w:val="20"/>
        </w:rPr>
      </w:pPr>
      <w:r w:rsidRPr="00DA156A">
        <w:rPr>
          <w:color w:val="000000" w:themeColor="text1"/>
          <w:w w:val="105"/>
          <w:sz w:val="20"/>
          <w:szCs w:val="20"/>
        </w:rPr>
        <w:t>GENERAL. The contractor shall furnish all items and non-personal services required to perform work under th</w:t>
      </w:r>
      <w:r w:rsidR="008E7DE6" w:rsidRPr="00DA156A">
        <w:rPr>
          <w:color w:val="000000" w:themeColor="text1"/>
          <w:w w:val="105"/>
          <w:sz w:val="20"/>
          <w:szCs w:val="20"/>
        </w:rPr>
        <w:t>e resultant</w:t>
      </w:r>
      <w:r w:rsidRPr="00DA156A">
        <w:rPr>
          <w:color w:val="000000" w:themeColor="text1"/>
          <w:w w:val="105"/>
          <w:sz w:val="20"/>
          <w:szCs w:val="20"/>
        </w:rPr>
        <w:t xml:space="preserve"> contract that are not listed under Paragraph 3 of this</w:t>
      </w:r>
      <w:r w:rsidRPr="00DA156A">
        <w:rPr>
          <w:color w:val="000000" w:themeColor="text1"/>
          <w:spacing w:val="-1"/>
          <w:w w:val="105"/>
          <w:sz w:val="20"/>
          <w:szCs w:val="20"/>
        </w:rPr>
        <w:t xml:space="preserve"> </w:t>
      </w:r>
      <w:r w:rsidRPr="00DA156A">
        <w:rPr>
          <w:color w:val="000000" w:themeColor="text1"/>
          <w:w w:val="105"/>
          <w:sz w:val="20"/>
          <w:szCs w:val="20"/>
        </w:rPr>
        <w:t>PWS.</w:t>
      </w:r>
    </w:p>
    <w:p w14:paraId="245F0A1E" w14:textId="77777777" w:rsidR="00FF4542" w:rsidRPr="00DA156A" w:rsidRDefault="00FF4542" w:rsidP="00FF0DCF">
      <w:pPr>
        <w:pStyle w:val="BodyText"/>
        <w:tabs>
          <w:tab w:val="left" w:pos="0"/>
        </w:tabs>
        <w:spacing w:before="3"/>
        <w:rPr>
          <w:color w:val="000000" w:themeColor="text1"/>
          <w:sz w:val="20"/>
          <w:szCs w:val="20"/>
        </w:rPr>
      </w:pPr>
    </w:p>
    <w:p w14:paraId="6D13DBCA" w14:textId="4DBD91A3" w:rsidR="00191BF9" w:rsidRPr="00DA156A" w:rsidRDefault="00D2045A" w:rsidP="0038452D">
      <w:pPr>
        <w:pStyle w:val="ListParagraph"/>
        <w:numPr>
          <w:ilvl w:val="1"/>
          <w:numId w:val="5"/>
        </w:numPr>
        <w:tabs>
          <w:tab w:val="left" w:pos="0"/>
          <w:tab w:val="left" w:pos="478"/>
        </w:tabs>
        <w:spacing w:before="92" w:after="240" w:line="259" w:lineRule="auto"/>
        <w:ind w:left="119" w:hanging="3"/>
        <w:rPr>
          <w:color w:val="000000" w:themeColor="text1"/>
          <w:w w:val="105"/>
          <w:sz w:val="20"/>
          <w:szCs w:val="20"/>
        </w:rPr>
      </w:pPr>
      <w:r w:rsidRPr="00DA156A">
        <w:rPr>
          <w:color w:val="000000" w:themeColor="text1"/>
          <w:w w:val="105"/>
          <w:sz w:val="20"/>
          <w:szCs w:val="20"/>
        </w:rPr>
        <w:t>CAC will serve as the CSP’s identification badge</w:t>
      </w:r>
      <w:r w:rsidR="007E0B2C" w:rsidRPr="00DA156A">
        <w:rPr>
          <w:color w:val="000000" w:themeColor="text1"/>
          <w:w w:val="105"/>
          <w:sz w:val="20"/>
          <w:szCs w:val="20"/>
        </w:rPr>
        <w:t xml:space="preserve"> (ID).  </w:t>
      </w:r>
      <w:r w:rsidR="00191BF9" w:rsidRPr="00DA156A">
        <w:rPr>
          <w:color w:val="000000" w:themeColor="text1"/>
          <w:w w:val="105"/>
          <w:sz w:val="20"/>
          <w:szCs w:val="20"/>
        </w:rPr>
        <w:t>CSPs are</w:t>
      </w:r>
      <w:r w:rsidR="007E0B2C" w:rsidRPr="00DA156A">
        <w:rPr>
          <w:color w:val="000000" w:themeColor="text1"/>
          <w:w w:val="105"/>
          <w:sz w:val="20"/>
          <w:szCs w:val="20"/>
        </w:rPr>
        <w:t xml:space="preserve"> required to wear</w:t>
      </w:r>
      <w:r w:rsidR="00191BF9" w:rsidRPr="00DA156A">
        <w:rPr>
          <w:color w:val="000000" w:themeColor="text1"/>
          <w:w w:val="105"/>
          <w:sz w:val="20"/>
          <w:szCs w:val="20"/>
        </w:rPr>
        <w:t xml:space="preserve"> the CAC</w:t>
      </w:r>
      <w:r w:rsidR="007E0B2C" w:rsidRPr="00DA156A">
        <w:rPr>
          <w:color w:val="000000" w:themeColor="text1"/>
          <w:w w:val="105"/>
          <w:sz w:val="20"/>
          <w:szCs w:val="20"/>
        </w:rPr>
        <w:t xml:space="preserve"> in plain view </w:t>
      </w:r>
      <w:r w:rsidR="00191BF9" w:rsidRPr="00DA156A">
        <w:rPr>
          <w:color w:val="000000" w:themeColor="text1"/>
          <w:w w:val="105"/>
          <w:sz w:val="20"/>
          <w:szCs w:val="20"/>
        </w:rPr>
        <w:t>on the outside of their clothing while on the DHHQ campus or their worksite so that the picture and green tab is visible.</w:t>
      </w:r>
    </w:p>
    <w:p w14:paraId="4721456B" w14:textId="357C4227" w:rsidR="00FF4542" w:rsidRPr="00DA156A" w:rsidRDefault="007E0B2C" w:rsidP="0038452D">
      <w:pPr>
        <w:pStyle w:val="ListParagraph"/>
        <w:numPr>
          <w:ilvl w:val="1"/>
          <w:numId w:val="5"/>
        </w:numPr>
        <w:tabs>
          <w:tab w:val="left" w:pos="0"/>
          <w:tab w:val="left" w:pos="478"/>
        </w:tabs>
        <w:spacing w:before="92" w:after="240" w:line="259" w:lineRule="auto"/>
        <w:ind w:left="119" w:hanging="3"/>
        <w:rPr>
          <w:color w:val="000000" w:themeColor="text1"/>
          <w:sz w:val="20"/>
          <w:szCs w:val="20"/>
        </w:rPr>
      </w:pPr>
      <w:r w:rsidRPr="00DA156A">
        <w:rPr>
          <w:color w:val="000000" w:themeColor="text1"/>
          <w:w w:val="105"/>
          <w:sz w:val="20"/>
          <w:szCs w:val="20"/>
        </w:rPr>
        <w:t xml:space="preserve"> </w:t>
      </w:r>
      <w:r w:rsidR="00D34F79" w:rsidRPr="00DA156A">
        <w:rPr>
          <w:color w:val="000000" w:themeColor="text1"/>
          <w:w w:val="105"/>
          <w:sz w:val="20"/>
          <w:szCs w:val="20"/>
        </w:rPr>
        <w:t xml:space="preserve">All programs and materials developed at government expense </w:t>
      </w:r>
      <w:proofErr w:type="gramStart"/>
      <w:r w:rsidR="00D34F79" w:rsidRPr="00DA156A">
        <w:rPr>
          <w:color w:val="000000" w:themeColor="text1"/>
          <w:w w:val="105"/>
          <w:sz w:val="20"/>
          <w:szCs w:val="20"/>
        </w:rPr>
        <w:t>during the course of</w:t>
      </w:r>
      <w:proofErr w:type="gramEnd"/>
      <w:r w:rsidR="00D34F79" w:rsidRPr="00DA156A">
        <w:rPr>
          <w:color w:val="000000" w:themeColor="text1"/>
          <w:w w:val="105"/>
          <w:sz w:val="20"/>
          <w:szCs w:val="20"/>
        </w:rPr>
        <w:t xml:space="preserve"> this contract are</w:t>
      </w:r>
      <w:r w:rsidR="00D34F79" w:rsidRPr="00DA156A">
        <w:rPr>
          <w:color w:val="000000" w:themeColor="text1"/>
          <w:spacing w:val="-33"/>
          <w:w w:val="105"/>
          <w:sz w:val="20"/>
          <w:szCs w:val="20"/>
        </w:rPr>
        <w:t xml:space="preserve"> </w:t>
      </w:r>
      <w:r w:rsidR="00D34F79" w:rsidRPr="00DA156A">
        <w:rPr>
          <w:color w:val="000000" w:themeColor="text1"/>
          <w:w w:val="105"/>
          <w:sz w:val="20"/>
          <w:szCs w:val="20"/>
        </w:rPr>
        <w:t>the property of the</w:t>
      </w:r>
      <w:r w:rsidR="00D34F79" w:rsidRPr="00DA156A">
        <w:rPr>
          <w:color w:val="000000" w:themeColor="text1"/>
          <w:spacing w:val="6"/>
          <w:w w:val="105"/>
          <w:sz w:val="20"/>
          <w:szCs w:val="20"/>
        </w:rPr>
        <w:t xml:space="preserve"> </w:t>
      </w:r>
      <w:r w:rsidR="00D34F79" w:rsidRPr="00DA156A">
        <w:rPr>
          <w:color w:val="000000" w:themeColor="text1"/>
          <w:w w:val="105"/>
          <w:sz w:val="20"/>
          <w:szCs w:val="20"/>
        </w:rPr>
        <w:t>government.</w:t>
      </w:r>
    </w:p>
    <w:p w14:paraId="64D7EC47" w14:textId="104B1CB8" w:rsidR="00F261AB" w:rsidRPr="00DA156A" w:rsidRDefault="00D34F79" w:rsidP="0038452D">
      <w:pPr>
        <w:pStyle w:val="ListParagraph"/>
        <w:numPr>
          <w:ilvl w:val="2"/>
          <w:numId w:val="17"/>
        </w:numPr>
        <w:tabs>
          <w:tab w:val="left" w:pos="0"/>
          <w:tab w:val="left" w:pos="627"/>
        </w:tabs>
        <w:spacing w:before="92" w:after="240"/>
        <w:ind w:hanging="29"/>
        <w:rPr>
          <w:color w:val="000000" w:themeColor="text1"/>
          <w:w w:val="105"/>
          <w:sz w:val="20"/>
          <w:szCs w:val="20"/>
        </w:rPr>
      </w:pPr>
      <w:r w:rsidRPr="00DA156A">
        <w:rPr>
          <w:color w:val="000000" w:themeColor="text1"/>
          <w:w w:val="105"/>
          <w:sz w:val="20"/>
          <w:szCs w:val="20"/>
        </w:rPr>
        <w:t>These "properties" will not include any "branding" of Contractor information, logos, or labeling of materials</w:t>
      </w:r>
      <w:r w:rsidR="000D6B71" w:rsidRPr="00DA156A">
        <w:rPr>
          <w:color w:val="000000" w:themeColor="text1"/>
          <w:w w:val="105"/>
          <w:sz w:val="20"/>
          <w:szCs w:val="20"/>
        </w:rPr>
        <w:t xml:space="preserve"> </w:t>
      </w:r>
      <w:r w:rsidRPr="00DA156A">
        <w:rPr>
          <w:color w:val="000000" w:themeColor="text1"/>
          <w:w w:val="105"/>
          <w:sz w:val="20"/>
          <w:szCs w:val="20"/>
        </w:rPr>
        <w:t xml:space="preserve">with </w:t>
      </w:r>
      <w:r w:rsidR="00D74892" w:rsidRPr="00DA156A">
        <w:rPr>
          <w:color w:val="000000" w:themeColor="text1"/>
          <w:w w:val="105"/>
          <w:sz w:val="20"/>
          <w:szCs w:val="20"/>
        </w:rPr>
        <w:t>Contractor’s</w:t>
      </w:r>
      <w:r w:rsidRPr="00DA156A">
        <w:rPr>
          <w:color w:val="000000" w:themeColor="text1"/>
          <w:w w:val="105"/>
          <w:sz w:val="20"/>
          <w:szCs w:val="20"/>
        </w:rPr>
        <w:t xml:space="preserve"> trademark.</w:t>
      </w:r>
    </w:p>
    <w:p w14:paraId="1F15F2F1" w14:textId="77777777" w:rsidR="00FF4542" w:rsidRPr="00DA156A" w:rsidRDefault="00D34F79" w:rsidP="0038452D">
      <w:pPr>
        <w:pStyle w:val="ListParagraph"/>
        <w:numPr>
          <w:ilvl w:val="2"/>
          <w:numId w:val="18"/>
        </w:numPr>
        <w:tabs>
          <w:tab w:val="left" w:pos="0"/>
          <w:tab w:val="left" w:pos="627"/>
        </w:tabs>
        <w:spacing w:before="92" w:after="240"/>
        <w:ind w:left="90" w:firstLine="0"/>
        <w:rPr>
          <w:color w:val="000000" w:themeColor="text1"/>
          <w:sz w:val="20"/>
          <w:szCs w:val="20"/>
        </w:rPr>
      </w:pPr>
      <w:r w:rsidRPr="00DA156A">
        <w:rPr>
          <w:color w:val="000000" w:themeColor="text1"/>
          <w:w w:val="105"/>
          <w:sz w:val="20"/>
          <w:szCs w:val="20"/>
        </w:rPr>
        <w:t>The contractor shall provide reports in Government provided or Government-prescribed spreadsheets, databases and/formats. Instructions and formats for completing these reports will be provided by the pertinent Government representative/supported G-3/5/7</w:t>
      </w:r>
      <w:r w:rsidRPr="00DA156A">
        <w:rPr>
          <w:color w:val="000000" w:themeColor="text1"/>
          <w:spacing w:val="-22"/>
          <w:w w:val="105"/>
          <w:sz w:val="20"/>
          <w:szCs w:val="20"/>
        </w:rPr>
        <w:t xml:space="preserve"> </w:t>
      </w:r>
      <w:r w:rsidRPr="00DA156A">
        <w:rPr>
          <w:color w:val="000000" w:themeColor="text1"/>
          <w:w w:val="105"/>
          <w:sz w:val="20"/>
          <w:szCs w:val="20"/>
        </w:rPr>
        <w:t>functional.</w:t>
      </w:r>
    </w:p>
    <w:p w14:paraId="6694D79E" w14:textId="77777777" w:rsidR="00FF4542" w:rsidRPr="005B6E91" w:rsidRDefault="00D34F79" w:rsidP="0038452D">
      <w:pPr>
        <w:pStyle w:val="Heading2"/>
        <w:numPr>
          <w:ilvl w:val="0"/>
          <w:numId w:val="18"/>
        </w:numPr>
        <w:tabs>
          <w:tab w:val="left" w:pos="360"/>
        </w:tabs>
        <w:ind w:left="0" w:firstLine="0"/>
        <w:rPr>
          <w:b w:val="0"/>
          <w:color w:val="000000" w:themeColor="text1"/>
          <w:sz w:val="20"/>
          <w:szCs w:val="20"/>
        </w:rPr>
      </w:pPr>
      <w:r w:rsidRPr="005B6E91">
        <w:rPr>
          <w:b w:val="0"/>
          <w:color w:val="000000" w:themeColor="text1"/>
          <w:w w:val="105"/>
          <w:sz w:val="20"/>
          <w:szCs w:val="20"/>
        </w:rPr>
        <w:t>SPECIFIC TASK</w:t>
      </w:r>
      <w:r w:rsidRPr="005B6E91">
        <w:rPr>
          <w:b w:val="0"/>
          <w:color w:val="000000" w:themeColor="text1"/>
          <w:spacing w:val="12"/>
          <w:w w:val="105"/>
          <w:sz w:val="20"/>
          <w:szCs w:val="20"/>
        </w:rPr>
        <w:t xml:space="preserve"> </w:t>
      </w:r>
      <w:r w:rsidRPr="005B6E91">
        <w:rPr>
          <w:b w:val="0"/>
          <w:color w:val="000000" w:themeColor="text1"/>
          <w:w w:val="105"/>
          <w:sz w:val="20"/>
          <w:szCs w:val="20"/>
        </w:rPr>
        <w:t>DESCRIPTION</w:t>
      </w:r>
    </w:p>
    <w:p w14:paraId="7720A41C" w14:textId="77777777" w:rsidR="00FF4542" w:rsidRPr="00DA156A" w:rsidRDefault="00FF4542" w:rsidP="00FF0DCF">
      <w:pPr>
        <w:pStyle w:val="BodyText"/>
        <w:tabs>
          <w:tab w:val="left" w:pos="0"/>
        </w:tabs>
        <w:spacing w:before="1"/>
        <w:rPr>
          <w:color w:val="000000" w:themeColor="text1"/>
          <w:sz w:val="20"/>
          <w:szCs w:val="20"/>
        </w:rPr>
      </w:pPr>
    </w:p>
    <w:p w14:paraId="277B1F2B" w14:textId="6F8353DB" w:rsidR="0087409C" w:rsidRPr="00DA156A" w:rsidRDefault="001C32E9" w:rsidP="001C32E9">
      <w:pPr>
        <w:pStyle w:val="BodyText"/>
        <w:spacing w:before="5"/>
        <w:ind w:left="59"/>
        <w:rPr>
          <w:color w:val="000000" w:themeColor="text1"/>
          <w:w w:val="105"/>
          <w:sz w:val="20"/>
          <w:szCs w:val="20"/>
        </w:rPr>
      </w:pPr>
      <w:r w:rsidRPr="00133155">
        <w:rPr>
          <w:color w:val="000000" w:themeColor="text1"/>
          <w:w w:val="105"/>
          <w:sz w:val="20"/>
          <w:szCs w:val="20"/>
        </w:rPr>
        <w:t xml:space="preserve">5.1. </w:t>
      </w:r>
      <w:r w:rsidRPr="005B6E91">
        <w:rPr>
          <w:color w:val="000000" w:themeColor="text1"/>
          <w:w w:val="105"/>
          <w:sz w:val="20"/>
          <w:szCs w:val="20"/>
        </w:rPr>
        <w:t>DES</w:t>
      </w:r>
      <w:r w:rsidR="0087409C" w:rsidRPr="005B6E91">
        <w:rPr>
          <w:color w:val="000000" w:themeColor="text1"/>
          <w:w w:val="105"/>
          <w:sz w:val="20"/>
          <w:szCs w:val="20"/>
        </w:rPr>
        <w:t xml:space="preserve"> </w:t>
      </w:r>
      <w:r w:rsidR="000226A2" w:rsidRPr="005B6E91">
        <w:rPr>
          <w:color w:val="000000" w:themeColor="text1"/>
          <w:w w:val="105"/>
          <w:sz w:val="20"/>
          <w:szCs w:val="20"/>
        </w:rPr>
        <w:t>P</w:t>
      </w:r>
      <w:r w:rsidR="001337C4" w:rsidRPr="005B6E91">
        <w:rPr>
          <w:color w:val="000000" w:themeColor="text1"/>
          <w:w w:val="105"/>
          <w:sz w:val="20"/>
          <w:szCs w:val="20"/>
        </w:rPr>
        <w:t xml:space="preserve">ROGRAM </w:t>
      </w:r>
      <w:r w:rsidR="00221257" w:rsidRPr="005B6E91">
        <w:rPr>
          <w:color w:val="000000" w:themeColor="text1"/>
          <w:w w:val="105"/>
          <w:sz w:val="20"/>
          <w:szCs w:val="20"/>
        </w:rPr>
        <w:t>COMPLIANCE</w:t>
      </w:r>
      <w:r w:rsidR="00221257" w:rsidRPr="00133155">
        <w:rPr>
          <w:color w:val="000000" w:themeColor="text1"/>
          <w:w w:val="105"/>
          <w:sz w:val="20"/>
          <w:szCs w:val="20"/>
        </w:rPr>
        <w:t>. The</w:t>
      </w:r>
      <w:r w:rsidR="0087409C" w:rsidRPr="00133155">
        <w:rPr>
          <w:color w:val="000000" w:themeColor="text1"/>
          <w:w w:val="105"/>
          <w:sz w:val="20"/>
          <w:szCs w:val="20"/>
        </w:rPr>
        <w:t xml:space="preserve"> contractor shall provide support to the</w:t>
      </w:r>
      <w:r w:rsidR="002451C6" w:rsidRPr="00133155">
        <w:rPr>
          <w:color w:val="000000" w:themeColor="text1"/>
          <w:w w:val="105"/>
          <w:sz w:val="20"/>
          <w:szCs w:val="20"/>
        </w:rPr>
        <w:t xml:space="preserve"> </w:t>
      </w:r>
      <w:r w:rsidR="0087409C" w:rsidRPr="00133155">
        <w:rPr>
          <w:color w:val="000000" w:themeColor="text1"/>
          <w:w w:val="105"/>
          <w:sz w:val="20"/>
          <w:szCs w:val="20"/>
        </w:rPr>
        <w:t xml:space="preserve">DES </w:t>
      </w:r>
      <w:r w:rsidR="002451C6" w:rsidRPr="00133155">
        <w:rPr>
          <w:color w:val="000000" w:themeColor="text1"/>
          <w:w w:val="105"/>
          <w:sz w:val="20"/>
          <w:szCs w:val="20"/>
        </w:rPr>
        <w:t xml:space="preserve">P5rogram Office </w:t>
      </w:r>
      <w:r w:rsidR="0087409C" w:rsidRPr="00133155">
        <w:rPr>
          <w:color w:val="000000" w:themeColor="text1"/>
          <w:w w:val="105"/>
          <w:sz w:val="20"/>
          <w:szCs w:val="20"/>
        </w:rPr>
        <w:t>in</w:t>
      </w:r>
      <w:r w:rsidR="0087409C" w:rsidRPr="00DA156A">
        <w:rPr>
          <w:color w:val="000000" w:themeColor="text1"/>
          <w:w w:val="105"/>
          <w:sz w:val="20"/>
          <w:szCs w:val="20"/>
        </w:rPr>
        <w:t xml:space="preserve"> the following areas:</w:t>
      </w:r>
    </w:p>
    <w:p w14:paraId="0F4DC3BC" w14:textId="77777777" w:rsidR="00FF4542" w:rsidRPr="00133155" w:rsidRDefault="00FF4542" w:rsidP="00FF0DCF">
      <w:pPr>
        <w:pStyle w:val="BodyText"/>
        <w:tabs>
          <w:tab w:val="left" w:pos="0"/>
        </w:tabs>
        <w:spacing w:before="5"/>
        <w:rPr>
          <w:sz w:val="20"/>
          <w:szCs w:val="20"/>
        </w:rPr>
      </w:pPr>
    </w:p>
    <w:p w14:paraId="05E2498C" w14:textId="4BFA9411" w:rsidR="0087409C" w:rsidRPr="00133155" w:rsidRDefault="0093278E" w:rsidP="003D5195">
      <w:pPr>
        <w:rPr>
          <w:w w:val="105"/>
          <w:sz w:val="20"/>
          <w:szCs w:val="20"/>
        </w:rPr>
      </w:pPr>
      <w:r w:rsidRPr="00133155">
        <w:rPr>
          <w:w w:val="105"/>
          <w:sz w:val="20"/>
          <w:szCs w:val="20"/>
        </w:rPr>
        <w:lastRenderedPageBreak/>
        <w:t xml:space="preserve"> </w:t>
      </w:r>
      <w:r w:rsidR="003D5195" w:rsidRPr="00133155">
        <w:rPr>
          <w:w w:val="105"/>
          <w:sz w:val="20"/>
          <w:szCs w:val="20"/>
        </w:rPr>
        <w:t xml:space="preserve">5.1.1. </w:t>
      </w:r>
      <w:r w:rsidR="0087409C" w:rsidRPr="00133155">
        <w:rPr>
          <w:w w:val="105"/>
          <w:sz w:val="20"/>
          <w:szCs w:val="20"/>
        </w:rPr>
        <w:t>Participate (i.e. provide information, take minutes) in periodic reviews at the</w:t>
      </w:r>
      <w:r w:rsidRPr="00133155">
        <w:rPr>
          <w:w w:val="105"/>
          <w:sz w:val="20"/>
          <w:szCs w:val="20"/>
        </w:rPr>
        <w:t xml:space="preserve"> </w:t>
      </w:r>
      <w:r w:rsidR="0087409C" w:rsidRPr="00133155">
        <w:rPr>
          <w:w w:val="105"/>
          <w:sz w:val="20"/>
          <w:szCs w:val="20"/>
        </w:rPr>
        <w:t>OTSG/MEDCOM, and HQDA level, at the request of the Government. Results of these meeting must be provided to the Government representative the following day via email. These meetings occur approximately three times a quarter.</w:t>
      </w:r>
      <w:r w:rsidR="001C32E9" w:rsidRPr="00133155">
        <w:rPr>
          <w:w w:val="105"/>
          <w:sz w:val="20"/>
          <w:szCs w:val="20"/>
        </w:rPr>
        <w:t xml:space="preserve"> </w:t>
      </w:r>
    </w:p>
    <w:p w14:paraId="4DEDD48D" w14:textId="77777777" w:rsidR="002451C6" w:rsidRPr="00133155" w:rsidRDefault="002451C6" w:rsidP="003D5195">
      <w:pPr>
        <w:rPr>
          <w:w w:val="105"/>
          <w:sz w:val="20"/>
          <w:szCs w:val="20"/>
        </w:rPr>
      </w:pPr>
    </w:p>
    <w:p w14:paraId="3C929ECA" w14:textId="5B8081DE" w:rsidR="0087409C" w:rsidRPr="00DA156A" w:rsidRDefault="001C32E9" w:rsidP="0038452D">
      <w:pPr>
        <w:pStyle w:val="ListParagraph"/>
        <w:numPr>
          <w:ilvl w:val="2"/>
          <w:numId w:val="20"/>
        </w:numPr>
        <w:tabs>
          <w:tab w:val="left" w:pos="0"/>
          <w:tab w:val="left" w:pos="627"/>
        </w:tabs>
        <w:spacing w:line="254" w:lineRule="auto"/>
        <w:ind w:left="90" w:firstLine="0"/>
        <w:rPr>
          <w:color w:val="000000" w:themeColor="text1"/>
          <w:sz w:val="20"/>
          <w:szCs w:val="20"/>
        </w:rPr>
      </w:pPr>
      <w:r w:rsidRPr="00DA156A">
        <w:rPr>
          <w:color w:val="000000" w:themeColor="text1"/>
          <w:w w:val="105"/>
          <w:sz w:val="20"/>
          <w:szCs w:val="20"/>
        </w:rPr>
        <w:t xml:space="preserve"> </w:t>
      </w:r>
      <w:r w:rsidR="0087409C" w:rsidRPr="00DA156A">
        <w:rPr>
          <w:color w:val="000000" w:themeColor="text1"/>
          <w:w w:val="105"/>
          <w:sz w:val="20"/>
          <w:szCs w:val="20"/>
        </w:rPr>
        <w:t>Attend</w:t>
      </w:r>
      <w:r w:rsidR="0087409C" w:rsidRPr="00DA156A">
        <w:rPr>
          <w:color w:val="000000" w:themeColor="text1"/>
          <w:spacing w:val="-3"/>
          <w:w w:val="105"/>
          <w:sz w:val="20"/>
          <w:szCs w:val="20"/>
        </w:rPr>
        <w:t xml:space="preserve"> </w:t>
      </w:r>
      <w:r w:rsidR="0087409C" w:rsidRPr="00DA156A">
        <w:rPr>
          <w:color w:val="000000" w:themeColor="text1"/>
          <w:w w:val="105"/>
          <w:sz w:val="20"/>
          <w:szCs w:val="20"/>
        </w:rPr>
        <w:t>and</w:t>
      </w:r>
      <w:r w:rsidR="0087409C" w:rsidRPr="00DA156A">
        <w:rPr>
          <w:color w:val="000000" w:themeColor="text1"/>
          <w:spacing w:val="-4"/>
          <w:w w:val="105"/>
          <w:sz w:val="20"/>
          <w:szCs w:val="20"/>
        </w:rPr>
        <w:t xml:space="preserve"> </w:t>
      </w:r>
      <w:r w:rsidR="0087409C" w:rsidRPr="00DA156A">
        <w:rPr>
          <w:color w:val="000000" w:themeColor="text1"/>
          <w:w w:val="105"/>
          <w:sz w:val="20"/>
          <w:szCs w:val="20"/>
        </w:rPr>
        <w:t>capture due</w:t>
      </w:r>
      <w:r w:rsidR="0087409C" w:rsidRPr="00DA156A">
        <w:rPr>
          <w:color w:val="000000" w:themeColor="text1"/>
          <w:spacing w:val="-3"/>
          <w:w w:val="105"/>
          <w:sz w:val="20"/>
          <w:szCs w:val="20"/>
        </w:rPr>
        <w:t xml:space="preserve"> </w:t>
      </w:r>
      <w:r w:rsidR="0087409C" w:rsidRPr="00DA156A">
        <w:rPr>
          <w:color w:val="000000" w:themeColor="text1"/>
          <w:w w:val="105"/>
          <w:sz w:val="20"/>
          <w:szCs w:val="20"/>
        </w:rPr>
        <w:t>outs</w:t>
      </w:r>
      <w:r w:rsidR="0087409C" w:rsidRPr="00DA156A">
        <w:rPr>
          <w:color w:val="000000" w:themeColor="text1"/>
          <w:spacing w:val="-3"/>
          <w:w w:val="105"/>
          <w:sz w:val="20"/>
          <w:szCs w:val="20"/>
        </w:rPr>
        <w:t xml:space="preserve"> </w:t>
      </w:r>
      <w:r w:rsidR="0087409C" w:rsidRPr="00DA156A">
        <w:rPr>
          <w:color w:val="000000" w:themeColor="text1"/>
          <w:w w:val="105"/>
          <w:sz w:val="20"/>
          <w:szCs w:val="20"/>
        </w:rPr>
        <w:t>in</w:t>
      </w:r>
      <w:r w:rsidR="0087409C" w:rsidRPr="00DA156A">
        <w:rPr>
          <w:color w:val="000000" w:themeColor="text1"/>
          <w:spacing w:val="-2"/>
          <w:w w:val="105"/>
          <w:sz w:val="20"/>
          <w:szCs w:val="20"/>
        </w:rPr>
        <w:t xml:space="preserve"> </w:t>
      </w:r>
      <w:r w:rsidR="0087409C" w:rsidRPr="00DA156A">
        <w:rPr>
          <w:color w:val="000000" w:themeColor="text1"/>
          <w:w w:val="105"/>
          <w:sz w:val="20"/>
          <w:szCs w:val="20"/>
        </w:rPr>
        <w:t>monthly</w:t>
      </w:r>
      <w:r w:rsidR="0087409C" w:rsidRPr="00DA156A">
        <w:rPr>
          <w:color w:val="000000" w:themeColor="text1"/>
          <w:spacing w:val="-5"/>
          <w:w w:val="105"/>
          <w:sz w:val="20"/>
          <w:szCs w:val="20"/>
        </w:rPr>
        <w:t xml:space="preserve"> </w:t>
      </w:r>
      <w:r w:rsidR="0087409C" w:rsidRPr="00DA156A">
        <w:rPr>
          <w:color w:val="000000" w:themeColor="text1"/>
          <w:w w:val="105"/>
          <w:sz w:val="20"/>
          <w:szCs w:val="20"/>
        </w:rPr>
        <w:t>or</w:t>
      </w:r>
      <w:r w:rsidR="0087409C" w:rsidRPr="00DA156A">
        <w:rPr>
          <w:color w:val="000000" w:themeColor="text1"/>
          <w:spacing w:val="-4"/>
          <w:w w:val="105"/>
          <w:sz w:val="20"/>
          <w:szCs w:val="20"/>
        </w:rPr>
        <w:t xml:space="preserve"> </w:t>
      </w:r>
      <w:r w:rsidR="0087409C" w:rsidRPr="00DA156A">
        <w:rPr>
          <w:color w:val="000000" w:themeColor="text1"/>
          <w:w w:val="105"/>
          <w:sz w:val="20"/>
          <w:szCs w:val="20"/>
        </w:rPr>
        <w:t>quarterly</w:t>
      </w:r>
      <w:r w:rsidR="0087409C" w:rsidRPr="00DA156A">
        <w:rPr>
          <w:color w:val="000000" w:themeColor="text1"/>
          <w:spacing w:val="-4"/>
          <w:w w:val="105"/>
          <w:sz w:val="20"/>
          <w:szCs w:val="20"/>
        </w:rPr>
        <w:t xml:space="preserve"> </w:t>
      </w:r>
      <w:r w:rsidR="0087409C" w:rsidRPr="00DA156A">
        <w:rPr>
          <w:color w:val="000000" w:themeColor="text1"/>
          <w:w w:val="105"/>
          <w:sz w:val="20"/>
          <w:szCs w:val="20"/>
        </w:rPr>
        <w:t>reviews</w:t>
      </w:r>
      <w:r w:rsidR="0087409C" w:rsidRPr="00DA156A">
        <w:rPr>
          <w:color w:val="000000" w:themeColor="text1"/>
          <w:spacing w:val="-1"/>
          <w:w w:val="105"/>
          <w:sz w:val="20"/>
          <w:szCs w:val="20"/>
        </w:rPr>
        <w:t xml:space="preserve"> </w:t>
      </w:r>
      <w:r w:rsidR="0087409C" w:rsidRPr="00DA156A">
        <w:rPr>
          <w:color w:val="000000" w:themeColor="text1"/>
          <w:w w:val="105"/>
          <w:sz w:val="20"/>
          <w:szCs w:val="20"/>
        </w:rPr>
        <w:t>at</w:t>
      </w:r>
      <w:r w:rsidR="0087409C" w:rsidRPr="00DA156A">
        <w:rPr>
          <w:color w:val="000000" w:themeColor="text1"/>
          <w:spacing w:val="-2"/>
          <w:w w:val="105"/>
          <w:sz w:val="20"/>
          <w:szCs w:val="20"/>
        </w:rPr>
        <w:t xml:space="preserve"> </w:t>
      </w:r>
      <w:r w:rsidR="0087409C" w:rsidRPr="00DA156A">
        <w:rPr>
          <w:color w:val="000000" w:themeColor="text1"/>
          <w:w w:val="105"/>
          <w:sz w:val="20"/>
          <w:szCs w:val="20"/>
        </w:rPr>
        <w:t xml:space="preserve">the OTSG/MEDCOM, </w:t>
      </w:r>
      <w:r w:rsidR="0087409C" w:rsidRPr="00DA156A">
        <w:rPr>
          <w:color w:val="000000" w:themeColor="text1"/>
          <w:spacing w:val="-4"/>
          <w:w w:val="105"/>
          <w:sz w:val="20"/>
          <w:szCs w:val="20"/>
        </w:rPr>
        <w:t>DHA,</w:t>
      </w:r>
    </w:p>
    <w:p w14:paraId="02F57CF7" w14:textId="36184153" w:rsidR="0087409C" w:rsidRPr="00DA156A" w:rsidRDefault="001C32E9" w:rsidP="0087409C">
      <w:pPr>
        <w:tabs>
          <w:tab w:val="left" w:pos="0"/>
          <w:tab w:val="left" w:pos="627"/>
        </w:tabs>
        <w:spacing w:line="254" w:lineRule="auto"/>
        <w:rPr>
          <w:color w:val="000000" w:themeColor="text1"/>
          <w:w w:val="105"/>
          <w:sz w:val="20"/>
          <w:szCs w:val="20"/>
        </w:rPr>
      </w:pPr>
      <w:r w:rsidRPr="00DA156A">
        <w:rPr>
          <w:color w:val="000000" w:themeColor="text1"/>
          <w:w w:val="105"/>
          <w:sz w:val="20"/>
          <w:szCs w:val="20"/>
        </w:rPr>
        <w:t xml:space="preserve"> </w:t>
      </w:r>
      <w:r w:rsidR="0087409C" w:rsidRPr="00DA156A">
        <w:rPr>
          <w:color w:val="000000" w:themeColor="text1"/>
          <w:w w:val="105"/>
          <w:sz w:val="20"/>
          <w:szCs w:val="20"/>
        </w:rPr>
        <w:t xml:space="preserve">Assistant Secretary of the Army </w:t>
      </w:r>
      <w:r w:rsidR="00303FCF" w:rsidRPr="00DA156A">
        <w:rPr>
          <w:color w:val="000000" w:themeColor="text1"/>
          <w:w w:val="105"/>
          <w:sz w:val="20"/>
          <w:szCs w:val="20"/>
        </w:rPr>
        <w:t>‘s</w:t>
      </w:r>
      <w:r w:rsidR="0087409C" w:rsidRPr="00DA156A">
        <w:rPr>
          <w:color w:val="000000" w:themeColor="text1"/>
          <w:w w:val="105"/>
          <w:sz w:val="20"/>
          <w:szCs w:val="20"/>
        </w:rPr>
        <w:t xml:space="preserve"> Manpower and Reserve Affairs (ASA M&amp;RA), and HQDA</w:t>
      </w:r>
      <w:r w:rsidR="0087409C" w:rsidRPr="00DA156A">
        <w:rPr>
          <w:color w:val="000000" w:themeColor="text1"/>
          <w:spacing w:val="-9"/>
          <w:w w:val="105"/>
          <w:sz w:val="20"/>
          <w:szCs w:val="20"/>
        </w:rPr>
        <w:t xml:space="preserve"> </w:t>
      </w:r>
      <w:r w:rsidR="0087409C" w:rsidRPr="00DA156A">
        <w:rPr>
          <w:color w:val="000000" w:themeColor="text1"/>
          <w:w w:val="105"/>
          <w:sz w:val="20"/>
          <w:szCs w:val="20"/>
        </w:rPr>
        <w:t>level.</w:t>
      </w:r>
    </w:p>
    <w:p w14:paraId="4B84C46A" w14:textId="77777777" w:rsidR="001C32E9" w:rsidRPr="00DA156A" w:rsidRDefault="001C32E9" w:rsidP="0087409C">
      <w:pPr>
        <w:tabs>
          <w:tab w:val="left" w:pos="0"/>
          <w:tab w:val="left" w:pos="627"/>
        </w:tabs>
        <w:spacing w:line="254" w:lineRule="auto"/>
        <w:rPr>
          <w:color w:val="000000" w:themeColor="text1"/>
          <w:sz w:val="20"/>
          <w:szCs w:val="20"/>
        </w:rPr>
      </w:pPr>
    </w:p>
    <w:p w14:paraId="16150480" w14:textId="3B70581F" w:rsidR="00D64C1B" w:rsidRPr="00DA156A" w:rsidRDefault="001C32E9" w:rsidP="0038452D">
      <w:pPr>
        <w:pStyle w:val="ListParagraph"/>
        <w:numPr>
          <w:ilvl w:val="2"/>
          <w:numId w:val="20"/>
        </w:numPr>
        <w:tabs>
          <w:tab w:val="left" w:pos="632"/>
        </w:tabs>
        <w:spacing w:line="254" w:lineRule="auto"/>
        <w:ind w:left="90" w:firstLine="0"/>
        <w:rPr>
          <w:color w:val="000000" w:themeColor="text1"/>
          <w:sz w:val="20"/>
          <w:szCs w:val="20"/>
        </w:rPr>
      </w:pPr>
      <w:r w:rsidRPr="00DA156A">
        <w:rPr>
          <w:color w:val="000000" w:themeColor="text1"/>
          <w:w w:val="105"/>
          <w:sz w:val="20"/>
          <w:szCs w:val="20"/>
        </w:rPr>
        <w:t xml:space="preserve"> </w:t>
      </w:r>
      <w:r w:rsidR="00D34F79" w:rsidRPr="00DA156A">
        <w:rPr>
          <w:color w:val="000000" w:themeColor="text1"/>
          <w:w w:val="105"/>
          <w:sz w:val="20"/>
          <w:szCs w:val="20"/>
        </w:rPr>
        <w:t>Share</w:t>
      </w:r>
      <w:r w:rsidR="00D34F79" w:rsidRPr="00DA156A">
        <w:rPr>
          <w:color w:val="000000" w:themeColor="text1"/>
          <w:spacing w:val="-5"/>
          <w:w w:val="105"/>
          <w:sz w:val="20"/>
          <w:szCs w:val="20"/>
        </w:rPr>
        <w:t xml:space="preserve"> </w:t>
      </w:r>
      <w:r w:rsidR="00D34F79" w:rsidRPr="00DA156A">
        <w:rPr>
          <w:color w:val="000000" w:themeColor="text1"/>
          <w:w w:val="105"/>
          <w:sz w:val="20"/>
          <w:szCs w:val="20"/>
        </w:rPr>
        <w:t>information</w:t>
      </w:r>
      <w:r w:rsidR="00D34F79" w:rsidRPr="00DA156A">
        <w:rPr>
          <w:color w:val="000000" w:themeColor="text1"/>
          <w:spacing w:val="-2"/>
          <w:w w:val="105"/>
          <w:sz w:val="20"/>
          <w:szCs w:val="20"/>
        </w:rPr>
        <w:t xml:space="preserve"> </w:t>
      </w:r>
      <w:r w:rsidR="00D34F79" w:rsidRPr="00DA156A">
        <w:rPr>
          <w:color w:val="000000" w:themeColor="text1"/>
          <w:w w:val="105"/>
          <w:sz w:val="20"/>
          <w:szCs w:val="20"/>
        </w:rPr>
        <w:t>(i.e.</w:t>
      </w:r>
      <w:r w:rsidR="00D34F79" w:rsidRPr="00DA156A">
        <w:rPr>
          <w:color w:val="000000" w:themeColor="text1"/>
          <w:spacing w:val="-6"/>
          <w:w w:val="105"/>
          <w:sz w:val="20"/>
          <w:szCs w:val="20"/>
        </w:rPr>
        <w:t xml:space="preserve"> </w:t>
      </w:r>
      <w:r w:rsidR="00D34F79" w:rsidRPr="00DA156A">
        <w:rPr>
          <w:color w:val="000000" w:themeColor="text1"/>
          <w:w w:val="105"/>
          <w:sz w:val="20"/>
          <w:szCs w:val="20"/>
        </w:rPr>
        <w:t>reports,</w:t>
      </w:r>
      <w:r w:rsidR="00D34F79" w:rsidRPr="00DA156A">
        <w:rPr>
          <w:color w:val="000000" w:themeColor="text1"/>
          <w:spacing w:val="-6"/>
          <w:w w:val="105"/>
          <w:sz w:val="20"/>
          <w:szCs w:val="20"/>
        </w:rPr>
        <w:t xml:space="preserve"> </w:t>
      </w:r>
      <w:r w:rsidR="00D34F79" w:rsidRPr="00DA156A">
        <w:rPr>
          <w:color w:val="000000" w:themeColor="text1"/>
          <w:w w:val="105"/>
          <w:sz w:val="20"/>
          <w:szCs w:val="20"/>
        </w:rPr>
        <w:t>briefing</w:t>
      </w:r>
      <w:r w:rsidR="00D34F79" w:rsidRPr="00DA156A">
        <w:rPr>
          <w:color w:val="000000" w:themeColor="text1"/>
          <w:spacing w:val="-9"/>
          <w:w w:val="105"/>
          <w:sz w:val="20"/>
          <w:szCs w:val="20"/>
        </w:rPr>
        <w:t xml:space="preserve"> </w:t>
      </w:r>
      <w:r w:rsidR="00D74892" w:rsidRPr="00DA156A">
        <w:rPr>
          <w:color w:val="000000" w:themeColor="text1"/>
          <w:w w:val="105"/>
          <w:sz w:val="20"/>
          <w:szCs w:val="20"/>
        </w:rPr>
        <w:t>presentations</w:t>
      </w:r>
      <w:r w:rsidR="00D74892" w:rsidRPr="00DA156A">
        <w:rPr>
          <w:color w:val="000000" w:themeColor="text1"/>
          <w:spacing w:val="-19"/>
          <w:w w:val="105"/>
          <w:sz w:val="20"/>
          <w:szCs w:val="20"/>
        </w:rPr>
        <w:t>,</w:t>
      </w:r>
      <w:r w:rsidR="00D34F79" w:rsidRPr="00DA156A">
        <w:rPr>
          <w:color w:val="000000" w:themeColor="text1"/>
          <w:spacing w:val="-8"/>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7"/>
          <w:w w:val="105"/>
          <w:sz w:val="20"/>
          <w:szCs w:val="20"/>
        </w:rPr>
        <w:t xml:space="preserve"> </w:t>
      </w:r>
      <w:r w:rsidR="00D34F79" w:rsidRPr="00DA156A">
        <w:rPr>
          <w:color w:val="000000" w:themeColor="text1"/>
          <w:w w:val="105"/>
          <w:sz w:val="20"/>
          <w:szCs w:val="20"/>
        </w:rPr>
        <w:t>Surgeon</w:t>
      </w:r>
      <w:r w:rsidR="00D34F79" w:rsidRPr="00DA156A">
        <w:rPr>
          <w:color w:val="000000" w:themeColor="text1"/>
          <w:spacing w:val="-5"/>
          <w:w w:val="105"/>
          <w:sz w:val="20"/>
          <w:szCs w:val="20"/>
        </w:rPr>
        <w:t xml:space="preserve"> </w:t>
      </w:r>
      <w:r w:rsidR="00D34F79" w:rsidRPr="00DA156A">
        <w:rPr>
          <w:color w:val="000000" w:themeColor="text1"/>
          <w:w w:val="105"/>
          <w:sz w:val="20"/>
          <w:szCs w:val="20"/>
        </w:rPr>
        <w:t>General</w:t>
      </w:r>
      <w:r w:rsidR="00D34F79" w:rsidRPr="00DA156A">
        <w:rPr>
          <w:color w:val="000000" w:themeColor="text1"/>
          <w:spacing w:val="-6"/>
          <w:w w:val="105"/>
          <w:sz w:val="20"/>
          <w:szCs w:val="20"/>
        </w:rPr>
        <w:t xml:space="preserve"> </w:t>
      </w:r>
      <w:r w:rsidR="00D34F79" w:rsidRPr="00DA156A">
        <w:rPr>
          <w:color w:val="000000" w:themeColor="text1"/>
          <w:w w:val="105"/>
          <w:sz w:val="20"/>
          <w:szCs w:val="20"/>
        </w:rPr>
        <w:t>(TSG)</w:t>
      </w:r>
      <w:r w:rsidR="00D34F79" w:rsidRPr="00DA156A">
        <w:rPr>
          <w:color w:val="000000" w:themeColor="text1"/>
          <w:spacing w:val="-10"/>
          <w:w w:val="105"/>
          <w:sz w:val="20"/>
          <w:szCs w:val="20"/>
        </w:rPr>
        <w:t xml:space="preserve"> </w:t>
      </w:r>
      <w:r w:rsidR="00D74892" w:rsidRPr="00DA156A">
        <w:rPr>
          <w:color w:val="000000" w:themeColor="text1"/>
          <w:w w:val="105"/>
          <w:sz w:val="20"/>
          <w:szCs w:val="20"/>
        </w:rPr>
        <w:t>Smart Sheets</w:t>
      </w:r>
      <w:r w:rsidR="00D34F79" w:rsidRPr="00DA156A">
        <w:rPr>
          <w:color w:val="000000" w:themeColor="text1"/>
          <w:w w:val="105"/>
          <w:sz w:val="20"/>
          <w:szCs w:val="20"/>
        </w:rPr>
        <w:t>),</w:t>
      </w:r>
      <w:r w:rsidR="00D34F79" w:rsidRPr="00DA156A">
        <w:rPr>
          <w:color w:val="000000" w:themeColor="text1"/>
          <w:spacing w:val="-6"/>
          <w:w w:val="105"/>
          <w:sz w:val="20"/>
          <w:szCs w:val="20"/>
        </w:rPr>
        <w:t xml:space="preserve"> </w:t>
      </w:r>
      <w:r w:rsidR="00D34F79" w:rsidRPr="00DA156A">
        <w:rPr>
          <w:color w:val="000000" w:themeColor="text1"/>
          <w:w w:val="105"/>
          <w:sz w:val="20"/>
          <w:szCs w:val="20"/>
        </w:rPr>
        <w:t>processes, improvement</w:t>
      </w:r>
      <w:r w:rsidR="00D34F79" w:rsidRPr="00DA156A">
        <w:rPr>
          <w:color w:val="000000" w:themeColor="text1"/>
          <w:spacing w:val="10"/>
          <w:w w:val="105"/>
          <w:sz w:val="20"/>
          <w:szCs w:val="20"/>
        </w:rPr>
        <w:t xml:space="preserve"> </w:t>
      </w:r>
      <w:r w:rsidR="00D74892" w:rsidRPr="00DA156A">
        <w:rPr>
          <w:color w:val="000000" w:themeColor="text1"/>
          <w:w w:val="105"/>
          <w:sz w:val="20"/>
          <w:szCs w:val="20"/>
        </w:rPr>
        <w:t>initiatives</w:t>
      </w:r>
      <w:r w:rsidR="00D74892" w:rsidRPr="00DA156A">
        <w:rPr>
          <w:color w:val="000000" w:themeColor="text1"/>
          <w:spacing w:val="-14"/>
          <w:w w:val="105"/>
          <w:sz w:val="20"/>
          <w:szCs w:val="20"/>
        </w:rPr>
        <w:t>,</w:t>
      </w:r>
      <w:r w:rsidR="00D34F79" w:rsidRPr="00DA156A">
        <w:rPr>
          <w:color w:val="000000" w:themeColor="text1"/>
          <w:spacing w:val="-5"/>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3"/>
          <w:w w:val="105"/>
          <w:sz w:val="20"/>
          <w:szCs w:val="20"/>
        </w:rPr>
        <w:t xml:space="preserve"> </w:t>
      </w:r>
      <w:r w:rsidR="00D34F79" w:rsidRPr="00DA156A">
        <w:rPr>
          <w:color w:val="000000" w:themeColor="text1"/>
          <w:w w:val="105"/>
          <w:sz w:val="20"/>
          <w:szCs w:val="20"/>
        </w:rPr>
        <w:t>other</w:t>
      </w:r>
      <w:r w:rsidR="00D34F79" w:rsidRPr="00DA156A">
        <w:rPr>
          <w:color w:val="000000" w:themeColor="text1"/>
          <w:spacing w:val="-3"/>
          <w:w w:val="105"/>
          <w:sz w:val="20"/>
          <w:szCs w:val="20"/>
        </w:rPr>
        <w:t xml:space="preserve"> </w:t>
      </w:r>
      <w:r w:rsidR="00D34F79" w:rsidRPr="00DA156A">
        <w:rPr>
          <w:color w:val="000000" w:themeColor="text1"/>
          <w:w w:val="105"/>
          <w:sz w:val="20"/>
          <w:szCs w:val="20"/>
        </w:rPr>
        <w:t>work</w:t>
      </w:r>
      <w:r w:rsidR="00D34F79" w:rsidRPr="00DA156A">
        <w:rPr>
          <w:color w:val="000000" w:themeColor="text1"/>
          <w:spacing w:val="1"/>
          <w:w w:val="105"/>
          <w:sz w:val="20"/>
          <w:szCs w:val="20"/>
        </w:rPr>
        <w:t xml:space="preserve"> </w:t>
      </w:r>
      <w:r w:rsidR="00D34F79" w:rsidRPr="00DA156A">
        <w:rPr>
          <w:color w:val="000000" w:themeColor="text1"/>
          <w:w w:val="105"/>
          <w:sz w:val="20"/>
          <w:szCs w:val="20"/>
        </w:rPr>
        <w:t>products</w:t>
      </w:r>
      <w:r w:rsidR="00D34F79" w:rsidRPr="00DA156A">
        <w:rPr>
          <w:color w:val="000000" w:themeColor="text1"/>
          <w:spacing w:val="-4"/>
          <w:w w:val="105"/>
          <w:sz w:val="20"/>
          <w:szCs w:val="20"/>
        </w:rPr>
        <w:t xml:space="preserve"> </w:t>
      </w:r>
      <w:r w:rsidR="00D34F79" w:rsidRPr="00DA156A">
        <w:rPr>
          <w:color w:val="000000" w:themeColor="text1"/>
          <w:w w:val="105"/>
          <w:sz w:val="20"/>
          <w:szCs w:val="20"/>
        </w:rPr>
        <w:t>across</w:t>
      </w:r>
      <w:r w:rsidR="00D34F79" w:rsidRPr="00DA156A">
        <w:rPr>
          <w:color w:val="000000" w:themeColor="text1"/>
          <w:spacing w:val="-6"/>
          <w:w w:val="105"/>
          <w:sz w:val="20"/>
          <w:szCs w:val="20"/>
        </w:rPr>
        <w:t xml:space="preserve"> </w:t>
      </w:r>
      <w:r w:rsidR="00D34F79" w:rsidRPr="00DA156A">
        <w:rPr>
          <w:color w:val="000000" w:themeColor="text1"/>
          <w:w w:val="105"/>
          <w:sz w:val="20"/>
          <w:szCs w:val="20"/>
        </w:rPr>
        <w:t>all</w:t>
      </w:r>
      <w:r w:rsidR="00D34F79" w:rsidRPr="00DA156A">
        <w:rPr>
          <w:color w:val="000000" w:themeColor="text1"/>
          <w:spacing w:val="-6"/>
          <w:w w:val="105"/>
          <w:sz w:val="20"/>
          <w:szCs w:val="20"/>
        </w:rPr>
        <w:t xml:space="preserve"> </w:t>
      </w:r>
      <w:r w:rsidR="00D34F79" w:rsidRPr="00DA156A">
        <w:rPr>
          <w:color w:val="000000" w:themeColor="text1"/>
          <w:w w:val="105"/>
          <w:sz w:val="20"/>
          <w:szCs w:val="20"/>
        </w:rPr>
        <w:t>stakeholders</w:t>
      </w:r>
      <w:r w:rsidR="00D34F79" w:rsidRPr="00DA156A">
        <w:rPr>
          <w:color w:val="000000" w:themeColor="text1"/>
          <w:spacing w:val="1"/>
          <w:w w:val="105"/>
          <w:sz w:val="20"/>
          <w:szCs w:val="20"/>
        </w:rPr>
        <w:t xml:space="preserve"> </w:t>
      </w:r>
      <w:r w:rsidR="00D34F79" w:rsidRPr="00DA156A">
        <w:rPr>
          <w:color w:val="000000" w:themeColor="text1"/>
          <w:w w:val="105"/>
          <w:sz w:val="20"/>
          <w:szCs w:val="20"/>
        </w:rPr>
        <w:t>within</w:t>
      </w:r>
      <w:r w:rsidR="00D34F79" w:rsidRPr="00DA156A">
        <w:rPr>
          <w:color w:val="000000" w:themeColor="text1"/>
          <w:spacing w:val="-7"/>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5"/>
          <w:w w:val="105"/>
          <w:sz w:val="20"/>
          <w:szCs w:val="20"/>
        </w:rPr>
        <w:t xml:space="preserve"> </w:t>
      </w:r>
      <w:r w:rsidR="00D34F79" w:rsidRPr="00DA156A">
        <w:rPr>
          <w:color w:val="000000" w:themeColor="text1"/>
          <w:w w:val="105"/>
          <w:sz w:val="20"/>
          <w:szCs w:val="20"/>
        </w:rPr>
        <w:t>Directorate</w:t>
      </w:r>
      <w:r w:rsidR="00D34F79" w:rsidRPr="00DA156A">
        <w:rPr>
          <w:color w:val="000000" w:themeColor="text1"/>
          <w:spacing w:val="1"/>
          <w:w w:val="105"/>
          <w:sz w:val="20"/>
          <w:szCs w:val="20"/>
        </w:rPr>
        <w:t xml:space="preserve"> </w:t>
      </w:r>
      <w:r w:rsidR="00D34F79" w:rsidRPr="00DA156A">
        <w:rPr>
          <w:color w:val="000000" w:themeColor="text1"/>
          <w:w w:val="105"/>
          <w:sz w:val="20"/>
          <w:szCs w:val="20"/>
        </w:rPr>
        <w:t>as</w:t>
      </w:r>
      <w:r w:rsidR="00D34F79" w:rsidRPr="00DA156A">
        <w:rPr>
          <w:color w:val="000000" w:themeColor="text1"/>
          <w:spacing w:val="-8"/>
          <w:w w:val="105"/>
          <w:sz w:val="20"/>
          <w:szCs w:val="20"/>
        </w:rPr>
        <w:t xml:space="preserve"> </w:t>
      </w:r>
      <w:r w:rsidR="00D34F79" w:rsidRPr="00DA156A">
        <w:rPr>
          <w:color w:val="000000" w:themeColor="text1"/>
          <w:w w:val="105"/>
          <w:sz w:val="20"/>
          <w:szCs w:val="20"/>
        </w:rPr>
        <w:t>approved</w:t>
      </w:r>
      <w:r w:rsidR="00D34F79" w:rsidRPr="00DA156A">
        <w:rPr>
          <w:color w:val="000000" w:themeColor="text1"/>
          <w:spacing w:val="8"/>
          <w:w w:val="105"/>
          <w:sz w:val="20"/>
          <w:szCs w:val="20"/>
        </w:rPr>
        <w:t xml:space="preserve"> </w:t>
      </w:r>
      <w:r w:rsidR="00D34F79" w:rsidRPr="00DA156A">
        <w:rPr>
          <w:color w:val="000000" w:themeColor="text1"/>
          <w:w w:val="105"/>
          <w:sz w:val="20"/>
          <w:szCs w:val="20"/>
        </w:rPr>
        <w:t>by</w:t>
      </w:r>
      <w:r w:rsidR="00D34F79" w:rsidRPr="00DA156A">
        <w:rPr>
          <w:color w:val="000000" w:themeColor="text1"/>
          <w:spacing w:val="-6"/>
          <w:w w:val="105"/>
          <w:sz w:val="20"/>
          <w:szCs w:val="20"/>
        </w:rPr>
        <w:t xml:space="preserve"> </w:t>
      </w:r>
      <w:r w:rsidR="00D34F79" w:rsidRPr="00DA156A">
        <w:rPr>
          <w:color w:val="000000" w:themeColor="text1"/>
          <w:w w:val="105"/>
          <w:sz w:val="20"/>
          <w:szCs w:val="20"/>
        </w:rPr>
        <w:t>the Government.</w:t>
      </w:r>
    </w:p>
    <w:p w14:paraId="3F5A58F9" w14:textId="77777777" w:rsidR="00365814" w:rsidRPr="00DA156A" w:rsidRDefault="00365814" w:rsidP="002F539D">
      <w:pPr>
        <w:pStyle w:val="ListParagraph"/>
        <w:tabs>
          <w:tab w:val="left" w:pos="0"/>
          <w:tab w:val="left" w:pos="625"/>
        </w:tabs>
        <w:spacing w:line="254" w:lineRule="auto"/>
        <w:ind w:left="90" w:firstLine="0"/>
        <w:rPr>
          <w:color w:val="000000" w:themeColor="text1"/>
          <w:sz w:val="20"/>
          <w:szCs w:val="20"/>
        </w:rPr>
      </w:pPr>
    </w:p>
    <w:p w14:paraId="7CD1B161" w14:textId="1129DC57" w:rsidR="00DD7333" w:rsidRPr="00DA156A" w:rsidRDefault="00D34F79" w:rsidP="0038452D">
      <w:pPr>
        <w:pStyle w:val="ListParagraph"/>
        <w:numPr>
          <w:ilvl w:val="2"/>
          <w:numId w:val="20"/>
        </w:numPr>
        <w:tabs>
          <w:tab w:val="left" w:pos="0"/>
          <w:tab w:val="left" w:pos="625"/>
        </w:tabs>
        <w:spacing w:line="254" w:lineRule="auto"/>
        <w:ind w:left="90" w:firstLine="0"/>
        <w:rPr>
          <w:color w:val="000000" w:themeColor="text1"/>
          <w:sz w:val="20"/>
          <w:szCs w:val="20"/>
        </w:rPr>
      </w:pPr>
      <w:r w:rsidRPr="00DA156A">
        <w:rPr>
          <w:color w:val="000000" w:themeColor="text1"/>
          <w:w w:val="105"/>
          <w:sz w:val="20"/>
          <w:szCs w:val="20"/>
        </w:rPr>
        <w:t>Attend and participate in meetings as required by the Government. These meetings vary from one</w:t>
      </w:r>
      <w:r w:rsidRPr="00DA156A">
        <w:rPr>
          <w:color w:val="000000" w:themeColor="text1"/>
          <w:spacing w:val="-30"/>
          <w:w w:val="105"/>
          <w:sz w:val="20"/>
          <w:szCs w:val="20"/>
        </w:rPr>
        <w:t xml:space="preserve"> </w:t>
      </w:r>
      <w:r w:rsidRPr="00DA156A">
        <w:rPr>
          <w:color w:val="000000" w:themeColor="text1"/>
          <w:w w:val="105"/>
          <w:sz w:val="20"/>
          <w:szCs w:val="20"/>
        </w:rPr>
        <w:t xml:space="preserve">hour scheduled weekly meetings to unscheduled meetings to </w:t>
      </w:r>
      <w:r w:rsidR="00715BE2" w:rsidRPr="00DA156A">
        <w:rPr>
          <w:color w:val="000000" w:themeColor="text1"/>
          <w:w w:val="105"/>
          <w:sz w:val="20"/>
          <w:szCs w:val="20"/>
        </w:rPr>
        <w:t>support</w:t>
      </w:r>
      <w:r w:rsidRPr="00DA156A">
        <w:rPr>
          <w:color w:val="000000" w:themeColor="text1"/>
          <w:w w:val="105"/>
          <w:sz w:val="20"/>
          <w:szCs w:val="20"/>
        </w:rPr>
        <w:t xml:space="preserve"> </w:t>
      </w:r>
      <w:r w:rsidR="0016130E" w:rsidRPr="00DA156A">
        <w:rPr>
          <w:color w:val="000000" w:themeColor="text1"/>
          <w:w w:val="105"/>
          <w:sz w:val="20"/>
          <w:szCs w:val="20"/>
        </w:rPr>
        <w:t>weeklong</w:t>
      </w:r>
      <w:r w:rsidRPr="00DA156A">
        <w:rPr>
          <w:color w:val="000000" w:themeColor="text1"/>
          <w:w w:val="105"/>
          <w:sz w:val="20"/>
          <w:szCs w:val="20"/>
        </w:rPr>
        <w:t xml:space="preserve"> local</w:t>
      </w:r>
      <w:r w:rsidRPr="00DA156A">
        <w:rPr>
          <w:color w:val="000000" w:themeColor="text1"/>
          <w:spacing w:val="-2"/>
          <w:w w:val="105"/>
          <w:sz w:val="20"/>
          <w:szCs w:val="20"/>
        </w:rPr>
        <w:t xml:space="preserve"> </w:t>
      </w:r>
      <w:r w:rsidRPr="00DA156A">
        <w:rPr>
          <w:color w:val="000000" w:themeColor="text1"/>
          <w:w w:val="105"/>
          <w:sz w:val="20"/>
          <w:szCs w:val="20"/>
        </w:rPr>
        <w:t>conferences.</w:t>
      </w:r>
      <w:r w:rsidR="00DD7333" w:rsidRPr="00DA156A">
        <w:rPr>
          <w:color w:val="000000" w:themeColor="text1"/>
          <w:w w:val="105"/>
          <w:sz w:val="20"/>
          <w:szCs w:val="20"/>
        </w:rPr>
        <w:t xml:space="preserve"> </w:t>
      </w:r>
    </w:p>
    <w:p w14:paraId="679D97A0" w14:textId="77777777" w:rsidR="00DD7333" w:rsidRPr="00DA156A" w:rsidRDefault="00DD7333" w:rsidP="00DD7333">
      <w:pPr>
        <w:pStyle w:val="ListParagraph"/>
        <w:tabs>
          <w:tab w:val="left" w:pos="0"/>
          <w:tab w:val="left" w:pos="625"/>
        </w:tabs>
        <w:spacing w:line="254" w:lineRule="auto"/>
        <w:ind w:left="92" w:firstLine="0"/>
        <w:rPr>
          <w:color w:val="000000" w:themeColor="text1"/>
          <w:sz w:val="20"/>
          <w:szCs w:val="20"/>
        </w:rPr>
      </w:pPr>
    </w:p>
    <w:p w14:paraId="7AC2C4C5" w14:textId="67C92EAC" w:rsidR="00FF4542" w:rsidRPr="00DA156A" w:rsidRDefault="00DD7333" w:rsidP="00DD7333">
      <w:pPr>
        <w:pStyle w:val="ListParagraph"/>
        <w:tabs>
          <w:tab w:val="left" w:pos="0"/>
          <w:tab w:val="left" w:pos="625"/>
        </w:tabs>
        <w:spacing w:line="254" w:lineRule="auto"/>
        <w:ind w:left="92" w:firstLine="0"/>
        <w:rPr>
          <w:color w:val="000000" w:themeColor="text1"/>
          <w:w w:val="105"/>
          <w:sz w:val="20"/>
          <w:szCs w:val="20"/>
        </w:rPr>
      </w:pPr>
      <w:r w:rsidRPr="00DA156A">
        <w:rPr>
          <w:color w:val="000000" w:themeColor="text1"/>
          <w:sz w:val="20"/>
          <w:szCs w:val="20"/>
        </w:rPr>
        <w:t xml:space="preserve">5.1.6. </w:t>
      </w:r>
      <w:r w:rsidR="00A36DB9" w:rsidRPr="00A36DB9">
        <w:rPr>
          <w:color w:val="000000" w:themeColor="text1"/>
          <w:sz w:val="20"/>
          <w:szCs w:val="20"/>
        </w:rPr>
        <w:t xml:space="preserve">Generates standard and customized management reports and charts. Tracks all </w:t>
      </w:r>
      <w:r w:rsidR="00A36DB9">
        <w:rPr>
          <w:color w:val="000000" w:themeColor="text1"/>
          <w:sz w:val="20"/>
          <w:szCs w:val="20"/>
        </w:rPr>
        <w:t xml:space="preserve">DES </w:t>
      </w:r>
      <w:r w:rsidR="00A36DB9" w:rsidRPr="00A36DB9">
        <w:rPr>
          <w:color w:val="000000" w:themeColor="text1"/>
          <w:sz w:val="20"/>
          <w:szCs w:val="20"/>
        </w:rPr>
        <w:t xml:space="preserve">cases, analyzes performance against established metrics related to DES processing performance goals. </w:t>
      </w:r>
    </w:p>
    <w:p w14:paraId="35338F02" w14:textId="16021C57" w:rsidR="00DD7333" w:rsidRPr="00DA156A" w:rsidRDefault="00DD7333" w:rsidP="00DD7333">
      <w:pPr>
        <w:pStyle w:val="ListParagraph"/>
        <w:tabs>
          <w:tab w:val="left" w:pos="0"/>
          <w:tab w:val="left" w:pos="625"/>
        </w:tabs>
        <w:spacing w:line="254" w:lineRule="auto"/>
        <w:ind w:left="92" w:firstLine="0"/>
        <w:rPr>
          <w:color w:val="000000" w:themeColor="text1"/>
          <w:sz w:val="20"/>
          <w:szCs w:val="20"/>
        </w:rPr>
      </w:pPr>
    </w:p>
    <w:p w14:paraId="45EB1C95" w14:textId="35C58B62" w:rsidR="0024267D" w:rsidRDefault="00DD7333" w:rsidP="00DD7333">
      <w:pPr>
        <w:pStyle w:val="ListParagraph"/>
        <w:tabs>
          <w:tab w:val="left" w:pos="0"/>
          <w:tab w:val="left" w:pos="627"/>
        </w:tabs>
        <w:spacing w:line="254" w:lineRule="auto"/>
        <w:ind w:left="92" w:firstLine="0"/>
        <w:rPr>
          <w:color w:val="000000" w:themeColor="text1"/>
          <w:sz w:val="20"/>
          <w:szCs w:val="20"/>
        </w:rPr>
      </w:pPr>
      <w:r w:rsidRPr="00DA156A">
        <w:rPr>
          <w:color w:val="000000" w:themeColor="text1"/>
          <w:sz w:val="20"/>
          <w:szCs w:val="20"/>
        </w:rPr>
        <w:t xml:space="preserve">5.1.7. </w:t>
      </w:r>
      <w:r w:rsidR="00835471">
        <w:rPr>
          <w:color w:val="000000" w:themeColor="text1"/>
          <w:sz w:val="20"/>
          <w:szCs w:val="20"/>
        </w:rPr>
        <w:t xml:space="preserve"> </w:t>
      </w:r>
      <w:r w:rsidR="00192F1D" w:rsidRPr="00192F1D">
        <w:rPr>
          <w:color w:val="000000" w:themeColor="text1"/>
          <w:sz w:val="20"/>
          <w:szCs w:val="20"/>
        </w:rPr>
        <w:t xml:space="preserve">Knowledge of the Department of Defense Instruction (DoD), Secretary of the </w:t>
      </w:r>
      <w:r w:rsidR="00192F1D">
        <w:rPr>
          <w:color w:val="000000" w:themeColor="text1"/>
          <w:sz w:val="20"/>
          <w:szCs w:val="20"/>
        </w:rPr>
        <w:t xml:space="preserve">Army </w:t>
      </w:r>
      <w:r w:rsidR="00192F1D" w:rsidRPr="00192F1D">
        <w:rPr>
          <w:color w:val="000000" w:themeColor="text1"/>
          <w:sz w:val="20"/>
          <w:szCs w:val="20"/>
        </w:rPr>
        <w:t xml:space="preserve">Instruction, DES policy, guidelines, processes and procedures. </w:t>
      </w:r>
      <w:r w:rsidR="002A7216" w:rsidRPr="002A7216">
        <w:rPr>
          <w:color w:val="000000" w:themeColor="text1"/>
          <w:sz w:val="20"/>
          <w:szCs w:val="20"/>
        </w:rPr>
        <w:t xml:space="preserve">Responsible for assisting </w:t>
      </w:r>
      <w:r w:rsidR="002A7216">
        <w:rPr>
          <w:color w:val="000000" w:themeColor="text1"/>
          <w:sz w:val="20"/>
          <w:szCs w:val="20"/>
        </w:rPr>
        <w:t xml:space="preserve">the </w:t>
      </w:r>
      <w:r w:rsidR="00813FEE">
        <w:rPr>
          <w:color w:val="000000" w:themeColor="text1"/>
          <w:sz w:val="20"/>
          <w:szCs w:val="20"/>
        </w:rPr>
        <w:t xml:space="preserve">Government </w:t>
      </w:r>
      <w:r w:rsidR="002A7216" w:rsidRPr="002A7216">
        <w:rPr>
          <w:color w:val="000000" w:themeColor="text1"/>
          <w:sz w:val="20"/>
          <w:szCs w:val="20"/>
        </w:rPr>
        <w:t>in answering congressional inquiries regarding any aspect of MEB activities within the allotted time.</w:t>
      </w:r>
    </w:p>
    <w:p w14:paraId="1EF3B5F9" w14:textId="77777777" w:rsidR="0024267D" w:rsidRDefault="0024267D" w:rsidP="00FF63AA">
      <w:pPr>
        <w:pStyle w:val="ListParagraph"/>
        <w:tabs>
          <w:tab w:val="left" w:pos="0"/>
          <w:tab w:val="left" w:pos="625"/>
        </w:tabs>
        <w:spacing w:line="254" w:lineRule="auto"/>
        <w:ind w:left="92" w:firstLine="0"/>
        <w:rPr>
          <w:color w:val="000000" w:themeColor="text1"/>
          <w:w w:val="105"/>
          <w:sz w:val="20"/>
          <w:szCs w:val="20"/>
        </w:rPr>
      </w:pPr>
    </w:p>
    <w:p w14:paraId="18620A63" w14:textId="18DADA41" w:rsidR="00FF4542" w:rsidRPr="00DA156A" w:rsidRDefault="00FF63AA" w:rsidP="00FF63AA">
      <w:pPr>
        <w:pStyle w:val="ListParagraph"/>
        <w:tabs>
          <w:tab w:val="left" w:pos="0"/>
          <w:tab w:val="left" w:pos="625"/>
        </w:tabs>
        <w:spacing w:line="254" w:lineRule="auto"/>
        <w:ind w:left="92" w:firstLine="0"/>
        <w:rPr>
          <w:color w:val="000000" w:themeColor="text1"/>
          <w:sz w:val="20"/>
          <w:szCs w:val="20"/>
        </w:rPr>
      </w:pPr>
      <w:r w:rsidRPr="00DA156A">
        <w:rPr>
          <w:color w:val="000000" w:themeColor="text1"/>
          <w:w w:val="105"/>
          <w:sz w:val="20"/>
          <w:szCs w:val="20"/>
        </w:rPr>
        <w:t xml:space="preserve">5.1.8. </w:t>
      </w:r>
      <w:r w:rsidR="00D34F79" w:rsidRPr="00DA156A">
        <w:rPr>
          <w:color w:val="000000" w:themeColor="text1"/>
          <w:w w:val="105"/>
          <w:sz w:val="20"/>
          <w:szCs w:val="20"/>
        </w:rPr>
        <w:t xml:space="preserve">Participate in work groups (WGs) to assess issues and provide recommendations to the Government representatives from the DES </w:t>
      </w:r>
      <w:r w:rsidR="00C12289" w:rsidRPr="00DA156A">
        <w:rPr>
          <w:color w:val="000000" w:themeColor="text1"/>
          <w:w w:val="105"/>
          <w:sz w:val="20"/>
          <w:szCs w:val="20"/>
        </w:rPr>
        <w:t xml:space="preserve">Program Office </w:t>
      </w:r>
      <w:r w:rsidR="00D34F79" w:rsidRPr="00DA156A">
        <w:rPr>
          <w:color w:val="000000" w:themeColor="text1"/>
          <w:w w:val="105"/>
          <w:sz w:val="20"/>
          <w:szCs w:val="20"/>
        </w:rPr>
        <w:t>for resolution. Analysis will be required at all levels, from assessment of issues involving</w:t>
      </w:r>
      <w:r w:rsidR="00D34F79" w:rsidRPr="00DA156A">
        <w:rPr>
          <w:color w:val="000000" w:themeColor="text1"/>
          <w:spacing w:val="-15"/>
          <w:w w:val="105"/>
          <w:sz w:val="20"/>
          <w:szCs w:val="20"/>
        </w:rPr>
        <w:t xml:space="preserve"> </w:t>
      </w:r>
      <w:r w:rsidR="00D34F79" w:rsidRPr="00DA156A">
        <w:rPr>
          <w:color w:val="000000" w:themeColor="text1"/>
          <w:w w:val="105"/>
          <w:sz w:val="20"/>
          <w:szCs w:val="20"/>
        </w:rPr>
        <w:t>a</w:t>
      </w:r>
      <w:r w:rsidR="00D34F79" w:rsidRPr="00DA156A">
        <w:rPr>
          <w:color w:val="000000" w:themeColor="text1"/>
          <w:spacing w:val="-14"/>
          <w:w w:val="105"/>
          <w:sz w:val="20"/>
          <w:szCs w:val="20"/>
        </w:rPr>
        <w:t xml:space="preserve"> </w:t>
      </w:r>
      <w:r w:rsidR="00D34F79" w:rsidRPr="00DA156A">
        <w:rPr>
          <w:color w:val="000000" w:themeColor="text1"/>
          <w:w w:val="105"/>
          <w:sz w:val="20"/>
          <w:szCs w:val="20"/>
        </w:rPr>
        <w:t>single</w:t>
      </w:r>
      <w:r w:rsidR="00D34F79" w:rsidRPr="00DA156A">
        <w:rPr>
          <w:color w:val="000000" w:themeColor="text1"/>
          <w:spacing w:val="-7"/>
          <w:w w:val="105"/>
          <w:sz w:val="20"/>
          <w:szCs w:val="20"/>
        </w:rPr>
        <w:t xml:space="preserve"> </w:t>
      </w:r>
      <w:r w:rsidR="00D34F79" w:rsidRPr="00DA156A">
        <w:rPr>
          <w:color w:val="000000" w:themeColor="text1"/>
          <w:w w:val="105"/>
          <w:sz w:val="20"/>
          <w:szCs w:val="20"/>
        </w:rPr>
        <w:t>soldier</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to</w:t>
      </w:r>
      <w:r w:rsidR="00D34F79" w:rsidRPr="00DA156A">
        <w:rPr>
          <w:color w:val="000000" w:themeColor="text1"/>
          <w:spacing w:val="-14"/>
          <w:w w:val="105"/>
          <w:sz w:val="20"/>
          <w:szCs w:val="20"/>
        </w:rPr>
        <w:t xml:space="preserve"> </w:t>
      </w:r>
      <w:proofErr w:type="gramStart"/>
      <w:r w:rsidR="00D34F79" w:rsidRPr="00DA156A">
        <w:rPr>
          <w:color w:val="000000" w:themeColor="text1"/>
          <w:w w:val="105"/>
          <w:sz w:val="20"/>
          <w:szCs w:val="20"/>
        </w:rPr>
        <w:t>analyze</w:t>
      </w:r>
      <w:proofErr w:type="gramEnd"/>
      <w:r w:rsidR="00D34F79" w:rsidRPr="00DA156A">
        <w:rPr>
          <w:color w:val="000000" w:themeColor="text1"/>
          <w:spacing w:val="-1"/>
          <w:w w:val="105"/>
          <w:sz w:val="20"/>
          <w:szCs w:val="20"/>
        </w:rPr>
        <w:t xml:space="preserve"> </w:t>
      </w:r>
      <w:r w:rsidR="00D34F79" w:rsidRPr="00DA156A">
        <w:rPr>
          <w:color w:val="000000" w:themeColor="text1"/>
          <w:w w:val="105"/>
          <w:sz w:val="20"/>
          <w:szCs w:val="20"/>
        </w:rPr>
        <w:t>metrics</w:t>
      </w:r>
      <w:r w:rsidR="00D34F79" w:rsidRPr="00DA156A">
        <w:rPr>
          <w:color w:val="000000" w:themeColor="text1"/>
          <w:spacing w:val="-7"/>
          <w:w w:val="105"/>
          <w:sz w:val="20"/>
          <w:szCs w:val="20"/>
        </w:rPr>
        <w:t xml:space="preserve"> </w:t>
      </w:r>
      <w:r w:rsidR="00D34F79" w:rsidRPr="00DA156A">
        <w:rPr>
          <w:color w:val="000000" w:themeColor="text1"/>
          <w:w w:val="105"/>
          <w:sz w:val="20"/>
          <w:szCs w:val="20"/>
        </w:rPr>
        <w:t>published</w:t>
      </w:r>
      <w:r w:rsidR="00D34F79" w:rsidRPr="00DA156A">
        <w:rPr>
          <w:color w:val="000000" w:themeColor="text1"/>
          <w:spacing w:val="10"/>
          <w:w w:val="105"/>
          <w:sz w:val="20"/>
          <w:szCs w:val="20"/>
        </w:rPr>
        <w:t xml:space="preserve"> </w:t>
      </w:r>
      <w:r w:rsidR="00D34F79" w:rsidRPr="00DA156A">
        <w:rPr>
          <w:color w:val="000000" w:themeColor="text1"/>
          <w:w w:val="105"/>
          <w:sz w:val="20"/>
          <w:szCs w:val="20"/>
        </w:rPr>
        <w:t>in</w:t>
      </w:r>
      <w:r w:rsidR="00D34F79" w:rsidRPr="00DA156A">
        <w:rPr>
          <w:color w:val="000000" w:themeColor="text1"/>
          <w:spacing w:val="-15"/>
          <w:w w:val="105"/>
          <w:sz w:val="20"/>
          <w:szCs w:val="20"/>
        </w:rPr>
        <w:t xml:space="preserve"> </w:t>
      </w:r>
      <w:r w:rsidR="00D34F79" w:rsidRPr="00DA156A">
        <w:rPr>
          <w:color w:val="000000" w:themeColor="text1"/>
          <w:w w:val="105"/>
          <w:sz w:val="20"/>
          <w:szCs w:val="20"/>
        </w:rPr>
        <w:t>Strategic</w:t>
      </w:r>
      <w:r w:rsidR="00D34F79" w:rsidRPr="00DA156A">
        <w:rPr>
          <w:color w:val="000000" w:themeColor="text1"/>
          <w:spacing w:val="-2"/>
          <w:w w:val="105"/>
          <w:sz w:val="20"/>
          <w:szCs w:val="20"/>
        </w:rPr>
        <w:t xml:space="preserve"> </w:t>
      </w:r>
      <w:r w:rsidR="00D34F79" w:rsidRPr="00DA156A">
        <w:rPr>
          <w:color w:val="000000" w:themeColor="text1"/>
          <w:w w:val="105"/>
          <w:sz w:val="20"/>
          <w:szCs w:val="20"/>
        </w:rPr>
        <w:t>Management</w:t>
      </w:r>
      <w:r w:rsidR="00D34F79" w:rsidRPr="00DA156A">
        <w:rPr>
          <w:color w:val="000000" w:themeColor="text1"/>
          <w:spacing w:val="2"/>
          <w:w w:val="105"/>
          <w:sz w:val="20"/>
          <w:szCs w:val="20"/>
        </w:rPr>
        <w:t xml:space="preserve"> </w:t>
      </w:r>
      <w:r w:rsidR="00D34F79" w:rsidRPr="00DA156A">
        <w:rPr>
          <w:color w:val="000000" w:themeColor="text1"/>
          <w:w w:val="105"/>
          <w:sz w:val="20"/>
          <w:szCs w:val="20"/>
        </w:rPr>
        <w:t>System</w:t>
      </w:r>
      <w:r w:rsidR="00D34F79" w:rsidRPr="00DA156A">
        <w:rPr>
          <w:color w:val="000000" w:themeColor="text1"/>
          <w:spacing w:val="-6"/>
          <w:w w:val="105"/>
          <w:sz w:val="20"/>
          <w:szCs w:val="20"/>
        </w:rPr>
        <w:t xml:space="preserve"> </w:t>
      </w:r>
      <w:r w:rsidR="00D34F79" w:rsidRPr="00DA156A">
        <w:rPr>
          <w:color w:val="000000" w:themeColor="text1"/>
          <w:w w:val="105"/>
          <w:sz w:val="20"/>
          <w:szCs w:val="20"/>
        </w:rPr>
        <w:t>(SMS),</w:t>
      </w:r>
      <w:r w:rsidR="00D34F79" w:rsidRPr="00DA156A">
        <w:rPr>
          <w:color w:val="000000" w:themeColor="text1"/>
          <w:spacing w:val="-4"/>
          <w:w w:val="105"/>
          <w:sz w:val="20"/>
          <w:szCs w:val="20"/>
        </w:rPr>
        <w:t xml:space="preserve"> </w:t>
      </w:r>
      <w:r w:rsidR="00D34F79" w:rsidRPr="00DA156A">
        <w:rPr>
          <w:color w:val="000000" w:themeColor="text1"/>
          <w:w w:val="105"/>
          <w:sz w:val="20"/>
          <w:szCs w:val="20"/>
        </w:rPr>
        <w:t>IDES</w:t>
      </w:r>
      <w:r w:rsidR="00D34F79" w:rsidRPr="00DA156A">
        <w:rPr>
          <w:color w:val="000000" w:themeColor="text1"/>
          <w:spacing w:val="-10"/>
          <w:w w:val="105"/>
          <w:sz w:val="20"/>
          <w:szCs w:val="20"/>
        </w:rPr>
        <w:t xml:space="preserve"> </w:t>
      </w:r>
      <w:proofErr w:type="gramStart"/>
      <w:r w:rsidR="00D34F79" w:rsidRPr="00DA156A">
        <w:rPr>
          <w:color w:val="000000" w:themeColor="text1"/>
          <w:w w:val="105"/>
          <w:sz w:val="20"/>
          <w:szCs w:val="20"/>
        </w:rPr>
        <w:t>Guidebook</w:t>
      </w:r>
      <w:r w:rsidR="00D34F79" w:rsidRPr="00DA156A">
        <w:rPr>
          <w:color w:val="000000" w:themeColor="text1"/>
          <w:spacing w:val="-21"/>
          <w:w w:val="105"/>
          <w:sz w:val="20"/>
          <w:szCs w:val="20"/>
        </w:rPr>
        <w:t xml:space="preserve"> </w:t>
      </w:r>
      <w:r w:rsidR="00D34F79" w:rsidRPr="00DA156A">
        <w:rPr>
          <w:color w:val="000000" w:themeColor="text1"/>
          <w:w w:val="105"/>
          <w:sz w:val="20"/>
          <w:szCs w:val="20"/>
        </w:rPr>
        <w:t>,</w:t>
      </w:r>
      <w:proofErr w:type="gramEnd"/>
      <w:r w:rsidR="00D34F79" w:rsidRPr="00DA156A">
        <w:rPr>
          <w:color w:val="000000" w:themeColor="text1"/>
          <w:w w:val="105"/>
          <w:sz w:val="20"/>
          <w:szCs w:val="20"/>
        </w:rPr>
        <w:t xml:space="preserve"> PAD regulations and various DoD manuals/</w:t>
      </w:r>
      <w:r w:rsidR="00034A28" w:rsidRPr="00DA156A">
        <w:rPr>
          <w:color w:val="000000" w:themeColor="text1"/>
          <w:w w:val="105"/>
          <w:sz w:val="20"/>
          <w:szCs w:val="20"/>
        </w:rPr>
        <w:t>Instruc</w:t>
      </w:r>
      <w:r w:rsidR="00D34F79" w:rsidRPr="00DA156A">
        <w:rPr>
          <w:color w:val="000000" w:themeColor="text1"/>
          <w:w w:val="105"/>
          <w:sz w:val="20"/>
          <w:szCs w:val="20"/>
        </w:rPr>
        <w:t xml:space="preserve">tions and compliance on </w:t>
      </w:r>
      <w:r w:rsidR="00D34F79" w:rsidRPr="00DA156A">
        <w:rPr>
          <w:color w:val="000000" w:themeColor="text1"/>
          <w:spacing w:val="2"/>
          <w:w w:val="105"/>
          <w:sz w:val="20"/>
          <w:szCs w:val="20"/>
        </w:rPr>
        <w:t xml:space="preserve">an </w:t>
      </w:r>
      <w:r w:rsidR="00D34F79" w:rsidRPr="00DA156A">
        <w:rPr>
          <w:color w:val="000000" w:themeColor="text1"/>
          <w:w w:val="105"/>
          <w:sz w:val="20"/>
          <w:szCs w:val="20"/>
        </w:rPr>
        <w:t>enterprise level. These WGs will meet on a weekly to monthly basis. The CSP shall take notes, analyze, and provide recommendations. Analysis shall be comprehensive and</w:t>
      </w:r>
      <w:r w:rsidR="00D34F79" w:rsidRPr="00DA156A">
        <w:rPr>
          <w:color w:val="000000" w:themeColor="text1"/>
          <w:spacing w:val="25"/>
          <w:w w:val="105"/>
          <w:sz w:val="20"/>
          <w:szCs w:val="20"/>
        </w:rPr>
        <w:t xml:space="preserve"> </w:t>
      </w:r>
      <w:r w:rsidR="00D34F79" w:rsidRPr="00DA156A">
        <w:rPr>
          <w:color w:val="000000" w:themeColor="text1"/>
          <w:w w:val="105"/>
          <w:sz w:val="20"/>
          <w:szCs w:val="20"/>
        </w:rPr>
        <w:t>concise.</w:t>
      </w:r>
    </w:p>
    <w:p w14:paraId="04354478" w14:textId="77777777" w:rsidR="00FF4542" w:rsidRPr="00DA156A" w:rsidRDefault="00FF4542" w:rsidP="00FF0DCF">
      <w:pPr>
        <w:pStyle w:val="BodyText"/>
        <w:tabs>
          <w:tab w:val="left" w:pos="0"/>
        </w:tabs>
        <w:rPr>
          <w:color w:val="000000" w:themeColor="text1"/>
          <w:sz w:val="20"/>
          <w:szCs w:val="20"/>
        </w:rPr>
      </w:pPr>
    </w:p>
    <w:p w14:paraId="0A907488" w14:textId="7680F0D6" w:rsidR="00FF4542" w:rsidRPr="00DA156A" w:rsidRDefault="00FF63AA" w:rsidP="00FF63AA">
      <w:pPr>
        <w:pStyle w:val="ListParagraph"/>
        <w:tabs>
          <w:tab w:val="left" w:pos="0"/>
          <w:tab w:val="left" w:pos="625"/>
        </w:tabs>
        <w:spacing w:line="254" w:lineRule="auto"/>
        <w:ind w:left="92" w:firstLine="0"/>
        <w:rPr>
          <w:color w:val="000000" w:themeColor="text1"/>
          <w:sz w:val="20"/>
          <w:szCs w:val="20"/>
        </w:rPr>
      </w:pPr>
      <w:r w:rsidRPr="00DA156A">
        <w:rPr>
          <w:color w:val="000000" w:themeColor="text1"/>
          <w:w w:val="105"/>
          <w:sz w:val="20"/>
          <w:szCs w:val="20"/>
        </w:rPr>
        <w:t xml:space="preserve">5.1.9. </w:t>
      </w:r>
      <w:r w:rsidR="00835471">
        <w:rPr>
          <w:color w:val="000000" w:themeColor="text1"/>
          <w:w w:val="105"/>
          <w:sz w:val="20"/>
          <w:szCs w:val="20"/>
        </w:rPr>
        <w:t xml:space="preserve"> </w:t>
      </w:r>
      <w:r w:rsidR="00D34F79" w:rsidRPr="00DA156A">
        <w:rPr>
          <w:color w:val="000000" w:themeColor="text1"/>
          <w:w w:val="105"/>
          <w:sz w:val="20"/>
          <w:szCs w:val="20"/>
        </w:rPr>
        <w:t xml:space="preserve">Correlate analyses of trends and current systems (VTA, </w:t>
      </w:r>
      <w:r w:rsidR="00D34F79" w:rsidRPr="00DA156A">
        <w:rPr>
          <w:color w:val="000000" w:themeColor="text1"/>
          <w:spacing w:val="3"/>
          <w:w w:val="105"/>
          <w:sz w:val="20"/>
          <w:szCs w:val="20"/>
        </w:rPr>
        <w:t xml:space="preserve">SMS, </w:t>
      </w:r>
      <w:r w:rsidR="00D34F79" w:rsidRPr="00DA156A">
        <w:rPr>
          <w:color w:val="000000" w:themeColor="text1"/>
          <w:w w:val="105"/>
          <w:sz w:val="20"/>
          <w:szCs w:val="20"/>
        </w:rPr>
        <w:t>Medical Electronic Data for Care History and Readiness Tracking (MEDCHART)) with the objectives and measures provided by Command or Army policy and as established by DOD for DES Support Services policy and</w:t>
      </w:r>
      <w:r w:rsidR="00D34F79" w:rsidRPr="00DA156A">
        <w:rPr>
          <w:color w:val="000000" w:themeColor="text1"/>
          <w:spacing w:val="-5"/>
          <w:w w:val="105"/>
          <w:sz w:val="20"/>
          <w:szCs w:val="20"/>
        </w:rPr>
        <w:t xml:space="preserve"> </w:t>
      </w:r>
      <w:r w:rsidR="00D34F79" w:rsidRPr="00DA156A">
        <w:rPr>
          <w:color w:val="000000" w:themeColor="text1"/>
          <w:w w:val="105"/>
          <w:sz w:val="20"/>
          <w:szCs w:val="20"/>
        </w:rPr>
        <w:t>programs.</w:t>
      </w:r>
    </w:p>
    <w:p w14:paraId="62D33D14" w14:textId="77777777" w:rsidR="00FF4542" w:rsidRPr="00DA156A" w:rsidRDefault="00FF4542" w:rsidP="00FF0DCF">
      <w:pPr>
        <w:pStyle w:val="BodyText"/>
        <w:tabs>
          <w:tab w:val="left" w:pos="0"/>
        </w:tabs>
        <w:spacing w:before="8"/>
        <w:rPr>
          <w:color w:val="000000" w:themeColor="text1"/>
          <w:sz w:val="20"/>
          <w:szCs w:val="20"/>
        </w:rPr>
      </w:pPr>
    </w:p>
    <w:p w14:paraId="55616916" w14:textId="77777777" w:rsidR="00F710D5" w:rsidRPr="00F710D5" w:rsidRDefault="00FF63AA" w:rsidP="00F710D5">
      <w:pPr>
        <w:pStyle w:val="ListParagraph"/>
        <w:tabs>
          <w:tab w:val="left" w:pos="0"/>
          <w:tab w:val="left" w:pos="627"/>
        </w:tabs>
        <w:spacing w:line="254" w:lineRule="auto"/>
        <w:ind w:left="123" w:firstLine="0"/>
        <w:rPr>
          <w:color w:val="000000" w:themeColor="text1"/>
          <w:w w:val="105"/>
          <w:sz w:val="20"/>
          <w:szCs w:val="20"/>
        </w:rPr>
      </w:pPr>
      <w:r w:rsidRPr="00DA156A">
        <w:rPr>
          <w:color w:val="000000" w:themeColor="text1"/>
          <w:w w:val="105"/>
          <w:sz w:val="20"/>
          <w:szCs w:val="20"/>
        </w:rPr>
        <w:t xml:space="preserve">5.1.10. </w:t>
      </w:r>
      <w:r w:rsidR="00F710D5" w:rsidRPr="00F710D5">
        <w:rPr>
          <w:color w:val="000000" w:themeColor="text1"/>
          <w:w w:val="105"/>
          <w:sz w:val="20"/>
          <w:szCs w:val="20"/>
        </w:rPr>
        <w:t>Skill in oral and written communication sufficient to prepare and present findings using Microsoft Office Suite application (current version) proficiently and any other software as appropriate.</w:t>
      </w:r>
    </w:p>
    <w:p w14:paraId="1207AB74" w14:textId="77777777" w:rsidR="00CF7E2A" w:rsidRDefault="00CF7E2A" w:rsidP="00FF63AA">
      <w:pPr>
        <w:pStyle w:val="ListParagraph"/>
        <w:tabs>
          <w:tab w:val="left" w:pos="0"/>
          <w:tab w:val="left" w:pos="625"/>
        </w:tabs>
        <w:spacing w:line="254" w:lineRule="auto"/>
        <w:ind w:left="92" w:firstLine="0"/>
        <w:rPr>
          <w:color w:val="000000" w:themeColor="text1"/>
          <w:w w:val="105"/>
          <w:sz w:val="20"/>
          <w:szCs w:val="20"/>
        </w:rPr>
      </w:pPr>
    </w:p>
    <w:p w14:paraId="7BB5735E" w14:textId="155C53CD" w:rsidR="00FF4542" w:rsidRPr="00372577" w:rsidRDefault="00FF63AA" w:rsidP="00FF63AA">
      <w:pPr>
        <w:pStyle w:val="ListParagraph"/>
        <w:tabs>
          <w:tab w:val="left" w:pos="0"/>
          <w:tab w:val="left" w:pos="625"/>
        </w:tabs>
        <w:spacing w:line="254" w:lineRule="auto"/>
        <w:ind w:left="92" w:firstLine="0"/>
        <w:rPr>
          <w:color w:val="000000" w:themeColor="text1"/>
          <w:sz w:val="20"/>
          <w:szCs w:val="20"/>
        </w:rPr>
      </w:pPr>
      <w:r w:rsidRPr="00DA156A">
        <w:rPr>
          <w:color w:val="000000" w:themeColor="text1"/>
          <w:w w:val="105"/>
          <w:sz w:val="20"/>
          <w:szCs w:val="20"/>
        </w:rPr>
        <w:t xml:space="preserve">5.1.11. </w:t>
      </w:r>
      <w:r w:rsidR="00D34F79" w:rsidRPr="00DA156A">
        <w:rPr>
          <w:color w:val="000000" w:themeColor="text1"/>
          <w:w w:val="105"/>
          <w:sz w:val="20"/>
          <w:szCs w:val="20"/>
        </w:rPr>
        <w:t>Draft weekly Executive Summaries (EXSUMs) and/or Tear Lines (TL) on drastic data trend changes</w:t>
      </w:r>
      <w:r w:rsidR="00D34F79" w:rsidRPr="00DA156A">
        <w:rPr>
          <w:color w:val="000000" w:themeColor="text1"/>
          <w:spacing w:val="-36"/>
          <w:w w:val="105"/>
          <w:sz w:val="20"/>
          <w:szCs w:val="20"/>
        </w:rPr>
        <w:t xml:space="preserve"> </w:t>
      </w:r>
      <w:r w:rsidR="00D34F79" w:rsidRPr="00DA156A">
        <w:rPr>
          <w:color w:val="000000" w:themeColor="text1"/>
          <w:w w:val="105"/>
          <w:sz w:val="20"/>
          <w:szCs w:val="20"/>
        </w:rPr>
        <w:t>that will impact any</w:t>
      </w:r>
      <w:r w:rsidR="00D34F79" w:rsidRPr="00DA156A">
        <w:rPr>
          <w:color w:val="000000" w:themeColor="text1"/>
          <w:spacing w:val="18"/>
          <w:w w:val="105"/>
          <w:sz w:val="20"/>
          <w:szCs w:val="20"/>
        </w:rPr>
        <w:t xml:space="preserve"> </w:t>
      </w:r>
      <w:r w:rsidR="00D34F79" w:rsidRPr="00DA156A">
        <w:rPr>
          <w:color w:val="000000" w:themeColor="text1"/>
          <w:w w:val="105"/>
          <w:sz w:val="20"/>
          <w:szCs w:val="20"/>
        </w:rPr>
        <w:t>metrics</w:t>
      </w:r>
      <w:r w:rsidR="00D34F79" w:rsidRPr="00372577">
        <w:rPr>
          <w:color w:val="000000" w:themeColor="text1"/>
          <w:w w:val="105"/>
          <w:sz w:val="20"/>
          <w:szCs w:val="20"/>
        </w:rPr>
        <w:t>.</w:t>
      </w:r>
      <w:r w:rsidR="006B3CCB" w:rsidRPr="00372577">
        <w:rPr>
          <w:rFonts w:eastAsiaTheme="minorHAnsi"/>
          <w:color w:val="000000"/>
          <w:sz w:val="20"/>
          <w:szCs w:val="20"/>
        </w:rPr>
        <w:t xml:space="preserve"> </w:t>
      </w:r>
      <w:r w:rsidR="006B3CCB" w:rsidRPr="00372577">
        <w:rPr>
          <w:color w:val="000000" w:themeColor="text1"/>
          <w:w w:val="105"/>
          <w:sz w:val="20"/>
          <w:szCs w:val="20"/>
        </w:rPr>
        <w:t xml:space="preserve">Prepares and conducts various briefings and training </w:t>
      </w:r>
      <w:r w:rsidR="00CF7E2A" w:rsidRPr="00CF7E2A">
        <w:rPr>
          <w:color w:val="000000" w:themeColor="text1"/>
          <w:w w:val="105"/>
          <w:sz w:val="20"/>
          <w:szCs w:val="20"/>
        </w:rPr>
        <w:t xml:space="preserve">sessions for educating all levels of DES stakeholders in the policies and procedures </w:t>
      </w:r>
      <w:r w:rsidR="006B3CCB" w:rsidRPr="00372577">
        <w:rPr>
          <w:color w:val="000000" w:themeColor="text1"/>
          <w:w w:val="105"/>
          <w:sz w:val="20"/>
          <w:szCs w:val="20"/>
        </w:rPr>
        <w:t>relevant to the DES program</w:t>
      </w:r>
      <w:r w:rsidR="00372577">
        <w:rPr>
          <w:color w:val="000000" w:themeColor="text1"/>
          <w:w w:val="105"/>
          <w:sz w:val="20"/>
          <w:szCs w:val="20"/>
        </w:rPr>
        <w:t>.</w:t>
      </w:r>
    </w:p>
    <w:p w14:paraId="7B17C9DE" w14:textId="77777777" w:rsidR="00FF4542" w:rsidRPr="00DA156A" w:rsidRDefault="00FF4542" w:rsidP="00FF0DCF">
      <w:pPr>
        <w:pStyle w:val="BodyText"/>
        <w:tabs>
          <w:tab w:val="left" w:pos="0"/>
        </w:tabs>
        <w:spacing w:before="8"/>
        <w:rPr>
          <w:color w:val="000000" w:themeColor="text1"/>
          <w:sz w:val="20"/>
          <w:szCs w:val="20"/>
        </w:rPr>
      </w:pPr>
    </w:p>
    <w:p w14:paraId="5AA83911" w14:textId="4E8A10B8" w:rsidR="00FF4542" w:rsidRPr="00DA156A" w:rsidRDefault="00FF63AA" w:rsidP="00FF63AA">
      <w:pPr>
        <w:pStyle w:val="ListParagraph"/>
        <w:tabs>
          <w:tab w:val="left" w:pos="0"/>
          <w:tab w:val="left" w:pos="625"/>
        </w:tabs>
        <w:spacing w:line="254" w:lineRule="auto"/>
        <w:ind w:left="92" w:firstLine="0"/>
        <w:rPr>
          <w:color w:val="000000" w:themeColor="text1"/>
          <w:sz w:val="20"/>
          <w:szCs w:val="20"/>
        </w:rPr>
      </w:pPr>
      <w:r w:rsidRPr="00DA156A">
        <w:rPr>
          <w:color w:val="000000" w:themeColor="text1"/>
          <w:w w:val="105"/>
          <w:sz w:val="20"/>
          <w:szCs w:val="20"/>
        </w:rPr>
        <w:t xml:space="preserve">5.1.12. </w:t>
      </w:r>
      <w:r w:rsidR="00D34F79" w:rsidRPr="00DA156A">
        <w:rPr>
          <w:color w:val="000000" w:themeColor="text1"/>
          <w:w w:val="105"/>
          <w:sz w:val="20"/>
          <w:szCs w:val="20"/>
        </w:rPr>
        <w:t xml:space="preserve">Coordinate and update the yearly Historical Report (i.e. organization chart, current and changed initiatives for DES </w:t>
      </w:r>
      <w:r w:rsidR="00037D13" w:rsidRPr="00DA156A">
        <w:rPr>
          <w:color w:val="000000" w:themeColor="text1"/>
          <w:w w:val="105"/>
          <w:sz w:val="20"/>
          <w:szCs w:val="20"/>
        </w:rPr>
        <w:t xml:space="preserve">Program Office </w:t>
      </w:r>
      <w:r w:rsidR="00D34F79" w:rsidRPr="00DA156A">
        <w:rPr>
          <w:color w:val="000000" w:themeColor="text1"/>
          <w:w w:val="105"/>
          <w:sz w:val="20"/>
          <w:szCs w:val="20"/>
        </w:rPr>
        <w:t>based on a fiscal year period for the Government. The CSP shall coordinate with required point of</w:t>
      </w:r>
      <w:r w:rsidR="00D34F79" w:rsidRPr="00DA156A">
        <w:rPr>
          <w:color w:val="000000" w:themeColor="text1"/>
          <w:spacing w:val="-36"/>
          <w:w w:val="105"/>
          <w:sz w:val="20"/>
          <w:szCs w:val="20"/>
        </w:rPr>
        <w:t xml:space="preserve"> </w:t>
      </w:r>
      <w:r w:rsidR="00715BE2" w:rsidRPr="00DA156A">
        <w:rPr>
          <w:color w:val="000000" w:themeColor="text1"/>
          <w:w w:val="105"/>
          <w:sz w:val="20"/>
          <w:szCs w:val="20"/>
        </w:rPr>
        <w:t>contact</w:t>
      </w:r>
      <w:r w:rsidR="00D34F79" w:rsidRPr="00DA156A">
        <w:rPr>
          <w:color w:val="000000" w:themeColor="text1"/>
          <w:w w:val="105"/>
          <w:sz w:val="20"/>
          <w:szCs w:val="20"/>
        </w:rPr>
        <w:t xml:space="preserve"> to compile and synthesize the required information. (See Paragraph 6.1) The finalized report shall be submitted to the Government for review no later than the end of the third week of January each</w:t>
      </w:r>
      <w:r w:rsidR="00D34F79" w:rsidRPr="00DA156A">
        <w:rPr>
          <w:color w:val="000000" w:themeColor="text1"/>
          <w:spacing w:val="2"/>
          <w:w w:val="105"/>
          <w:sz w:val="20"/>
          <w:szCs w:val="20"/>
        </w:rPr>
        <w:t xml:space="preserve"> </w:t>
      </w:r>
      <w:r w:rsidR="00D34F79" w:rsidRPr="00DA156A">
        <w:rPr>
          <w:color w:val="000000" w:themeColor="text1"/>
          <w:w w:val="105"/>
          <w:sz w:val="20"/>
          <w:szCs w:val="20"/>
        </w:rPr>
        <w:t>year.</w:t>
      </w:r>
    </w:p>
    <w:p w14:paraId="02A21EEA" w14:textId="77777777" w:rsidR="00FF4542" w:rsidRPr="00DA156A" w:rsidRDefault="00FF4542" w:rsidP="00FF0DCF">
      <w:pPr>
        <w:pStyle w:val="BodyText"/>
        <w:tabs>
          <w:tab w:val="left" w:pos="0"/>
        </w:tabs>
        <w:spacing w:before="5"/>
        <w:rPr>
          <w:color w:val="000000" w:themeColor="text1"/>
          <w:sz w:val="20"/>
          <w:szCs w:val="20"/>
        </w:rPr>
      </w:pPr>
    </w:p>
    <w:p w14:paraId="2088B367" w14:textId="2BBE26F3" w:rsidR="00FF4542" w:rsidRPr="00DA156A" w:rsidRDefault="00FF63AA" w:rsidP="00FF63AA">
      <w:pPr>
        <w:pStyle w:val="ListParagraph"/>
        <w:tabs>
          <w:tab w:val="left" w:pos="0"/>
          <w:tab w:val="left" w:pos="625"/>
        </w:tabs>
        <w:spacing w:line="254" w:lineRule="auto"/>
        <w:ind w:left="92" w:firstLine="0"/>
        <w:rPr>
          <w:color w:val="000000" w:themeColor="text1"/>
          <w:sz w:val="20"/>
          <w:szCs w:val="20"/>
        </w:rPr>
      </w:pPr>
      <w:r w:rsidRPr="00DA156A">
        <w:rPr>
          <w:color w:val="000000" w:themeColor="text1"/>
          <w:w w:val="105"/>
          <w:sz w:val="20"/>
          <w:szCs w:val="20"/>
        </w:rPr>
        <w:t xml:space="preserve">5.1.13. </w:t>
      </w:r>
      <w:r w:rsidR="00D34F79" w:rsidRPr="00DA156A">
        <w:rPr>
          <w:color w:val="000000" w:themeColor="text1"/>
          <w:w w:val="105"/>
          <w:sz w:val="20"/>
          <w:szCs w:val="20"/>
        </w:rPr>
        <w:t>Support</w:t>
      </w:r>
      <w:r w:rsidR="00D34F79" w:rsidRPr="00DA156A">
        <w:rPr>
          <w:color w:val="000000" w:themeColor="text1"/>
          <w:spacing w:val="-2"/>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2"/>
          <w:w w:val="105"/>
          <w:sz w:val="20"/>
          <w:szCs w:val="20"/>
        </w:rPr>
        <w:t xml:space="preserve"> </w:t>
      </w:r>
      <w:r w:rsidR="00D34F79" w:rsidRPr="00DA156A">
        <w:rPr>
          <w:color w:val="000000" w:themeColor="text1"/>
          <w:w w:val="105"/>
          <w:sz w:val="20"/>
          <w:szCs w:val="20"/>
        </w:rPr>
        <w:t>drafting</w:t>
      </w:r>
      <w:r w:rsidR="00EF6AC4" w:rsidRPr="00DA156A">
        <w:rPr>
          <w:color w:val="000000" w:themeColor="text1"/>
          <w:spacing w:val="-5"/>
          <w:w w:val="105"/>
          <w:sz w:val="20"/>
          <w:szCs w:val="20"/>
        </w:rPr>
        <w:t xml:space="preserve">, </w:t>
      </w:r>
      <w:r w:rsidR="00D34F79" w:rsidRPr="00DA156A">
        <w:rPr>
          <w:color w:val="000000" w:themeColor="text1"/>
          <w:w w:val="105"/>
          <w:sz w:val="20"/>
          <w:szCs w:val="20"/>
        </w:rPr>
        <w:t>refining</w:t>
      </w:r>
      <w:r w:rsidR="00EF6AC4" w:rsidRPr="00DA156A">
        <w:rPr>
          <w:color w:val="000000" w:themeColor="text1"/>
          <w:w w:val="105"/>
          <w:sz w:val="20"/>
          <w:szCs w:val="20"/>
        </w:rPr>
        <w:t xml:space="preserve"> and tracking </w:t>
      </w:r>
      <w:r w:rsidR="00D34F79" w:rsidRPr="00DA156A">
        <w:rPr>
          <w:color w:val="000000" w:themeColor="text1"/>
          <w:w w:val="105"/>
          <w:sz w:val="20"/>
          <w:szCs w:val="20"/>
        </w:rPr>
        <w:t>of</w:t>
      </w:r>
      <w:r w:rsidR="00090459" w:rsidRPr="00DA156A">
        <w:rPr>
          <w:color w:val="000000" w:themeColor="text1"/>
          <w:w w:val="105"/>
          <w:sz w:val="20"/>
          <w:szCs w:val="20"/>
        </w:rPr>
        <w:t xml:space="preserve"> </w:t>
      </w:r>
      <w:r w:rsidR="00D34F79" w:rsidRPr="00DA156A">
        <w:rPr>
          <w:color w:val="000000" w:themeColor="text1"/>
          <w:w w:val="105"/>
          <w:sz w:val="20"/>
          <w:szCs w:val="20"/>
        </w:rPr>
        <w:t>OTSG/MEDCOM policies</w:t>
      </w:r>
      <w:r w:rsidR="00D34F79" w:rsidRPr="00DA156A">
        <w:rPr>
          <w:color w:val="000000" w:themeColor="text1"/>
          <w:spacing w:val="-1"/>
          <w:w w:val="105"/>
          <w:sz w:val="20"/>
          <w:szCs w:val="20"/>
        </w:rPr>
        <w:t xml:space="preserve"> </w:t>
      </w:r>
      <w:r w:rsidR="00D34F79" w:rsidRPr="00DA156A">
        <w:rPr>
          <w:color w:val="000000" w:themeColor="text1"/>
          <w:w w:val="105"/>
          <w:sz w:val="20"/>
          <w:szCs w:val="20"/>
        </w:rPr>
        <w:t>before</w:t>
      </w:r>
      <w:r w:rsidR="00D34F79" w:rsidRPr="00DA156A">
        <w:rPr>
          <w:color w:val="000000" w:themeColor="text1"/>
          <w:spacing w:val="-3"/>
          <w:w w:val="105"/>
          <w:sz w:val="20"/>
          <w:szCs w:val="20"/>
        </w:rPr>
        <w:t xml:space="preserve"> </w:t>
      </w:r>
      <w:r w:rsidR="00D34F79" w:rsidRPr="00DA156A">
        <w:rPr>
          <w:color w:val="000000" w:themeColor="text1"/>
          <w:w w:val="105"/>
          <w:sz w:val="20"/>
          <w:szCs w:val="20"/>
        </w:rPr>
        <w:t>they</w:t>
      </w:r>
      <w:r w:rsidR="00D34F79" w:rsidRPr="00DA156A">
        <w:rPr>
          <w:color w:val="000000" w:themeColor="text1"/>
          <w:spacing w:val="-2"/>
          <w:w w:val="105"/>
          <w:sz w:val="20"/>
          <w:szCs w:val="20"/>
        </w:rPr>
        <w:t xml:space="preserve"> </w:t>
      </w:r>
      <w:r w:rsidR="00D34F79" w:rsidRPr="00DA156A">
        <w:rPr>
          <w:color w:val="000000" w:themeColor="text1"/>
          <w:w w:val="105"/>
          <w:sz w:val="20"/>
          <w:szCs w:val="20"/>
        </w:rPr>
        <w:t>expire</w:t>
      </w:r>
      <w:r w:rsidR="00D34F79" w:rsidRPr="00DA156A">
        <w:rPr>
          <w:color w:val="000000" w:themeColor="text1"/>
          <w:spacing w:val="-1"/>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2"/>
          <w:w w:val="105"/>
          <w:sz w:val="20"/>
          <w:szCs w:val="20"/>
        </w:rPr>
        <w:t xml:space="preserve"> </w:t>
      </w:r>
      <w:r w:rsidR="00D34F79" w:rsidRPr="00DA156A">
        <w:rPr>
          <w:color w:val="000000" w:themeColor="text1"/>
          <w:w w:val="105"/>
          <w:sz w:val="20"/>
          <w:szCs w:val="20"/>
        </w:rPr>
        <w:t>when</w:t>
      </w:r>
      <w:r w:rsidR="00D34F79" w:rsidRPr="00DA156A">
        <w:rPr>
          <w:color w:val="000000" w:themeColor="text1"/>
          <w:spacing w:val="-4"/>
          <w:w w:val="105"/>
          <w:sz w:val="20"/>
          <w:szCs w:val="20"/>
        </w:rPr>
        <w:t xml:space="preserve"> </w:t>
      </w:r>
      <w:r w:rsidR="00D34F79" w:rsidRPr="00DA156A">
        <w:rPr>
          <w:color w:val="000000" w:themeColor="text1"/>
          <w:w w:val="105"/>
          <w:sz w:val="20"/>
          <w:szCs w:val="20"/>
        </w:rPr>
        <w:t>requested</w:t>
      </w:r>
      <w:r w:rsidR="00D34F79" w:rsidRPr="00DA156A">
        <w:rPr>
          <w:color w:val="000000" w:themeColor="text1"/>
          <w:spacing w:val="-5"/>
          <w:w w:val="105"/>
          <w:sz w:val="20"/>
          <w:szCs w:val="20"/>
        </w:rPr>
        <w:t xml:space="preserve"> </w:t>
      </w:r>
      <w:r w:rsidR="00D34F79" w:rsidRPr="00DA156A">
        <w:rPr>
          <w:color w:val="000000" w:themeColor="text1"/>
          <w:w w:val="105"/>
          <w:sz w:val="20"/>
          <w:szCs w:val="20"/>
        </w:rPr>
        <w:t>by</w:t>
      </w:r>
      <w:r w:rsidR="00D34F79" w:rsidRPr="00DA156A">
        <w:rPr>
          <w:color w:val="000000" w:themeColor="text1"/>
          <w:spacing w:val="-4"/>
          <w:w w:val="105"/>
          <w:sz w:val="20"/>
          <w:szCs w:val="20"/>
        </w:rPr>
        <w:t xml:space="preserve"> </w:t>
      </w:r>
      <w:r w:rsidR="00D34F79" w:rsidRPr="00DA156A">
        <w:rPr>
          <w:color w:val="000000" w:themeColor="text1"/>
          <w:w w:val="105"/>
          <w:sz w:val="20"/>
          <w:szCs w:val="20"/>
        </w:rPr>
        <w:t xml:space="preserve">the </w:t>
      </w:r>
      <w:r w:rsidR="00037D13" w:rsidRPr="00DA156A">
        <w:rPr>
          <w:color w:val="000000" w:themeColor="text1"/>
          <w:w w:val="105"/>
          <w:sz w:val="20"/>
          <w:szCs w:val="20"/>
        </w:rPr>
        <w:t xml:space="preserve">DES </w:t>
      </w:r>
      <w:r w:rsidR="00D34F79" w:rsidRPr="00DA156A">
        <w:rPr>
          <w:color w:val="000000" w:themeColor="text1"/>
          <w:w w:val="105"/>
          <w:sz w:val="20"/>
          <w:szCs w:val="20"/>
        </w:rPr>
        <w:t xml:space="preserve">leadership every two years. The CSP shall follow Army guidelines and </w:t>
      </w:r>
      <w:proofErr w:type="gramStart"/>
      <w:r w:rsidR="00D34F79" w:rsidRPr="00DA156A">
        <w:rPr>
          <w:color w:val="000000" w:themeColor="text1"/>
          <w:w w:val="105"/>
          <w:sz w:val="20"/>
          <w:szCs w:val="20"/>
        </w:rPr>
        <w:t>provided</w:t>
      </w:r>
      <w:proofErr w:type="gramEnd"/>
      <w:r w:rsidR="00D34F79" w:rsidRPr="00DA156A">
        <w:rPr>
          <w:color w:val="000000" w:themeColor="text1"/>
          <w:w w:val="105"/>
          <w:sz w:val="20"/>
          <w:szCs w:val="20"/>
        </w:rPr>
        <w:t xml:space="preserve"> templates when drafting these </w:t>
      </w:r>
      <w:r w:rsidR="00090459" w:rsidRPr="00DA156A">
        <w:rPr>
          <w:color w:val="000000" w:themeColor="text1"/>
          <w:w w:val="105"/>
          <w:sz w:val="20"/>
          <w:szCs w:val="20"/>
        </w:rPr>
        <w:t>policies</w:t>
      </w:r>
      <w:r w:rsidR="00090459" w:rsidRPr="00DA156A">
        <w:rPr>
          <w:color w:val="000000" w:themeColor="text1"/>
          <w:spacing w:val="-19"/>
          <w:w w:val="105"/>
          <w:sz w:val="20"/>
          <w:szCs w:val="20"/>
        </w:rPr>
        <w:t>.</w:t>
      </w:r>
    </w:p>
    <w:p w14:paraId="37573955" w14:textId="77777777" w:rsidR="00FF4542" w:rsidRPr="00DA156A" w:rsidRDefault="00FF4542" w:rsidP="00FF0DCF">
      <w:pPr>
        <w:pStyle w:val="BodyText"/>
        <w:tabs>
          <w:tab w:val="left" w:pos="0"/>
        </w:tabs>
        <w:spacing w:before="6"/>
        <w:rPr>
          <w:color w:val="000000" w:themeColor="text1"/>
          <w:sz w:val="20"/>
          <w:szCs w:val="20"/>
        </w:rPr>
      </w:pPr>
    </w:p>
    <w:p w14:paraId="283F443A" w14:textId="70094E34" w:rsidR="00FF4542" w:rsidRPr="00DA156A" w:rsidRDefault="00FF63AA" w:rsidP="00FF63AA">
      <w:pPr>
        <w:pStyle w:val="ListParagraph"/>
        <w:tabs>
          <w:tab w:val="left" w:pos="0"/>
          <w:tab w:val="left" w:pos="632"/>
        </w:tabs>
        <w:spacing w:line="254" w:lineRule="auto"/>
        <w:ind w:left="92" w:firstLine="0"/>
        <w:rPr>
          <w:color w:val="000000" w:themeColor="text1"/>
          <w:sz w:val="20"/>
          <w:szCs w:val="20"/>
        </w:rPr>
      </w:pPr>
      <w:r w:rsidRPr="00DA156A">
        <w:rPr>
          <w:color w:val="000000" w:themeColor="text1"/>
          <w:w w:val="105"/>
          <w:sz w:val="20"/>
          <w:szCs w:val="20"/>
        </w:rPr>
        <w:t xml:space="preserve">5.1.14. </w:t>
      </w:r>
      <w:r w:rsidR="00D34F79" w:rsidRPr="00DA156A">
        <w:rPr>
          <w:color w:val="000000" w:themeColor="text1"/>
          <w:w w:val="105"/>
          <w:sz w:val="20"/>
          <w:szCs w:val="20"/>
        </w:rPr>
        <w:t xml:space="preserve">Apply technical expertise in supporting the DES </w:t>
      </w:r>
      <w:r w:rsidR="00C32F11" w:rsidRPr="00DA156A">
        <w:rPr>
          <w:color w:val="000000" w:themeColor="text1"/>
          <w:w w:val="105"/>
          <w:sz w:val="20"/>
          <w:szCs w:val="20"/>
        </w:rPr>
        <w:t xml:space="preserve">Program Office </w:t>
      </w:r>
      <w:r w:rsidR="00D34F79" w:rsidRPr="00DA156A">
        <w:rPr>
          <w:color w:val="000000" w:themeColor="text1"/>
          <w:w w:val="105"/>
          <w:sz w:val="20"/>
          <w:szCs w:val="20"/>
        </w:rPr>
        <w:t>in the drafting and refining of other</w:t>
      </w:r>
      <w:r w:rsidR="00D34F79" w:rsidRPr="00DA156A">
        <w:rPr>
          <w:color w:val="000000" w:themeColor="text1"/>
          <w:spacing w:val="-36"/>
          <w:w w:val="105"/>
          <w:sz w:val="20"/>
          <w:szCs w:val="20"/>
        </w:rPr>
        <w:t xml:space="preserve"> </w:t>
      </w:r>
      <w:r w:rsidR="00D34F79" w:rsidRPr="00DA156A">
        <w:rPr>
          <w:color w:val="000000" w:themeColor="text1"/>
          <w:w w:val="105"/>
          <w:sz w:val="20"/>
          <w:szCs w:val="20"/>
        </w:rPr>
        <w:t xml:space="preserve">documents </w:t>
      </w:r>
      <w:r w:rsidR="00D415F6" w:rsidRPr="00DA156A">
        <w:rPr>
          <w:color w:val="000000" w:themeColor="text1"/>
          <w:w w:val="105"/>
          <w:sz w:val="20"/>
          <w:szCs w:val="20"/>
        </w:rPr>
        <w:t>regarding</w:t>
      </w:r>
      <w:r w:rsidR="00D34F79" w:rsidRPr="00DA156A">
        <w:rPr>
          <w:color w:val="000000" w:themeColor="text1"/>
          <w:w w:val="105"/>
          <w:sz w:val="20"/>
          <w:szCs w:val="20"/>
        </w:rPr>
        <w:t xml:space="preserve"> </w:t>
      </w:r>
      <w:r w:rsidR="00090459" w:rsidRPr="00DA156A">
        <w:rPr>
          <w:color w:val="000000" w:themeColor="text1"/>
          <w:w w:val="105"/>
          <w:sz w:val="20"/>
          <w:szCs w:val="20"/>
        </w:rPr>
        <w:t>manpower,</w:t>
      </w:r>
      <w:r w:rsidR="00D34F79" w:rsidRPr="00DA156A">
        <w:rPr>
          <w:color w:val="000000" w:themeColor="text1"/>
          <w:w w:val="105"/>
          <w:sz w:val="20"/>
          <w:szCs w:val="20"/>
        </w:rPr>
        <w:t xml:space="preserve"> logistical support, </w:t>
      </w:r>
      <w:r w:rsidR="00D34F79" w:rsidRPr="00DA156A">
        <w:rPr>
          <w:color w:val="000000" w:themeColor="text1"/>
          <w:spacing w:val="-5"/>
          <w:w w:val="105"/>
          <w:sz w:val="20"/>
          <w:szCs w:val="20"/>
        </w:rPr>
        <w:t xml:space="preserve">systems, </w:t>
      </w:r>
      <w:r w:rsidR="00090459" w:rsidRPr="00DA156A">
        <w:rPr>
          <w:color w:val="000000" w:themeColor="text1"/>
          <w:w w:val="105"/>
          <w:sz w:val="20"/>
          <w:szCs w:val="20"/>
        </w:rPr>
        <w:t>communications,</w:t>
      </w:r>
      <w:r w:rsidR="00D34F79" w:rsidRPr="00DA156A">
        <w:rPr>
          <w:color w:val="000000" w:themeColor="text1"/>
          <w:w w:val="105"/>
          <w:sz w:val="20"/>
          <w:szCs w:val="20"/>
        </w:rPr>
        <w:t xml:space="preserve"> strategic communications, and informatics in support of DES program</w:t>
      </w:r>
      <w:r w:rsidR="00D34F79" w:rsidRPr="00DA156A">
        <w:rPr>
          <w:color w:val="000000" w:themeColor="text1"/>
          <w:spacing w:val="15"/>
          <w:w w:val="105"/>
          <w:sz w:val="20"/>
          <w:szCs w:val="20"/>
        </w:rPr>
        <w:t xml:space="preserve"> </w:t>
      </w:r>
      <w:r w:rsidR="00D34F79" w:rsidRPr="00DA156A">
        <w:rPr>
          <w:color w:val="000000" w:themeColor="text1"/>
          <w:w w:val="105"/>
          <w:sz w:val="20"/>
          <w:szCs w:val="20"/>
        </w:rPr>
        <w:t>sustainment.</w:t>
      </w:r>
    </w:p>
    <w:p w14:paraId="1E293073" w14:textId="77777777" w:rsidR="00FF4542" w:rsidRPr="00DA156A" w:rsidRDefault="00FF4542" w:rsidP="00FF0DCF">
      <w:pPr>
        <w:pStyle w:val="BodyText"/>
        <w:tabs>
          <w:tab w:val="left" w:pos="0"/>
        </w:tabs>
        <w:spacing w:before="1"/>
        <w:rPr>
          <w:color w:val="000000" w:themeColor="text1"/>
          <w:sz w:val="20"/>
          <w:szCs w:val="20"/>
        </w:rPr>
      </w:pPr>
    </w:p>
    <w:p w14:paraId="2D347B47" w14:textId="5FEB9E0C" w:rsidR="00FF4542" w:rsidRPr="00DA156A" w:rsidRDefault="00E73074" w:rsidP="00E73074">
      <w:pPr>
        <w:pStyle w:val="ListParagraph"/>
        <w:tabs>
          <w:tab w:val="left" w:pos="0"/>
          <w:tab w:val="left" w:pos="810"/>
        </w:tabs>
        <w:spacing w:line="254" w:lineRule="auto"/>
        <w:ind w:left="92" w:firstLine="0"/>
        <w:rPr>
          <w:color w:val="000000" w:themeColor="text1"/>
          <w:sz w:val="20"/>
          <w:szCs w:val="20"/>
        </w:rPr>
      </w:pPr>
      <w:r w:rsidRPr="00DA156A">
        <w:rPr>
          <w:color w:val="000000" w:themeColor="text1"/>
          <w:w w:val="105"/>
          <w:sz w:val="20"/>
          <w:szCs w:val="20"/>
        </w:rPr>
        <w:t xml:space="preserve">5.1.15. </w:t>
      </w:r>
      <w:r w:rsidR="00D34F79" w:rsidRPr="00DA156A">
        <w:rPr>
          <w:color w:val="000000" w:themeColor="text1"/>
          <w:w w:val="105"/>
          <w:sz w:val="20"/>
          <w:szCs w:val="20"/>
        </w:rPr>
        <w:t xml:space="preserve">Support the drafting of Army Operations </w:t>
      </w:r>
      <w:r w:rsidR="00D34F79" w:rsidRPr="00DA156A">
        <w:rPr>
          <w:color w:val="000000" w:themeColor="text1"/>
          <w:spacing w:val="-3"/>
          <w:w w:val="105"/>
          <w:sz w:val="20"/>
          <w:szCs w:val="20"/>
        </w:rPr>
        <w:t xml:space="preserve">Orders, </w:t>
      </w:r>
      <w:r w:rsidR="00D34F79" w:rsidRPr="00DA156A">
        <w:rPr>
          <w:color w:val="000000" w:themeColor="text1"/>
          <w:w w:val="105"/>
          <w:sz w:val="20"/>
          <w:szCs w:val="20"/>
        </w:rPr>
        <w:t xml:space="preserve">Fragmentary </w:t>
      </w:r>
      <w:r w:rsidR="00D34F79" w:rsidRPr="00DA156A">
        <w:rPr>
          <w:color w:val="000000" w:themeColor="text1"/>
          <w:spacing w:val="-3"/>
          <w:w w:val="105"/>
          <w:sz w:val="20"/>
          <w:szCs w:val="20"/>
        </w:rPr>
        <w:t xml:space="preserve">Orders, </w:t>
      </w:r>
      <w:r w:rsidR="00D34F79" w:rsidRPr="00DA156A">
        <w:rPr>
          <w:color w:val="000000" w:themeColor="text1"/>
          <w:w w:val="105"/>
          <w:sz w:val="20"/>
          <w:szCs w:val="20"/>
        </w:rPr>
        <w:t xml:space="preserve">Warning Orders, and Taskers based on information received from other SMEs. The CSP shall follow Army and MEDCOM/OTSG </w:t>
      </w:r>
      <w:r w:rsidR="00D34F79" w:rsidRPr="00DA156A">
        <w:rPr>
          <w:color w:val="000000" w:themeColor="text1"/>
          <w:w w:val="105"/>
          <w:sz w:val="20"/>
          <w:szCs w:val="20"/>
        </w:rPr>
        <w:lastRenderedPageBreak/>
        <w:t>guidelines when drafting these</w:t>
      </w:r>
      <w:r w:rsidR="00D34F79" w:rsidRPr="00DA156A">
        <w:rPr>
          <w:color w:val="000000" w:themeColor="text1"/>
          <w:spacing w:val="14"/>
          <w:w w:val="105"/>
          <w:sz w:val="20"/>
          <w:szCs w:val="20"/>
        </w:rPr>
        <w:t xml:space="preserve"> </w:t>
      </w:r>
      <w:r w:rsidR="00D34F79" w:rsidRPr="00DA156A">
        <w:rPr>
          <w:color w:val="000000" w:themeColor="text1"/>
          <w:w w:val="105"/>
          <w:sz w:val="20"/>
          <w:szCs w:val="20"/>
        </w:rPr>
        <w:t>documents.</w:t>
      </w:r>
    </w:p>
    <w:p w14:paraId="516A21EB" w14:textId="77777777" w:rsidR="00FF4542" w:rsidRPr="00DA156A" w:rsidRDefault="00FF4542" w:rsidP="00FF0DCF">
      <w:pPr>
        <w:pStyle w:val="BodyText"/>
        <w:tabs>
          <w:tab w:val="left" w:pos="0"/>
        </w:tabs>
        <w:spacing w:before="6"/>
        <w:rPr>
          <w:color w:val="000000" w:themeColor="text1"/>
          <w:sz w:val="20"/>
          <w:szCs w:val="20"/>
        </w:rPr>
      </w:pPr>
    </w:p>
    <w:p w14:paraId="6FA40704" w14:textId="2CEBACBF" w:rsidR="00FF4542" w:rsidRPr="00DA156A" w:rsidRDefault="00E73074" w:rsidP="00E73074">
      <w:pPr>
        <w:pStyle w:val="ListParagraph"/>
        <w:tabs>
          <w:tab w:val="left" w:pos="0"/>
          <w:tab w:val="left" w:pos="900"/>
        </w:tabs>
        <w:spacing w:line="254" w:lineRule="auto"/>
        <w:ind w:left="92" w:firstLine="0"/>
        <w:rPr>
          <w:color w:val="000000" w:themeColor="text1"/>
          <w:sz w:val="20"/>
          <w:szCs w:val="20"/>
        </w:rPr>
      </w:pPr>
      <w:r w:rsidRPr="00DA156A">
        <w:rPr>
          <w:color w:val="000000" w:themeColor="text1"/>
          <w:w w:val="105"/>
          <w:sz w:val="20"/>
          <w:szCs w:val="20"/>
        </w:rPr>
        <w:t xml:space="preserve">5.1.16. </w:t>
      </w:r>
      <w:r w:rsidR="00D34F79" w:rsidRPr="00DA156A">
        <w:rPr>
          <w:color w:val="000000" w:themeColor="text1"/>
          <w:w w:val="105"/>
          <w:sz w:val="20"/>
          <w:szCs w:val="20"/>
        </w:rPr>
        <w:t>Research</w:t>
      </w:r>
      <w:r w:rsidR="00D34F79" w:rsidRPr="00DA156A">
        <w:rPr>
          <w:color w:val="000000" w:themeColor="text1"/>
          <w:spacing w:val="-3"/>
          <w:w w:val="105"/>
          <w:sz w:val="20"/>
          <w:szCs w:val="20"/>
        </w:rPr>
        <w:t xml:space="preserve"> </w:t>
      </w:r>
      <w:r w:rsidR="00D34F79" w:rsidRPr="00DA156A">
        <w:rPr>
          <w:color w:val="000000" w:themeColor="text1"/>
          <w:w w:val="105"/>
          <w:sz w:val="20"/>
          <w:szCs w:val="20"/>
        </w:rPr>
        <w:t>regulations,</w:t>
      </w:r>
      <w:r w:rsidR="00D34F79" w:rsidRPr="00DA156A">
        <w:rPr>
          <w:color w:val="000000" w:themeColor="text1"/>
          <w:spacing w:val="-3"/>
          <w:w w:val="105"/>
          <w:sz w:val="20"/>
          <w:szCs w:val="20"/>
        </w:rPr>
        <w:t xml:space="preserve"> </w:t>
      </w:r>
      <w:r w:rsidR="00AC539C" w:rsidRPr="00DA156A">
        <w:rPr>
          <w:color w:val="000000" w:themeColor="text1"/>
          <w:w w:val="105"/>
          <w:sz w:val="20"/>
          <w:szCs w:val="20"/>
        </w:rPr>
        <w:t>policies</w:t>
      </w:r>
      <w:r w:rsidR="00AC539C" w:rsidRPr="00DA156A">
        <w:rPr>
          <w:color w:val="000000" w:themeColor="text1"/>
          <w:spacing w:val="-5"/>
          <w:w w:val="105"/>
          <w:sz w:val="20"/>
          <w:szCs w:val="20"/>
        </w:rPr>
        <w:t>,</w:t>
      </w:r>
      <w:r w:rsidR="00D34F79" w:rsidRPr="00DA156A">
        <w:rPr>
          <w:color w:val="000000" w:themeColor="text1"/>
          <w:spacing w:val="-2"/>
          <w:w w:val="105"/>
          <w:sz w:val="20"/>
          <w:szCs w:val="20"/>
        </w:rPr>
        <w:t xml:space="preserve"> </w:t>
      </w:r>
      <w:r w:rsidR="00D34F79" w:rsidRPr="00DA156A">
        <w:rPr>
          <w:color w:val="000000" w:themeColor="text1"/>
          <w:w w:val="105"/>
          <w:sz w:val="20"/>
          <w:szCs w:val="20"/>
        </w:rPr>
        <w:t>public</w:t>
      </w:r>
      <w:r w:rsidR="00D34F79" w:rsidRPr="00DA156A">
        <w:rPr>
          <w:color w:val="000000" w:themeColor="text1"/>
          <w:spacing w:val="-1"/>
          <w:w w:val="105"/>
          <w:sz w:val="20"/>
          <w:szCs w:val="20"/>
        </w:rPr>
        <w:t xml:space="preserve"> </w:t>
      </w:r>
      <w:r w:rsidR="00D34F79" w:rsidRPr="00DA156A">
        <w:rPr>
          <w:color w:val="000000" w:themeColor="text1"/>
          <w:spacing w:val="-4"/>
          <w:w w:val="105"/>
          <w:sz w:val="20"/>
          <w:szCs w:val="20"/>
        </w:rPr>
        <w:t>laws,</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4"/>
          <w:w w:val="105"/>
          <w:sz w:val="20"/>
          <w:szCs w:val="20"/>
        </w:rPr>
        <w:t xml:space="preserve"> </w:t>
      </w:r>
      <w:r w:rsidR="00D34F79" w:rsidRPr="00DA156A">
        <w:rPr>
          <w:color w:val="000000" w:themeColor="text1"/>
          <w:w w:val="105"/>
          <w:sz w:val="20"/>
          <w:szCs w:val="20"/>
        </w:rPr>
        <w:t>other</w:t>
      </w:r>
      <w:r w:rsidR="00D34F79" w:rsidRPr="00DA156A">
        <w:rPr>
          <w:color w:val="000000" w:themeColor="text1"/>
          <w:spacing w:val="-1"/>
          <w:w w:val="105"/>
          <w:sz w:val="20"/>
          <w:szCs w:val="20"/>
        </w:rPr>
        <w:t xml:space="preserve"> </w:t>
      </w:r>
      <w:r w:rsidR="00D34F79" w:rsidRPr="00DA156A">
        <w:rPr>
          <w:color w:val="000000" w:themeColor="text1"/>
          <w:w w:val="105"/>
          <w:sz w:val="20"/>
          <w:szCs w:val="20"/>
        </w:rPr>
        <w:t>reference</w:t>
      </w:r>
      <w:r w:rsidR="00D34F79" w:rsidRPr="00DA156A">
        <w:rPr>
          <w:color w:val="000000" w:themeColor="text1"/>
          <w:spacing w:val="-3"/>
          <w:w w:val="105"/>
          <w:sz w:val="20"/>
          <w:szCs w:val="20"/>
        </w:rPr>
        <w:t xml:space="preserve"> </w:t>
      </w:r>
      <w:r w:rsidR="00D34F79" w:rsidRPr="00DA156A">
        <w:rPr>
          <w:color w:val="000000" w:themeColor="text1"/>
          <w:w w:val="105"/>
          <w:sz w:val="20"/>
          <w:szCs w:val="20"/>
        </w:rPr>
        <w:t>material</w:t>
      </w:r>
      <w:r w:rsidR="00D34F79" w:rsidRPr="00DA156A">
        <w:rPr>
          <w:color w:val="000000" w:themeColor="text1"/>
          <w:spacing w:val="-4"/>
          <w:w w:val="105"/>
          <w:sz w:val="20"/>
          <w:szCs w:val="20"/>
        </w:rPr>
        <w:t xml:space="preserve"> </w:t>
      </w:r>
      <w:r w:rsidR="00D34F79" w:rsidRPr="00DA156A">
        <w:rPr>
          <w:color w:val="000000" w:themeColor="text1"/>
          <w:w w:val="105"/>
          <w:sz w:val="20"/>
          <w:szCs w:val="20"/>
        </w:rPr>
        <w:t>in</w:t>
      </w:r>
      <w:r w:rsidR="00D34F79" w:rsidRPr="00DA156A">
        <w:rPr>
          <w:color w:val="000000" w:themeColor="text1"/>
          <w:spacing w:val="-4"/>
          <w:w w:val="105"/>
          <w:sz w:val="20"/>
          <w:szCs w:val="20"/>
        </w:rPr>
        <w:t xml:space="preserve"> </w:t>
      </w:r>
      <w:r w:rsidR="00D34F79" w:rsidRPr="00DA156A">
        <w:rPr>
          <w:color w:val="000000" w:themeColor="text1"/>
          <w:w w:val="105"/>
          <w:sz w:val="20"/>
          <w:szCs w:val="20"/>
        </w:rPr>
        <w:t>support of</w:t>
      </w:r>
      <w:r w:rsidR="00D34F79" w:rsidRPr="00DA156A">
        <w:rPr>
          <w:color w:val="000000" w:themeColor="text1"/>
          <w:spacing w:val="-3"/>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1"/>
          <w:w w:val="105"/>
          <w:sz w:val="20"/>
          <w:szCs w:val="20"/>
        </w:rPr>
        <w:t xml:space="preserve"> </w:t>
      </w:r>
      <w:r w:rsidR="00D34F79" w:rsidRPr="00DA156A">
        <w:rPr>
          <w:color w:val="000000" w:themeColor="text1"/>
          <w:w w:val="105"/>
          <w:sz w:val="20"/>
          <w:szCs w:val="20"/>
        </w:rPr>
        <w:t>Government.</w:t>
      </w:r>
      <w:r w:rsidR="00E22699" w:rsidRPr="00DA156A">
        <w:rPr>
          <w:color w:val="000000" w:themeColor="text1"/>
          <w:w w:val="105"/>
          <w:sz w:val="20"/>
          <w:szCs w:val="20"/>
        </w:rPr>
        <w:t xml:space="preserve"> M</w:t>
      </w:r>
      <w:r w:rsidR="00E22699" w:rsidRPr="00DA156A">
        <w:rPr>
          <w:color w:val="000000" w:themeColor="text1"/>
          <w:spacing w:val="-1"/>
          <w:w w:val="105"/>
          <w:sz w:val="20"/>
          <w:szCs w:val="20"/>
        </w:rPr>
        <w:t xml:space="preserve">aintain central libraries of approved products (i.e. templates, forms) in DES </w:t>
      </w:r>
      <w:r w:rsidR="00D7308F" w:rsidRPr="00DA156A">
        <w:rPr>
          <w:color w:val="000000" w:themeColor="text1"/>
          <w:spacing w:val="-1"/>
          <w:w w:val="105"/>
          <w:sz w:val="20"/>
          <w:szCs w:val="20"/>
        </w:rPr>
        <w:t xml:space="preserve">Program Office </w:t>
      </w:r>
      <w:r w:rsidR="00E22699" w:rsidRPr="00DA156A">
        <w:rPr>
          <w:color w:val="000000" w:themeColor="text1"/>
          <w:spacing w:val="-1"/>
          <w:w w:val="105"/>
          <w:sz w:val="20"/>
          <w:szCs w:val="20"/>
        </w:rPr>
        <w:t xml:space="preserve">SharePoint (current and historical) </w:t>
      </w:r>
      <w:r w:rsidR="00D34F79" w:rsidRPr="00DA156A">
        <w:rPr>
          <w:color w:val="000000" w:themeColor="text1"/>
          <w:w w:val="105"/>
          <w:sz w:val="20"/>
          <w:szCs w:val="20"/>
        </w:rPr>
        <w:t xml:space="preserve">by uploading to DES </w:t>
      </w:r>
      <w:r w:rsidR="00D7308F" w:rsidRPr="00DA156A">
        <w:rPr>
          <w:color w:val="000000" w:themeColor="text1"/>
          <w:w w:val="105"/>
          <w:sz w:val="20"/>
          <w:szCs w:val="20"/>
        </w:rPr>
        <w:t xml:space="preserve">Program Office </w:t>
      </w:r>
      <w:r w:rsidR="00D34F79" w:rsidRPr="00DA156A">
        <w:rPr>
          <w:color w:val="000000" w:themeColor="text1"/>
          <w:w w:val="105"/>
          <w:sz w:val="20"/>
          <w:szCs w:val="20"/>
        </w:rPr>
        <w:t>SharePoint.</w:t>
      </w:r>
    </w:p>
    <w:p w14:paraId="02AE0BB5" w14:textId="77777777" w:rsidR="00FF4542" w:rsidRPr="00DA156A" w:rsidRDefault="00FF4542" w:rsidP="00FF0DCF">
      <w:pPr>
        <w:pStyle w:val="BodyText"/>
        <w:tabs>
          <w:tab w:val="left" w:pos="0"/>
        </w:tabs>
        <w:rPr>
          <w:color w:val="000000" w:themeColor="text1"/>
          <w:sz w:val="20"/>
          <w:szCs w:val="20"/>
        </w:rPr>
      </w:pPr>
    </w:p>
    <w:p w14:paraId="6A03DDEB" w14:textId="2F6B30B8" w:rsidR="00FF4542" w:rsidRPr="00DA156A" w:rsidRDefault="00E73074" w:rsidP="00E73074">
      <w:pPr>
        <w:pStyle w:val="ListParagraph"/>
        <w:tabs>
          <w:tab w:val="left" w:pos="0"/>
          <w:tab w:val="left" w:pos="900"/>
        </w:tabs>
        <w:spacing w:line="254" w:lineRule="auto"/>
        <w:ind w:left="92" w:firstLine="0"/>
        <w:rPr>
          <w:color w:val="000000" w:themeColor="text1"/>
          <w:sz w:val="20"/>
          <w:szCs w:val="20"/>
        </w:rPr>
      </w:pPr>
      <w:r w:rsidRPr="00DA156A">
        <w:rPr>
          <w:color w:val="000000" w:themeColor="text1"/>
          <w:w w:val="105"/>
          <w:sz w:val="20"/>
          <w:szCs w:val="20"/>
        </w:rPr>
        <w:t xml:space="preserve">5.1.17. </w:t>
      </w:r>
      <w:r w:rsidR="00D34F79" w:rsidRPr="00DA156A">
        <w:rPr>
          <w:color w:val="000000" w:themeColor="text1"/>
          <w:w w:val="105"/>
          <w:sz w:val="20"/>
          <w:szCs w:val="20"/>
        </w:rPr>
        <w:t>Maintain</w:t>
      </w:r>
      <w:r w:rsidR="00D34F79" w:rsidRPr="00DA156A">
        <w:rPr>
          <w:color w:val="000000" w:themeColor="text1"/>
          <w:spacing w:val="-13"/>
          <w:w w:val="105"/>
          <w:sz w:val="20"/>
          <w:szCs w:val="20"/>
        </w:rPr>
        <w:t xml:space="preserve"> </w:t>
      </w:r>
      <w:r w:rsidR="00D34F79" w:rsidRPr="00DA156A">
        <w:rPr>
          <w:color w:val="000000" w:themeColor="text1"/>
          <w:w w:val="105"/>
          <w:sz w:val="20"/>
          <w:szCs w:val="20"/>
        </w:rPr>
        <w:t>situational</w:t>
      </w:r>
      <w:r w:rsidR="00D34F79" w:rsidRPr="00DA156A">
        <w:rPr>
          <w:color w:val="000000" w:themeColor="text1"/>
          <w:spacing w:val="-1"/>
          <w:w w:val="105"/>
          <w:sz w:val="20"/>
          <w:szCs w:val="20"/>
        </w:rPr>
        <w:t xml:space="preserve"> </w:t>
      </w:r>
      <w:r w:rsidR="00D34F79" w:rsidRPr="00DA156A">
        <w:rPr>
          <w:color w:val="000000" w:themeColor="text1"/>
          <w:w w:val="105"/>
          <w:sz w:val="20"/>
          <w:szCs w:val="20"/>
        </w:rPr>
        <w:t>awareness</w:t>
      </w:r>
      <w:r w:rsidR="00D34F79" w:rsidRPr="00DA156A">
        <w:rPr>
          <w:color w:val="000000" w:themeColor="text1"/>
          <w:spacing w:val="-6"/>
          <w:w w:val="105"/>
          <w:sz w:val="20"/>
          <w:szCs w:val="20"/>
        </w:rPr>
        <w:t xml:space="preserve"> </w:t>
      </w:r>
      <w:r w:rsidR="00D34F79" w:rsidRPr="00DA156A">
        <w:rPr>
          <w:color w:val="000000" w:themeColor="text1"/>
          <w:w w:val="105"/>
          <w:sz w:val="20"/>
          <w:szCs w:val="20"/>
        </w:rPr>
        <w:t>of</w:t>
      </w:r>
      <w:r w:rsidR="00D34F79" w:rsidRPr="00DA156A">
        <w:rPr>
          <w:color w:val="000000" w:themeColor="text1"/>
          <w:spacing w:val="-16"/>
          <w:w w:val="105"/>
          <w:sz w:val="20"/>
          <w:szCs w:val="20"/>
        </w:rPr>
        <w:t xml:space="preserve"> </w:t>
      </w:r>
      <w:r w:rsidR="00D34F79" w:rsidRPr="00DA156A">
        <w:rPr>
          <w:color w:val="000000" w:themeColor="text1"/>
          <w:w w:val="105"/>
          <w:sz w:val="20"/>
          <w:szCs w:val="20"/>
        </w:rPr>
        <w:t>new</w:t>
      </w:r>
      <w:r w:rsidR="00D34F79" w:rsidRPr="00DA156A">
        <w:rPr>
          <w:color w:val="000000" w:themeColor="text1"/>
          <w:spacing w:val="-10"/>
          <w:w w:val="105"/>
          <w:sz w:val="20"/>
          <w:szCs w:val="20"/>
        </w:rPr>
        <w:t xml:space="preserve"> </w:t>
      </w:r>
      <w:r w:rsidR="00D34F79" w:rsidRPr="00DA156A">
        <w:rPr>
          <w:color w:val="000000" w:themeColor="text1"/>
          <w:w w:val="105"/>
          <w:sz w:val="20"/>
          <w:szCs w:val="20"/>
        </w:rPr>
        <w:t>or</w:t>
      </w:r>
      <w:r w:rsidR="00D34F79" w:rsidRPr="00DA156A">
        <w:rPr>
          <w:color w:val="000000" w:themeColor="text1"/>
          <w:spacing w:val="-14"/>
          <w:w w:val="105"/>
          <w:sz w:val="20"/>
          <w:szCs w:val="20"/>
        </w:rPr>
        <w:t xml:space="preserve"> </w:t>
      </w:r>
      <w:r w:rsidR="00D34F79" w:rsidRPr="00DA156A">
        <w:rPr>
          <w:color w:val="000000" w:themeColor="text1"/>
          <w:w w:val="105"/>
          <w:sz w:val="20"/>
          <w:szCs w:val="20"/>
        </w:rPr>
        <w:t>revised</w:t>
      </w:r>
      <w:r w:rsidR="00D34F79" w:rsidRPr="00DA156A">
        <w:rPr>
          <w:color w:val="000000" w:themeColor="text1"/>
          <w:spacing w:val="3"/>
          <w:w w:val="105"/>
          <w:sz w:val="20"/>
          <w:szCs w:val="20"/>
        </w:rPr>
        <w:t xml:space="preserve"> </w:t>
      </w:r>
      <w:r w:rsidR="00AC539C" w:rsidRPr="00DA156A">
        <w:rPr>
          <w:color w:val="000000" w:themeColor="text1"/>
          <w:w w:val="105"/>
          <w:sz w:val="20"/>
          <w:szCs w:val="20"/>
        </w:rPr>
        <w:t>regulations</w:t>
      </w:r>
      <w:r w:rsidR="00AC539C" w:rsidRPr="00DA156A">
        <w:rPr>
          <w:color w:val="000000" w:themeColor="text1"/>
          <w:spacing w:val="-1"/>
          <w:w w:val="105"/>
          <w:sz w:val="20"/>
          <w:szCs w:val="20"/>
        </w:rPr>
        <w:t>,</w:t>
      </w:r>
      <w:r w:rsidR="00D34F79" w:rsidRPr="00DA156A">
        <w:rPr>
          <w:color w:val="000000" w:themeColor="text1"/>
          <w:spacing w:val="-11"/>
          <w:w w:val="105"/>
          <w:sz w:val="20"/>
          <w:szCs w:val="20"/>
        </w:rPr>
        <w:t xml:space="preserve"> </w:t>
      </w:r>
      <w:r w:rsidR="00D34F79" w:rsidRPr="00DA156A">
        <w:rPr>
          <w:color w:val="000000" w:themeColor="text1"/>
          <w:w w:val="105"/>
          <w:sz w:val="20"/>
          <w:szCs w:val="20"/>
        </w:rPr>
        <w:t>policies,</w:t>
      </w:r>
      <w:r w:rsidR="00D34F79" w:rsidRPr="00DA156A">
        <w:rPr>
          <w:color w:val="000000" w:themeColor="text1"/>
          <w:spacing w:val="-7"/>
          <w:w w:val="105"/>
          <w:sz w:val="20"/>
          <w:szCs w:val="20"/>
        </w:rPr>
        <w:t xml:space="preserve"> </w:t>
      </w:r>
      <w:r w:rsidR="00D34F79" w:rsidRPr="00DA156A">
        <w:rPr>
          <w:color w:val="000000" w:themeColor="text1"/>
          <w:spacing w:val="3"/>
          <w:w w:val="105"/>
          <w:sz w:val="20"/>
          <w:szCs w:val="20"/>
        </w:rPr>
        <w:t>guidance,</w:t>
      </w:r>
      <w:r w:rsidR="00D34F79" w:rsidRPr="00DA156A">
        <w:rPr>
          <w:color w:val="000000" w:themeColor="text1"/>
          <w:spacing w:val="-14"/>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10"/>
          <w:w w:val="105"/>
          <w:sz w:val="20"/>
          <w:szCs w:val="20"/>
        </w:rPr>
        <w:t xml:space="preserve"> </w:t>
      </w:r>
      <w:r w:rsidR="00D34F79" w:rsidRPr="00DA156A">
        <w:rPr>
          <w:color w:val="000000" w:themeColor="text1"/>
          <w:w w:val="105"/>
          <w:sz w:val="20"/>
          <w:szCs w:val="20"/>
        </w:rPr>
        <w:t>initiatives</w:t>
      </w:r>
      <w:r w:rsidR="00D34F79" w:rsidRPr="00DA156A">
        <w:rPr>
          <w:color w:val="000000" w:themeColor="text1"/>
          <w:spacing w:val="-7"/>
          <w:w w:val="105"/>
          <w:sz w:val="20"/>
          <w:szCs w:val="20"/>
        </w:rPr>
        <w:t xml:space="preserve"> </w:t>
      </w:r>
      <w:r w:rsidR="00D34F79" w:rsidRPr="00DA156A">
        <w:rPr>
          <w:color w:val="000000" w:themeColor="text1"/>
          <w:w w:val="105"/>
          <w:sz w:val="20"/>
          <w:szCs w:val="20"/>
        </w:rPr>
        <w:t>related</w:t>
      </w:r>
      <w:r w:rsidR="00D34F79" w:rsidRPr="00DA156A">
        <w:rPr>
          <w:color w:val="000000" w:themeColor="text1"/>
          <w:spacing w:val="-7"/>
          <w:w w:val="105"/>
          <w:sz w:val="20"/>
          <w:szCs w:val="20"/>
        </w:rPr>
        <w:t xml:space="preserve"> </w:t>
      </w:r>
      <w:r w:rsidR="00D34F79" w:rsidRPr="00DA156A">
        <w:rPr>
          <w:color w:val="000000" w:themeColor="text1"/>
          <w:w w:val="105"/>
          <w:sz w:val="20"/>
          <w:szCs w:val="20"/>
        </w:rPr>
        <w:t>to this</w:t>
      </w:r>
      <w:r w:rsidR="00D34F79" w:rsidRPr="00DA156A">
        <w:rPr>
          <w:color w:val="000000" w:themeColor="text1"/>
          <w:spacing w:val="-1"/>
          <w:w w:val="105"/>
          <w:sz w:val="20"/>
          <w:szCs w:val="20"/>
        </w:rPr>
        <w:t xml:space="preserve"> </w:t>
      </w:r>
      <w:r w:rsidR="00D34F79" w:rsidRPr="00DA156A">
        <w:rPr>
          <w:color w:val="000000" w:themeColor="text1"/>
          <w:w w:val="105"/>
          <w:sz w:val="20"/>
          <w:szCs w:val="20"/>
        </w:rPr>
        <w:t>requirement.</w:t>
      </w:r>
    </w:p>
    <w:p w14:paraId="31655EEF" w14:textId="77777777" w:rsidR="00FF4542" w:rsidRPr="00DA156A" w:rsidRDefault="00FF4542" w:rsidP="00FF0DCF">
      <w:pPr>
        <w:pStyle w:val="BodyText"/>
        <w:tabs>
          <w:tab w:val="left" w:pos="0"/>
        </w:tabs>
        <w:rPr>
          <w:color w:val="000000" w:themeColor="text1"/>
          <w:sz w:val="20"/>
          <w:szCs w:val="20"/>
        </w:rPr>
      </w:pPr>
    </w:p>
    <w:p w14:paraId="18F7CA26" w14:textId="0AD58A9A" w:rsidR="00FF4542" w:rsidRPr="00DA156A" w:rsidRDefault="00E73074" w:rsidP="00E73074">
      <w:pPr>
        <w:pStyle w:val="ListParagraph"/>
        <w:tabs>
          <w:tab w:val="left" w:pos="0"/>
          <w:tab w:val="left" w:pos="900"/>
        </w:tabs>
        <w:spacing w:line="254" w:lineRule="auto"/>
        <w:ind w:left="92" w:firstLine="0"/>
        <w:rPr>
          <w:color w:val="000000" w:themeColor="text1"/>
          <w:sz w:val="20"/>
          <w:szCs w:val="20"/>
        </w:rPr>
      </w:pPr>
      <w:r w:rsidRPr="00DA156A">
        <w:rPr>
          <w:color w:val="000000" w:themeColor="text1"/>
          <w:w w:val="105"/>
          <w:sz w:val="20"/>
          <w:szCs w:val="20"/>
        </w:rPr>
        <w:t xml:space="preserve">5.1.18. </w:t>
      </w:r>
      <w:r w:rsidR="00D34F79" w:rsidRPr="00DA156A">
        <w:rPr>
          <w:color w:val="000000" w:themeColor="text1"/>
          <w:w w:val="105"/>
          <w:sz w:val="20"/>
          <w:szCs w:val="20"/>
        </w:rPr>
        <w:t>Analyze research results and ensure that all documentation developed and initiatives comply with</w:t>
      </w:r>
      <w:r w:rsidR="00D34F79" w:rsidRPr="00DA156A">
        <w:rPr>
          <w:color w:val="000000" w:themeColor="text1"/>
          <w:spacing w:val="-36"/>
          <w:w w:val="105"/>
          <w:sz w:val="20"/>
          <w:szCs w:val="20"/>
        </w:rPr>
        <w:t xml:space="preserve"> </w:t>
      </w:r>
      <w:r w:rsidR="00D34F79" w:rsidRPr="00DA156A">
        <w:rPr>
          <w:color w:val="000000" w:themeColor="text1"/>
          <w:w w:val="105"/>
          <w:sz w:val="20"/>
          <w:szCs w:val="20"/>
        </w:rPr>
        <w:t xml:space="preserve">applicable </w:t>
      </w:r>
      <w:r w:rsidR="00D34F79" w:rsidRPr="00DA156A">
        <w:rPr>
          <w:color w:val="000000" w:themeColor="text1"/>
          <w:spacing w:val="-4"/>
          <w:w w:val="105"/>
          <w:sz w:val="20"/>
          <w:szCs w:val="20"/>
        </w:rPr>
        <w:t xml:space="preserve">laws, </w:t>
      </w:r>
      <w:r w:rsidR="00D34F79" w:rsidRPr="00DA156A">
        <w:rPr>
          <w:color w:val="000000" w:themeColor="text1"/>
          <w:w w:val="105"/>
          <w:sz w:val="20"/>
          <w:szCs w:val="20"/>
        </w:rPr>
        <w:t xml:space="preserve">regulations, </w:t>
      </w:r>
      <w:r w:rsidR="00AC539C" w:rsidRPr="00DA156A">
        <w:rPr>
          <w:color w:val="000000" w:themeColor="text1"/>
          <w:w w:val="105"/>
          <w:sz w:val="20"/>
          <w:szCs w:val="20"/>
        </w:rPr>
        <w:t>policies,</w:t>
      </w:r>
      <w:r w:rsidR="00D34F79" w:rsidRPr="00DA156A">
        <w:rPr>
          <w:color w:val="000000" w:themeColor="text1"/>
          <w:w w:val="105"/>
          <w:sz w:val="20"/>
          <w:szCs w:val="20"/>
        </w:rPr>
        <w:t xml:space="preserve"> and</w:t>
      </w:r>
      <w:r w:rsidR="00D34F79" w:rsidRPr="00DA156A">
        <w:rPr>
          <w:color w:val="000000" w:themeColor="text1"/>
          <w:spacing w:val="24"/>
          <w:w w:val="105"/>
          <w:sz w:val="20"/>
          <w:szCs w:val="20"/>
        </w:rPr>
        <w:t xml:space="preserve"> </w:t>
      </w:r>
      <w:r w:rsidR="00D34F79" w:rsidRPr="00DA156A">
        <w:rPr>
          <w:color w:val="000000" w:themeColor="text1"/>
          <w:w w:val="105"/>
          <w:sz w:val="20"/>
          <w:szCs w:val="20"/>
        </w:rPr>
        <w:t>guidance.</w:t>
      </w:r>
    </w:p>
    <w:p w14:paraId="7512C6AE" w14:textId="77777777" w:rsidR="00FF4542" w:rsidRPr="00DA156A" w:rsidRDefault="00FF4542" w:rsidP="00FF0DCF">
      <w:pPr>
        <w:pStyle w:val="BodyText"/>
        <w:tabs>
          <w:tab w:val="left" w:pos="0"/>
        </w:tabs>
        <w:spacing w:before="3"/>
        <w:rPr>
          <w:color w:val="000000" w:themeColor="text1"/>
          <w:sz w:val="20"/>
          <w:szCs w:val="20"/>
        </w:rPr>
      </w:pPr>
    </w:p>
    <w:p w14:paraId="6C5CE7DC" w14:textId="64ECBD42" w:rsidR="00FF4542" w:rsidRPr="005B6E91" w:rsidRDefault="00D34F79" w:rsidP="0038452D">
      <w:pPr>
        <w:pStyle w:val="ListParagraph"/>
        <w:numPr>
          <w:ilvl w:val="1"/>
          <w:numId w:val="19"/>
        </w:numPr>
        <w:tabs>
          <w:tab w:val="left" w:pos="0"/>
          <w:tab w:val="left" w:pos="476"/>
        </w:tabs>
        <w:spacing w:line="256" w:lineRule="auto"/>
        <w:ind w:left="90" w:hanging="10"/>
        <w:rPr>
          <w:color w:val="000000" w:themeColor="text1"/>
          <w:sz w:val="20"/>
          <w:szCs w:val="20"/>
        </w:rPr>
      </w:pPr>
      <w:r w:rsidRPr="005B6E91">
        <w:rPr>
          <w:color w:val="000000" w:themeColor="text1"/>
          <w:w w:val="105"/>
          <w:sz w:val="20"/>
          <w:szCs w:val="20"/>
        </w:rPr>
        <w:t xml:space="preserve">DES </w:t>
      </w:r>
      <w:r w:rsidR="006F027A" w:rsidRPr="005B6E91">
        <w:rPr>
          <w:color w:val="000000" w:themeColor="text1"/>
          <w:w w:val="105"/>
          <w:sz w:val="20"/>
          <w:szCs w:val="20"/>
        </w:rPr>
        <w:t xml:space="preserve">PROGRAM </w:t>
      </w:r>
      <w:r w:rsidRPr="005B6E91">
        <w:rPr>
          <w:color w:val="000000" w:themeColor="text1"/>
          <w:w w:val="105"/>
          <w:sz w:val="20"/>
          <w:szCs w:val="20"/>
        </w:rPr>
        <w:t>DATA SUPPORT AND TRACKING. The Contractor shall provide data support and tracking</w:t>
      </w:r>
      <w:r w:rsidRPr="005B6E91">
        <w:rPr>
          <w:color w:val="000000" w:themeColor="text1"/>
          <w:spacing w:val="-36"/>
          <w:w w:val="105"/>
          <w:sz w:val="20"/>
          <w:szCs w:val="20"/>
        </w:rPr>
        <w:t xml:space="preserve"> </w:t>
      </w:r>
      <w:r w:rsidRPr="005B6E91">
        <w:rPr>
          <w:color w:val="000000" w:themeColor="text1"/>
          <w:w w:val="105"/>
          <w:sz w:val="20"/>
          <w:szCs w:val="20"/>
        </w:rPr>
        <w:t>support in the following</w:t>
      </w:r>
      <w:r w:rsidRPr="005B6E91">
        <w:rPr>
          <w:color w:val="000000" w:themeColor="text1"/>
          <w:spacing w:val="13"/>
          <w:w w:val="105"/>
          <w:sz w:val="20"/>
          <w:szCs w:val="20"/>
        </w:rPr>
        <w:t xml:space="preserve"> </w:t>
      </w:r>
      <w:r w:rsidRPr="005B6E91">
        <w:rPr>
          <w:color w:val="000000" w:themeColor="text1"/>
          <w:w w:val="105"/>
          <w:sz w:val="20"/>
          <w:szCs w:val="20"/>
        </w:rPr>
        <w:t>areas:</w:t>
      </w:r>
    </w:p>
    <w:p w14:paraId="4337DD6E" w14:textId="77777777" w:rsidR="00FF4542" w:rsidRPr="00DA156A" w:rsidRDefault="00FF4542" w:rsidP="00FF0DCF">
      <w:pPr>
        <w:pStyle w:val="BodyText"/>
        <w:tabs>
          <w:tab w:val="left" w:pos="0"/>
        </w:tabs>
        <w:rPr>
          <w:color w:val="000000" w:themeColor="text1"/>
          <w:sz w:val="20"/>
          <w:szCs w:val="20"/>
        </w:rPr>
      </w:pPr>
    </w:p>
    <w:p w14:paraId="51369E33" w14:textId="2700E9A2" w:rsidR="00FF4542" w:rsidRPr="00DA156A" w:rsidRDefault="00776F93" w:rsidP="0038452D">
      <w:pPr>
        <w:pStyle w:val="ListParagraph"/>
        <w:numPr>
          <w:ilvl w:val="2"/>
          <w:numId w:val="19"/>
        </w:numPr>
        <w:tabs>
          <w:tab w:val="left" w:pos="0"/>
          <w:tab w:val="left" w:pos="625"/>
        </w:tabs>
        <w:spacing w:line="254" w:lineRule="auto"/>
        <w:ind w:left="90" w:firstLine="0"/>
        <w:rPr>
          <w:color w:val="000000" w:themeColor="text1"/>
          <w:sz w:val="20"/>
          <w:szCs w:val="20"/>
        </w:rPr>
      </w:pPr>
      <w:r w:rsidRPr="00DA156A">
        <w:rPr>
          <w:color w:val="000000" w:themeColor="text1"/>
          <w:w w:val="105"/>
          <w:sz w:val="20"/>
          <w:szCs w:val="20"/>
        </w:rPr>
        <w:t xml:space="preserve"> </w:t>
      </w:r>
      <w:r w:rsidR="00D34F79" w:rsidRPr="00DA156A">
        <w:rPr>
          <w:color w:val="000000" w:themeColor="text1"/>
          <w:w w:val="105"/>
          <w:sz w:val="20"/>
          <w:szCs w:val="20"/>
        </w:rPr>
        <w:t xml:space="preserve">Provide daily IT support </w:t>
      </w:r>
      <w:proofErr w:type="gramStart"/>
      <w:r w:rsidR="00D34F79" w:rsidRPr="00DA156A">
        <w:rPr>
          <w:color w:val="000000" w:themeColor="text1"/>
          <w:w w:val="105"/>
          <w:sz w:val="20"/>
          <w:szCs w:val="20"/>
        </w:rPr>
        <w:t>to</w:t>
      </w:r>
      <w:proofErr w:type="gramEnd"/>
      <w:r w:rsidR="00D34F79" w:rsidRPr="00DA156A">
        <w:rPr>
          <w:color w:val="000000" w:themeColor="text1"/>
          <w:w w:val="105"/>
          <w:sz w:val="20"/>
          <w:szCs w:val="20"/>
        </w:rPr>
        <w:t xml:space="preserve"> the DES </w:t>
      </w:r>
      <w:r w:rsidR="00FD780D" w:rsidRPr="00DA156A">
        <w:rPr>
          <w:color w:val="000000" w:themeColor="text1"/>
          <w:w w:val="105"/>
          <w:sz w:val="20"/>
          <w:szCs w:val="20"/>
        </w:rPr>
        <w:t xml:space="preserve">Program </w:t>
      </w:r>
      <w:r w:rsidR="00900508" w:rsidRPr="00DA156A">
        <w:rPr>
          <w:color w:val="000000" w:themeColor="text1"/>
          <w:w w:val="105"/>
          <w:sz w:val="20"/>
          <w:szCs w:val="20"/>
        </w:rPr>
        <w:t>Office</w:t>
      </w:r>
      <w:r w:rsidR="00D34F79" w:rsidRPr="00DA156A">
        <w:rPr>
          <w:color w:val="000000" w:themeColor="text1"/>
          <w:w w:val="105"/>
          <w:sz w:val="20"/>
          <w:szCs w:val="20"/>
        </w:rPr>
        <w:t>, which supports 36 facilities. The CSP must trouble shoot and improve data tracking assets in standard Microsoft Access and Microsoft Excel applications to facilitate data</w:t>
      </w:r>
      <w:r w:rsidR="00D34F79" w:rsidRPr="00DA156A">
        <w:rPr>
          <w:color w:val="000000" w:themeColor="text1"/>
          <w:spacing w:val="-36"/>
          <w:w w:val="105"/>
          <w:sz w:val="20"/>
          <w:szCs w:val="20"/>
        </w:rPr>
        <w:t xml:space="preserve"> </w:t>
      </w:r>
      <w:r w:rsidR="00D34F79" w:rsidRPr="00DA156A">
        <w:rPr>
          <w:color w:val="000000" w:themeColor="text1"/>
          <w:w w:val="105"/>
          <w:sz w:val="20"/>
          <w:szCs w:val="20"/>
        </w:rPr>
        <w:t xml:space="preserve">input, data quality </w:t>
      </w:r>
      <w:r w:rsidR="00411296" w:rsidRPr="00DA156A">
        <w:rPr>
          <w:color w:val="000000" w:themeColor="text1"/>
          <w:w w:val="105"/>
          <w:sz w:val="20"/>
          <w:szCs w:val="20"/>
        </w:rPr>
        <w:t>verification,</w:t>
      </w:r>
      <w:r w:rsidR="00D34F79" w:rsidRPr="00DA156A">
        <w:rPr>
          <w:color w:val="000000" w:themeColor="text1"/>
          <w:w w:val="105"/>
          <w:sz w:val="20"/>
          <w:szCs w:val="20"/>
        </w:rPr>
        <w:t xml:space="preserve"> and report and query functions. Data bases shall be developed as required by the Government </w:t>
      </w:r>
      <w:proofErr w:type="gramStart"/>
      <w:r w:rsidR="00D34F79" w:rsidRPr="00DA156A">
        <w:rPr>
          <w:color w:val="000000" w:themeColor="text1"/>
          <w:w w:val="105"/>
          <w:sz w:val="20"/>
          <w:szCs w:val="20"/>
        </w:rPr>
        <w:t>in order to</w:t>
      </w:r>
      <w:proofErr w:type="gramEnd"/>
      <w:r w:rsidR="00D34F79" w:rsidRPr="00DA156A">
        <w:rPr>
          <w:color w:val="000000" w:themeColor="text1"/>
          <w:w w:val="105"/>
          <w:sz w:val="20"/>
          <w:szCs w:val="20"/>
        </w:rPr>
        <w:t xml:space="preserve"> facilitate tracking of</w:t>
      </w:r>
      <w:r w:rsidR="00411296" w:rsidRPr="00DA156A">
        <w:rPr>
          <w:color w:val="000000" w:themeColor="text1"/>
          <w:w w:val="105"/>
          <w:sz w:val="20"/>
          <w:szCs w:val="20"/>
        </w:rPr>
        <w:t xml:space="preserve"> </w:t>
      </w:r>
      <w:r w:rsidR="00D34F79" w:rsidRPr="00DA156A">
        <w:rPr>
          <w:color w:val="000000" w:themeColor="text1"/>
          <w:w w:val="105"/>
          <w:sz w:val="20"/>
          <w:szCs w:val="20"/>
        </w:rPr>
        <w:t>IDES cases metrics at MTF</w:t>
      </w:r>
      <w:r w:rsidR="00D34F79" w:rsidRPr="00DA156A">
        <w:rPr>
          <w:color w:val="000000" w:themeColor="text1"/>
          <w:spacing w:val="39"/>
          <w:w w:val="105"/>
          <w:sz w:val="20"/>
          <w:szCs w:val="20"/>
        </w:rPr>
        <w:t xml:space="preserve"> </w:t>
      </w:r>
      <w:r w:rsidR="00D34F79" w:rsidRPr="00DA156A">
        <w:rPr>
          <w:color w:val="000000" w:themeColor="text1"/>
          <w:w w:val="105"/>
          <w:sz w:val="20"/>
          <w:szCs w:val="20"/>
        </w:rPr>
        <w:t>level.</w:t>
      </w:r>
    </w:p>
    <w:p w14:paraId="375FF12E" w14:textId="77777777" w:rsidR="00FF4542" w:rsidRPr="00DA156A" w:rsidRDefault="00FF4542" w:rsidP="00FF0DCF">
      <w:pPr>
        <w:pStyle w:val="BodyText"/>
        <w:tabs>
          <w:tab w:val="left" w:pos="0"/>
        </w:tabs>
        <w:spacing w:before="7"/>
        <w:rPr>
          <w:color w:val="000000" w:themeColor="text1"/>
          <w:sz w:val="20"/>
          <w:szCs w:val="20"/>
        </w:rPr>
      </w:pPr>
    </w:p>
    <w:p w14:paraId="76B445B4" w14:textId="10ABAED3" w:rsidR="00FF4542" w:rsidRPr="00DA156A" w:rsidRDefault="00FA64AF" w:rsidP="00FA64AF">
      <w:pPr>
        <w:pStyle w:val="ListParagraph"/>
        <w:tabs>
          <w:tab w:val="left" w:pos="0"/>
        </w:tabs>
        <w:ind w:left="90" w:firstLine="0"/>
        <w:rPr>
          <w:color w:val="000000" w:themeColor="text1"/>
          <w:sz w:val="20"/>
          <w:szCs w:val="20"/>
        </w:rPr>
      </w:pPr>
      <w:r w:rsidRPr="00DA156A">
        <w:rPr>
          <w:color w:val="000000" w:themeColor="text1"/>
          <w:w w:val="105"/>
          <w:sz w:val="20"/>
          <w:szCs w:val="20"/>
        </w:rPr>
        <w:t xml:space="preserve">5.2.3. </w:t>
      </w:r>
      <w:r w:rsidR="00D34F79" w:rsidRPr="00DA156A">
        <w:rPr>
          <w:color w:val="000000" w:themeColor="text1"/>
          <w:w w:val="105"/>
          <w:sz w:val="20"/>
          <w:szCs w:val="20"/>
        </w:rPr>
        <w:t>Provide MTF metrics results for weekly MEDCOM/OTSG meetings using SMS software</w:t>
      </w:r>
      <w:r w:rsidR="00D34F79" w:rsidRPr="00DA156A">
        <w:rPr>
          <w:color w:val="000000" w:themeColor="text1"/>
          <w:spacing w:val="45"/>
          <w:w w:val="105"/>
          <w:sz w:val="20"/>
          <w:szCs w:val="20"/>
        </w:rPr>
        <w:t xml:space="preserve"> </w:t>
      </w:r>
      <w:r w:rsidR="00D34F79" w:rsidRPr="00DA156A">
        <w:rPr>
          <w:color w:val="000000" w:themeColor="text1"/>
          <w:w w:val="105"/>
          <w:sz w:val="20"/>
          <w:szCs w:val="20"/>
        </w:rPr>
        <w:t>tool.</w:t>
      </w:r>
    </w:p>
    <w:p w14:paraId="7CE2FBFB" w14:textId="77777777" w:rsidR="00FF4542" w:rsidRPr="00DA156A" w:rsidRDefault="00FF4542" w:rsidP="00FF0DCF">
      <w:pPr>
        <w:pStyle w:val="BodyText"/>
        <w:tabs>
          <w:tab w:val="left" w:pos="0"/>
        </w:tabs>
        <w:spacing w:before="1"/>
        <w:rPr>
          <w:color w:val="000000" w:themeColor="text1"/>
          <w:sz w:val="20"/>
          <w:szCs w:val="20"/>
        </w:rPr>
      </w:pPr>
    </w:p>
    <w:p w14:paraId="2AE9B41C" w14:textId="3B47C21D" w:rsidR="00FF4542" w:rsidRPr="00DA156A" w:rsidRDefault="00FA64AF" w:rsidP="00FA64AF">
      <w:pPr>
        <w:pStyle w:val="ListParagraph"/>
        <w:tabs>
          <w:tab w:val="left" w:pos="0"/>
          <w:tab w:val="left" w:pos="625"/>
        </w:tabs>
        <w:spacing w:line="256" w:lineRule="auto"/>
        <w:ind w:left="90" w:firstLine="0"/>
        <w:rPr>
          <w:color w:val="000000" w:themeColor="text1"/>
          <w:sz w:val="20"/>
          <w:szCs w:val="20"/>
        </w:rPr>
      </w:pPr>
      <w:r w:rsidRPr="00DA156A">
        <w:rPr>
          <w:color w:val="000000" w:themeColor="text1"/>
          <w:w w:val="105"/>
          <w:sz w:val="20"/>
          <w:szCs w:val="20"/>
        </w:rPr>
        <w:t xml:space="preserve">5.2.4. </w:t>
      </w:r>
      <w:r w:rsidR="00D34F79" w:rsidRPr="00DA156A">
        <w:rPr>
          <w:color w:val="000000" w:themeColor="text1"/>
          <w:w w:val="105"/>
          <w:sz w:val="20"/>
          <w:szCs w:val="20"/>
        </w:rPr>
        <w:t xml:space="preserve">Provide technical support to update SMS databases on a weekly basis to provide the DES </w:t>
      </w:r>
      <w:r w:rsidR="00900508" w:rsidRPr="00DA156A">
        <w:rPr>
          <w:color w:val="000000" w:themeColor="text1"/>
          <w:w w:val="105"/>
          <w:sz w:val="20"/>
          <w:szCs w:val="20"/>
        </w:rPr>
        <w:t xml:space="preserve">Program Office </w:t>
      </w:r>
      <w:r w:rsidR="00D34F79" w:rsidRPr="00DA156A">
        <w:rPr>
          <w:color w:val="000000" w:themeColor="text1"/>
          <w:w w:val="105"/>
          <w:sz w:val="20"/>
          <w:szCs w:val="20"/>
        </w:rPr>
        <w:t>with a locally developed access-reporting tool that works in accordance with SMS and metric driven</w:t>
      </w:r>
      <w:r w:rsidR="00D34F79" w:rsidRPr="00DA156A">
        <w:rPr>
          <w:color w:val="000000" w:themeColor="text1"/>
          <w:spacing w:val="-2"/>
          <w:w w:val="105"/>
          <w:sz w:val="20"/>
          <w:szCs w:val="20"/>
        </w:rPr>
        <w:t xml:space="preserve"> </w:t>
      </w:r>
      <w:r w:rsidR="00D34F79" w:rsidRPr="00DA156A">
        <w:rPr>
          <w:color w:val="000000" w:themeColor="text1"/>
          <w:w w:val="105"/>
          <w:sz w:val="20"/>
          <w:szCs w:val="20"/>
        </w:rPr>
        <w:t>initiatives.</w:t>
      </w:r>
    </w:p>
    <w:p w14:paraId="62AF6D9D" w14:textId="77777777" w:rsidR="00FF4542" w:rsidRPr="00DA156A" w:rsidRDefault="00FF4542" w:rsidP="00FF0DCF">
      <w:pPr>
        <w:pStyle w:val="BodyText"/>
        <w:tabs>
          <w:tab w:val="left" w:pos="0"/>
        </w:tabs>
        <w:spacing w:before="5"/>
        <w:rPr>
          <w:color w:val="000000" w:themeColor="text1"/>
          <w:sz w:val="20"/>
          <w:szCs w:val="20"/>
        </w:rPr>
      </w:pPr>
    </w:p>
    <w:p w14:paraId="4FC43CD7" w14:textId="0FC48216" w:rsidR="00FA64AF" w:rsidRPr="00DA156A" w:rsidRDefault="007D4ABF" w:rsidP="00FA64AF">
      <w:pPr>
        <w:tabs>
          <w:tab w:val="left" w:pos="0"/>
          <w:tab w:val="left" w:pos="90"/>
          <w:tab w:val="left" w:pos="625"/>
        </w:tabs>
        <w:spacing w:line="247" w:lineRule="auto"/>
        <w:rPr>
          <w:color w:val="000000" w:themeColor="text1"/>
          <w:w w:val="105"/>
          <w:sz w:val="20"/>
          <w:szCs w:val="20"/>
        </w:rPr>
      </w:pPr>
      <w:r w:rsidRPr="00DA156A">
        <w:rPr>
          <w:color w:val="000000" w:themeColor="text1"/>
          <w:w w:val="105"/>
          <w:sz w:val="20"/>
          <w:szCs w:val="20"/>
        </w:rPr>
        <w:t xml:space="preserve"> </w:t>
      </w:r>
      <w:r w:rsidR="00FA64AF" w:rsidRPr="00DA156A">
        <w:rPr>
          <w:color w:val="000000" w:themeColor="text1"/>
          <w:w w:val="105"/>
          <w:sz w:val="20"/>
          <w:szCs w:val="20"/>
        </w:rPr>
        <w:t xml:space="preserve"> 5.2.5. </w:t>
      </w:r>
      <w:r w:rsidR="00D34F79" w:rsidRPr="00DA156A">
        <w:rPr>
          <w:color w:val="000000" w:themeColor="text1"/>
          <w:w w:val="105"/>
          <w:sz w:val="20"/>
          <w:szCs w:val="20"/>
        </w:rPr>
        <w:t>Make monthly updates and ensure the data integrity of the Temporarily Disability Retirement</w:t>
      </w:r>
    </w:p>
    <w:p w14:paraId="7F0CF8E6" w14:textId="44D58DB4" w:rsidR="00FF4542" w:rsidRPr="00DA156A" w:rsidRDefault="007D4ABF" w:rsidP="00FA64AF">
      <w:pPr>
        <w:tabs>
          <w:tab w:val="left" w:pos="0"/>
          <w:tab w:val="left" w:pos="90"/>
          <w:tab w:val="left" w:pos="625"/>
        </w:tabs>
        <w:spacing w:line="247" w:lineRule="auto"/>
        <w:rPr>
          <w:color w:val="000000" w:themeColor="text1"/>
          <w:sz w:val="20"/>
          <w:szCs w:val="20"/>
        </w:rPr>
      </w:pPr>
      <w:r w:rsidRPr="00DA156A">
        <w:rPr>
          <w:color w:val="000000" w:themeColor="text1"/>
          <w:w w:val="105"/>
          <w:sz w:val="20"/>
          <w:szCs w:val="20"/>
        </w:rPr>
        <w:t xml:space="preserve"> </w:t>
      </w:r>
      <w:r w:rsidR="00D34F79" w:rsidRPr="00DA156A">
        <w:rPr>
          <w:color w:val="000000" w:themeColor="text1"/>
          <w:w w:val="105"/>
          <w:sz w:val="20"/>
          <w:szCs w:val="20"/>
        </w:rPr>
        <w:t xml:space="preserve"> List</w:t>
      </w:r>
      <w:r w:rsidR="00D34F79" w:rsidRPr="00DA156A">
        <w:rPr>
          <w:color w:val="000000" w:themeColor="text1"/>
          <w:spacing w:val="-36"/>
          <w:w w:val="105"/>
          <w:sz w:val="20"/>
          <w:szCs w:val="20"/>
        </w:rPr>
        <w:t xml:space="preserve"> </w:t>
      </w:r>
      <w:r w:rsidR="00D34F79" w:rsidRPr="00DA156A">
        <w:rPr>
          <w:color w:val="000000" w:themeColor="text1"/>
          <w:w w:val="105"/>
          <w:sz w:val="20"/>
          <w:szCs w:val="20"/>
        </w:rPr>
        <w:t>Analyzer (TDRL-A)</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database.</w:t>
      </w:r>
    </w:p>
    <w:p w14:paraId="2FB579BB" w14:textId="77777777" w:rsidR="00FF4542" w:rsidRPr="00DA156A" w:rsidRDefault="00FF4542" w:rsidP="00FF0DCF">
      <w:pPr>
        <w:pStyle w:val="BodyText"/>
        <w:tabs>
          <w:tab w:val="left" w:pos="0"/>
        </w:tabs>
        <w:spacing w:before="9"/>
        <w:rPr>
          <w:color w:val="000000" w:themeColor="text1"/>
          <w:sz w:val="20"/>
          <w:szCs w:val="20"/>
        </w:rPr>
      </w:pPr>
    </w:p>
    <w:p w14:paraId="600BBD3E" w14:textId="0630034F" w:rsidR="00FF4542" w:rsidRPr="002D0318" w:rsidRDefault="003635DA" w:rsidP="00FF0DCF">
      <w:pPr>
        <w:pStyle w:val="BodyText"/>
        <w:tabs>
          <w:tab w:val="left" w:pos="0"/>
        </w:tabs>
        <w:spacing w:line="252" w:lineRule="auto"/>
        <w:ind w:left="119" w:firstLine="2"/>
        <w:rPr>
          <w:sz w:val="20"/>
          <w:szCs w:val="20"/>
        </w:rPr>
      </w:pPr>
      <w:r w:rsidRPr="00DA156A">
        <w:rPr>
          <w:color w:val="000000" w:themeColor="text1"/>
          <w:w w:val="105"/>
          <w:sz w:val="20"/>
          <w:szCs w:val="20"/>
        </w:rPr>
        <w:t>5.2.6</w:t>
      </w:r>
      <w:r w:rsidRPr="002D0318">
        <w:rPr>
          <w:w w:val="105"/>
          <w:sz w:val="20"/>
          <w:szCs w:val="20"/>
        </w:rPr>
        <w:t>.</w:t>
      </w:r>
      <w:r w:rsidR="00465862" w:rsidRPr="002D0318">
        <w:rPr>
          <w:w w:val="105"/>
          <w:sz w:val="20"/>
          <w:szCs w:val="20"/>
        </w:rPr>
        <w:t xml:space="preserve"> </w:t>
      </w:r>
      <w:r w:rsidR="00D34F79" w:rsidRPr="002D0318">
        <w:rPr>
          <w:w w:val="105"/>
          <w:sz w:val="20"/>
          <w:szCs w:val="20"/>
        </w:rPr>
        <w:t>Present data in various forums such as: Readiness and Health (R&amp;H), (formerly Regional Analysis Discussion and Review (</w:t>
      </w:r>
      <w:proofErr w:type="spellStart"/>
      <w:proofErr w:type="gramStart"/>
      <w:r w:rsidR="00D34F79" w:rsidRPr="002D0318">
        <w:rPr>
          <w:w w:val="105"/>
          <w:sz w:val="20"/>
          <w:szCs w:val="20"/>
        </w:rPr>
        <w:t>RADaR</w:t>
      </w:r>
      <w:proofErr w:type="spellEnd"/>
      <w:r w:rsidR="00D34F79" w:rsidRPr="002D0318">
        <w:rPr>
          <w:w w:val="105"/>
          <w:sz w:val="20"/>
          <w:szCs w:val="20"/>
        </w:rPr>
        <w:t>))</w:t>
      </w:r>
      <w:proofErr w:type="gramEnd"/>
      <w:r w:rsidR="00D34F79" w:rsidRPr="002D0318">
        <w:rPr>
          <w:w w:val="105"/>
          <w:sz w:val="20"/>
          <w:szCs w:val="20"/>
        </w:rPr>
        <w:t xml:space="preserve">, Review of Army Medicine Programs (RAMP), Campaign Assessment </w:t>
      </w:r>
      <w:r w:rsidR="004459A7" w:rsidRPr="002D0318">
        <w:rPr>
          <w:w w:val="105"/>
          <w:sz w:val="20"/>
          <w:szCs w:val="20"/>
        </w:rPr>
        <w:t xml:space="preserve">Board (CAB) </w:t>
      </w:r>
      <w:r w:rsidR="00D34F79" w:rsidRPr="002D0318">
        <w:rPr>
          <w:w w:val="105"/>
          <w:sz w:val="20"/>
          <w:szCs w:val="20"/>
        </w:rPr>
        <w:t xml:space="preserve">and others. These Forums meet </w:t>
      </w:r>
      <w:proofErr w:type="gramStart"/>
      <w:r w:rsidR="00D34F79" w:rsidRPr="002D0318">
        <w:rPr>
          <w:w w:val="105"/>
          <w:sz w:val="20"/>
          <w:szCs w:val="20"/>
        </w:rPr>
        <w:t>on a monthly basis</w:t>
      </w:r>
      <w:proofErr w:type="gramEnd"/>
      <w:r w:rsidR="00D34F79" w:rsidRPr="002D0318">
        <w:rPr>
          <w:w w:val="105"/>
          <w:sz w:val="20"/>
          <w:szCs w:val="20"/>
        </w:rPr>
        <w:t xml:space="preserve"> and possibly quarterly.</w:t>
      </w:r>
    </w:p>
    <w:p w14:paraId="1F8ECD94" w14:textId="77777777" w:rsidR="00FF4542" w:rsidRPr="00DA156A" w:rsidRDefault="00FF4542" w:rsidP="00FF0DCF">
      <w:pPr>
        <w:pStyle w:val="BodyText"/>
        <w:tabs>
          <w:tab w:val="left" w:pos="0"/>
        </w:tabs>
        <w:spacing w:before="4"/>
        <w:rPr>
          <w:color w:val="000000" w:themeColor="text1"/>
          <w:sz w:val="20"/>
          <w:szCs w:val="20"/>
        </w:rPr>
      </w:pPr>
    </w:p>
    <w:p w14:paraId="447161E2" w14:textId="5A22874F" w:rsidR="00FF4542" w:rsidRPr="005B6E91" w:rsidRDefault="00153E26" w:rsidP="009D5FC8">
      <w:pPr>
        <w:pStyle w:val="ListParagraph"/>
        <w:tabs>
          <w:tab w:val="left" w:pos="0"/>
          <w:tab w:val="left" w:pos="630"/>
        </w:tabs>
        <w:ind w:firstLine="0"/>
        <w:rPr>
          <w:color w:val="000000" w:themeColor="text1"/>
          <w:w w:val="105"/>
          <w:sz w:val="20"/>
          <w:szCs w:val="20"/>
        </w:rPr>
      </w:pPr>
      <w:r w:rsidRPr="00F45712">
        <w:rPr>
          <w:color w:val="000000" w:themeColor="text1"/>
          <w:w w:val="105"/>
          <w:sz w:val="20"/>
          <w:szCs w:val="20"/>
        </w:rPr>
        <w:t xml:space="preserve">5.3 </w:t>
      </w:r>
      <w:r w:rsidR="009D2B30" w:rsidRPr="005B6E91">
        <w:rPr>
          <w:color w:val="000000" w:themeColor="text1"/>
          <w:w w:val="105"/>
          <w:sz w:val="20"/>
          <w:szCs w:val="20"/>
        </w:rPr>
        <w:t>DES</w:t>
      </w:r>
      <w:r w:rsidR="00D34F79" w:rsidRPr="005B6E91">
        <w:rPr>
          <w:color w:val="000000" w:themeColor="text1"/>
          <w:w w:val="105"/>
          <w:sz w:val="20"/>
          <w:szCs w:val="20"/>
        </w:rPr>
        <w:t xml:space="preserve"> </w:t>
      </w:r>
      <w:r w:rsidR="006A394B" w:rsidRPr="005B6E91">
        <w:rPr>
          <w:color w:val="000000" w:themeColor="text1"/>
          <w:w w:val="105"/>
          <w:sz w:val="20"/>
          <w:szCs w:val="20"/>
        </w:rPr>
        <w:t xml:space="preserve">PROGRAM </w:t>
      </w:r>
      <w:r w:rsidR="00240FCD" w:rsidRPr="005B6E91">
        <w:rPr>
          <w:color w:val="000000" w:themeColor="text1"/>
          <w:w w:val="105"/>
          <w:sz w:val="20"/>
          <w:szCs w:val="20"/>
        </w:rPr>
        <w:t xml:space="preserve">PRIMARY </w:t>
      </w:r>
      <w:r w:rsidR="00065B02" w:rsidRPr="005B6E91">
        <w:rPr>
          <w:color w:val="000000" w:themeColor="text1"/>
          <w:w w:val="105"/>
          <w:sz w:val="20"/>
          <w:szCs w:val="20"/>
        </w:rPr>
        <w:t xml:space="preserve">CARE </w:t>
      </w:r>
      <w:r w:rsidR="00240FCD" w:rsidRPr="005B6E91">
        <w:rPr>
          <w:color w:val="000000" w:themeColor="text1"/>
          <w:w w:val="105"/>
          <w:sz w:val="20"/>
          <w:szCs w:val="20"/>
        </w:rPr>
        <w:t>PHYSICIAN</w:t>
      </w:r>
      <w:r w:rsidR="00D34F79" w:rsidRPr="005B6E91">
        <w:rPr>
          <w:color w:val="000000" w:themeColor="text1"/>
          <w:w w:val="105"/>
          <w:sz w:val="20"/>
          <w:szCs w:val="20"/>
        </w:rPr>
        <w:t xml:space="preserve">. The contractor shall provide DES </w:t>
      </w:r>
      <w:r w:rsidR="00A83DB0" w:rsidRPr="005B6E91">
        <w:rPr>
          <w:color w:val="000000" w:themeColor="text1"/>
          <w:w w:val="105"/>
          <w:sz w:val="20"/>
          <w:szCs w:val="20"/>
        </w:rPr>
        <w:t xml:space="preserve">Program Office </w:t>
      </w:r>
      <w:r w:rsidR="00D34F79" w:rsidRPr="005B6E91">
        <w:rPr>
          <w:color w:val="000000" w:themeColor="text1"/>
          <w:w w:val="105"/>
          <w:sz w:val="20"/>
          <w:szCs w:val="20"/>
        </w:rPr>
        <w:t>operation</w:t>
      </w:r>
      <w:r w:rsidR="00FF0DCF" w:rsidRPr="005B6E91">
        <w:rPr>
          <w:color w:val="000000" w:themeColor="text1"/>
          <w:w w:val="105"/>
          <w:sz w:val="20"/>
          <w:szCs w:val="20"/>
        </w:rPr>
        <w:t xml:space="preserve"> </w:t>
      </w:r>
      <w:r w:rsidR="00D34F79" w:rsidRPr="005B6E91">
        <w:rPr>
          <w:color w:val="000000" w:themeColor="text1"/>
          <w:w w:val="105"/>
          <w:sz w:val="20"/>
          <w:szCs w:val="20"/>
        </w:rPr>
        <w:t>support in the following</w:t>
      </w:r>
      <w:r w:rsidR="00D34F79" w:rsidRPr="005B6E91">
        <w:rPr>
          <w:color w:val="000000" w:themeColor="text1"/>
          <w:spacing w:val="-26"/>
          <w:w w:val="105"/>
          <w:sz w:val="20"/>
          <w:szCs w:val="20"/>
        </w:rPr>
        <w:t xml:space="preserve"> </w:t>
      </w:r>
      <w:r w:rsidR="00D34F79" w:rsidRPr="005B6E91">
        <w:rPr>
          <w:color w:val="000000" w:themeColor="text1"/>
          <w:w w:val="105"/>
          <w:sz w:val="20"/>
          <w:szCs w:val="20"/>
        </w:rPr>
        <w:t>areas:</w:t>
      </w:r>
    </w:p>
    <w:p w14:paraId="4CC50101" w14:textId="77777777" w:rsidR="00FF4542" w:rsidRPr="00DA156A" w:rsidRDefault="00FF4542" w:rsidP="00FF0DCF">
      <w:pPr>
        <w:pStyle w:val="BodyText"/>
        <w:tabs>
          <w:tab w:val="left" w:pos="0"/>
        </w:tabs>
        <w:spacing w:before="7"/>
        <w:rPr>
          <w:color w:val="000000" w:themeColor="text1"/>
          <w:sz w:val="20"/>
          <w:szCs w:val="20"/>
        </w:rPr>
      </w:pPr>
    </w:p>
    <w:p w14:paraId="3CC45E67" w14:textId="51B7B6A9" w:rsidR="00240FCD" w:rsidRPr="00F4039A" w:rsidRDefault="00153E26" w:rsidP="00F4039A">
      <w:pPr>
        <w:pStyle w:val="ListParagraph"/>
        <w:rPr>
          <w:w w:val="105"/>
          <w:sz w:val="20"/>
          <w:szCs w:val="20"/>
        </w:rPr>
      </w:pPr>
      <w:r w:rsidRPr="00DA156A">
        <w:rPr>
          <w:w w:val="105"/>
        </w:rPr>
        <w:t xml:space="preserve">5.3.1. </w:t>
      </w:r>
      <w:r w:rsidR="0092613B" w:rsidRPr="00F4039A">
        <w:rPr>
          <w:w w:val="105"/>
          <w:sz w:val="20"/>
          <w:szCs w:val="20"/>
        </w:rPr>
        <w:t xml:space="preserve">The contract physician’s role is administrative in nature and does not include interactions with patients in completion of daily duties but does include providing recommendations or determinations to the government. </w:t>
      </w:r>
      <w:r w:rsidR="00240FCD" w:rsidRPr="00F4039A">
        <w:rPr>
          <w:w w:val="105"/>
          <w:sz w:val="20"/>
          <w:szCs w:val="20"/>
        </w:rPr>
        <w:t>Serves as DES</w:t>
      </w:r>
      <w:r w:rsidR="00927922" w:rsidRPr="00F4039A">
        <w:rPr>
          <w:w w:val="105"/>
          <w:sz w:val="20"/>
          <w:szCs w:val="20"/>
        </w:rPr>
        <w:t xml:space="preserve"> Program </w:t>
      </w:r>
      <w:r w:rsidR="00B667F1" w:rsidRPr="00F4039A">
        <w:rPr>
          <w:w w:val="105"/>
          <w:sz w:val="20"/>
          <w:szCs w:val="20"/>
        </w:rPr>
        <w:t xml:space="preserve">Office </w:t>
      </w:r>
      <w:r w:rsidR="0083302A" w:rsidRPr="00F4039A">
        <w:rPr>
          <w:w w:val="105"/>
          <w:sz w:val="20"/>
          <w:szCs w:val="20"/>
        </w:rPr>
        <w:t xml:space="preserve">medical </w:t>
      </w:r>
      <w:r w:rsidR="00240FCD" w:rsidRPr="00F4039A">
        <w:rPr>
          <w:w w:val="105"/>
          <w:sz w:val="20"/>
          <w:szCs w:val="20"/>
        </w:rPr>
        <w:t>advisor, mentor, consultant</w:t>
      </w:r>
      <w:r w:rsidR="00215B2C" w:rsidRPr="00F4039A">
        <w:rPr>
          <w:w w:val="105"/>
          <w:sz w:val="20"/>
          <w:szCs w:val="20"/>
        </w:rPr>
        <w:t>,</w:t>
      </w:r>
      <w:r w:rsidR="00240FCD" w:rsidRPr="00F4039A">
        <w:rPr>
          <w:w w:val="105"/>
          <w:sz w:val="20"/>
          <w:szCs w:val="20"/>
        </w:rPr>
        <w:t xml:space="preserve"> coaching </w:t>
      </w:r>
      <w:r w:rsidR="00B91098" w:rsidRPr="00F4039A">
        <w:rPr>
          <w:w w:val="105"/>
          <w:sz w:val="20"/>
          <w:szCs w:val="20"/>
        </w:rPr>
        <w:t>providers across</w:t>
      </w:r>
      <w:r w:rsidR="00240FCD" w:rsidRPr="00F4039A">
        <w:rPr>
          <w:w w:val="105"/>
          <w:sz w:val="20"/>
          <w:szCs w:val="20"/>
        </w:rPr>
        <w:t xml:space="preserve"> the MEDCOM to ensure the highest quality DES processes. </w:t>
      </w:r>
      <w:r w:rsidR="008C4ACB">
        <w:rPr>
          <w:w w:val="105"/>
          <w:sz w:val="20"/>
          <w:szCs w:val="20"/>
        </w:rPr>
        <w:t>Consul</w:t>
      </w:r>
      <w:r w:rsidR="00AF2353">
        <w:rPr>
          <w:w w:val="105"/>
          <w:sz w:val="20"/>
          <w:szCs w:val="20"/>
        </w:rPr>
        <w:t xml:space="preserve">ts </w:t>
      </w:r>
      <w:r w:rsidR="00240FCD" w:rsidRPr="00F4039A">
        <w:rPr>
          <w:w w:val="105"/>
          <w:sz w:val="20"/>
          <w:szCs w:val="20"/>
        </w:rPr>
        <w:t>with other physicians (</w:t>
      </w:r>
      <w:r w:rsidR="003C6E6C" w:rsidRPr="00F4039A">
        <w:rPr>
          <w:w w:val="105"/>
          <w:sz w:val="20"/>
          <w:szCs w:val="20"/>
        </w:rPr>
        <w:t>general medicine</w:t>
      </w:r>
      <w:r w:rsidR="00240FCD" w:rsidRPr="00F4039A">
        <w:rPr>
          <w:w w:val="105"/>
          <w:sz w:val="20"/>
          <w:szCs w:val="20"/>
        </w:rPr>
        <w:t xml:space="preserve">, </w:t>
      </w:r>
      <w:r w:rsidR="003C6E6C" w:rsidRPr="00F4039A">
        <w:rPr>
          <w:w w:val="105"/>
          <w:sz w:val="20"/>
          <w:szCs w:val="20"/>
        </w:rPr>
        <w:t>behavior health providers</w:t>
      </w:r>
      <w:r w:rsidR="00240FCD" w:rsidRPr="00F4039A">
        <w:rPr>
          <w:w w:val="105"/>
          <w:sz w:val="20"/>
          <w:szCs w:val="20"/>
        </w:rPr>
        <w:t>, etc.) in evaluating and correlating conflicting medical evidence for the exceptionally difficult and otherwise untreatable MEB cases.</w:t>
      </w:r>
      <w:r w:rsidRPr="00F4039A">
        <w:rPr>
          <w:w w:val="105"/>
          <w:sz w:val="20"/>
          <w:szCs w:val="20"/>
        </w:rPr>
        <w:t xml:space="preserve"> </w:t>
      </w:r>
    </w:p>
    <w:p w14:paraId="5466637E" w14:textId="77777777" w:rsidR="00240FCD" w:rsidRPr="00F4039A" w:rsidRDefault="00240FCD" w:rsidP="00FF0DCF">
      <w:pPr>
        <w:tabs>
          <w:tab w:val="left" w:pos="0"/>
          <w:tab w:val="left" w:pos="625"/>
        </w:tabs>
        <w:spacing w:before="6" w:line="252" w:lineRule="auto"/>
        <w:ind w:left="119" w:right="1071"/>
        <w:rPr>
          <w:color w:val="000000" w:themeColor="text1"/>
          <w:w w:val="105"/>
          <w:sz w:val="20"/>
          <w:szCs w:val="20"/>
        </w:rPr>
      </w:pPr>
    </w:p>
    <w:p w14:paraId="7703BCF3" w14:textId="2964B6AE" w:rsidR="00240FCD" w:rsidRPr="00DA156A" w:rsidRDefault="00153E26" w:rsidP="00DF69D2">
      <w:pPr>
        <w:pStyle w:val="ListParagraph"/>
        <w:tabs>
          <w:tab w:val="left" w:pos="0"/>
          <w:tab w:val="left" w:pos="625"/>
        </w:tabs>
        <w:spacing w:line="252" w:lineRule="auto"/>
        <w:ind w:firstLine="0"/>
        <w:rPr>
          <w:color w:val="000000" w:themeColor="text1"/>
          <w:sz w:val="20"/>
          <w:szCs w:val="20"/>
        </w:rPr>
      </w:pPr>
      <w:r w:rsidRPr="00DA156A">
        <w:rPr>
          <w:color w:val="000000" w:themeColor="text1"/>
          <w:w w:val="105"/>
          <w:sz w:val="20"/>
          <w:szCs w:val="20"/>
        </w:rPr>
        <w:t xml:space="preserve">5.3.2. </w:t>
      </w:r>
      <w:r w:rsidR="005A4779" w:rsidRPr="00DA156A">
        <w:rPr>
          <w:color w:val="000000" w:themeColor="text1"/>
          <w:w w:val="105"/>
          <w:sz w:val="20"/>
          <w:szCs w:val="20"/>
        </w:rPr>
        <w:t>Professional knowledge of a wide range of medical concepts, principles and practices and extended experience with medical practices and procedures. This clinical knowledge is applied to address the Exception to Policy and Non-Compliance request received.</w:t>
      </w:r>
    </w:p>
    <w:p w14:paraId="6574B0DC" w14:textId="77777777" w:rsidR="005A4779" w:rsidRPr="00DA156A" w:rsidRDefault="005A4779" w:rsidP="00FF0DCF">
      <w:pPr>
        <w:pStyle w:val="ListParagraph"/>
        <w:tabs>
          <w:tab w:val="left" w:pos="0"/>
        </w:tabs>
        <w:rPr>
          <w:color w:val="000000" w:themeColor="text1"/>
          <w:sz w:val="20"/>
          <w:szCs w:val="20"/>
        </w:rPr>
      </w:pPr>
    </w:p>
    <w:p w14:paraId="48B1C80E" w14:textId="1E1ECA39" w:rsidR="00103DEB" w:rsidRPr="00DA156A" w:rsidRDefault="00153E26" w:rsidP="00DF69D2">
      <w:pPr>
        <w:pStyle w:val="ListParagraph"/>
        <w:tabs>
          <w:tab w:val="left" w:pos="0"/>
          <w:tab w:val="left" w:pos="625"/>
        </w:tabs>
        <w:spacing w:before="6" w:line="252" w:lineRule="auto"/>
        <w:ind w:left="121" w:firstLine="0"/>
        <w:rPr>
          <w:color w:val="000000" w:themeColor="text1"/>
          <w:sz w:val="20"/>
          <w:szCs w:val="20"/>
        </w:rPr>
      </w:pPr>
      <w:r w:rsidRPr="00DA156A">
        <w:rPr>
          <w:color w:val="000000" w:themeColor="text1"/>
          <w:w w:val="105"/>
          <w:sz w:val="20"/>
          <w:szCs w:val="20"/>
        </w:rPr>
        <w:t xml:space="preserve">5.3.3. </w:t>
      </w:r>
      <w:r w:rsidR="00240FCD" w:rsidRPr="00DA156A">
        <w:rPr>
          <w:color w:val="000000" w:themeColor="text1"/>
          <w:w w:val="105"/>
          <w:sz w:val="20"/>
          <w:szCs w:val="20"/>
        </w:rPr>
        <w:t>Utilizes a thorough knowledge of (1) the process involved in fitness for duty, Medical Evaluation Board and Temporary Retirement List Evaluations, (2) extreme familiarity with Army Skill (Officers) and Military Occupational Specialties (MOS) (Enlisted), and (3) extensive experience in command consultation, to review, evaluate and analyze cases of individuals being processed for fitness for duty evaluations due to illnesses or injuries.</w:t>
      </w:r>
    </w:p>
    <w:p w14:paraId="67549CA5" w14:textId="06F8B0F4" w:rsidR="00103DEB" w:rsidRPr="00DA156A" w:rsidRDefault="00B3476E" w:rsidP="00FF0DCF">
      <w:pPr>
        <w:pStyle w:val="ListParagraph"/>
        <w:tabs>
          <w:tab w:val="left" w:pos="0"/>
        </w:tabs>
        <w:rPr>
          <w:color w:val="000000" w:themeColor="text1"/>
          <w:w w:val="105"/>
          <w:sz w:val="20"/>
          <w:szCs w:val="20"/>
        </w:rPr>
      </w:pPr>
      <w:r w:rsidRPr="00DA156A">
        <w:rPr>
          <w:color w:val="000000" w:themeColor="text1"/>
          <w:w w:val="105"/>
          <w:sz w:val="20"/>
          <w:szCs w:val="20"/>
        </w:rPr>
        <w:t xml:space="preserve"> </w:t>
      </w:r>
    </w:p>
    <w:p w14:paraId="340A64CC" w14:textId="16B829EB" w:rsidR="00103DEB" w:rsidRPr="00DA156A" w:rsidRDefault="00153E26" w:rsidP="001D7090">
      <w:pPr>
        <w:pStyle w:val="ListParagraph"/>
        <w:tabs>
          <w:tab w:val="left" w:pos="0"/>
          <w:tab w:val="left" w:pos="622"/>
        </w:tabs>
        <w:spacing w:before="6" w:line="252" w:lineRule="auto"/>
        <w:ind w:left="121" w:firstLine="0"/>
        <w:rPr>
          <w:color w:val="000000" w:themeColor="text1"/>
          <w:w w:val="105"/>
          <w:sz w:val="20"/>
          <w:szCs w:val="20"/>
        </w:rPr>
      </w:pPr>
      <w:r w:rsidRPr="00DA156A">
        <w:rPr>
          <w:color w:val="000000" w:themeColor="text1"/>
          <w:w w:val="105"/>
          <w:sz w:val="20"/>
          <w:szCs w:val="20"/>
        </w:rPr>
        <w:t>5.3</w:t>
      </w:r>
      <w:r w:rsidR="00A90002" w:rsidRPr="00DA156A">
        <w:rPr>
          <w:color w:val="000000" w:themeColor="text1"/>
          <w:w w:val="105"/>
          <w:sz w:val="20"/>
          <w:szCs w:val="20"/>
        </w:rPr>
        <w:t xml:space="preserve">.4. </w:t>
      </w:r>
      <w:r w:rsidR="00103DEB" w:rsidRPr="00DA156A">
        <w:rPr>
          <w:color w:val="000000" w:themeColor="text1"/>
          <w:w w:val="105"/>
          <w:sz w:val="20"/>
          <w:szCs w:val="20"/>
        </w:rPr>
        <w:t xml:space="preserve">Consultation in all </w:t>
      </w:r>
      <w:proofErr w:type="gramStart"/>
      <w:r w:rsidR="00103DEB" w:rsidRPr="00DA156A">
        <w:rPr>
          <w:color w:val="000000" w:themeColor="text1"/>
          <w:w w:val="105"/>
          <w:sz w:val="20"/>
          <w:szCs w:val="20"/>
        </w:rPr>
        <w:t>aspect</w:t>
      </w:r>
      <w:proofErr w:type="gramEnd"/>
      <w:r w:rsidR="00103DEB" w:rsidRPr="00DA156A">
        <w:rPr>
          <w:color w:val="000000" w:themeColor="text1"/>
          <w:w w:val="105"/>
          <w:sz w:val="20"/>
          <w:szCs w:val="20"/>
        </w:rPr>
        <w:t xml:space="preserve"> of the provision of clinical care, provider productivity and utilization, readiness </w:t>
      </w:r>
      <w:r w:rsidR="00BB5E5D" w:rsidRPr="00DA156A">
        <w:rPr>
          <w:color w:val="000000" w:themeColor="text1"/>
          <w:w w:val="105"/>
          <w:sz w:val="20"/>
          <w:szCs w:val="20"/>
        </w:rPr>
        <w:t xml:space="preserve">planning, responding to internal and </w:t>
      </w:r>
      <w:r w:rsidR="00103DEB" w:rsidRPr="00DA156A">
        <w:rPr>
          <w:color w:val="000000" w:themeColor="text1"/>
          <w:w w:val="105"/>
          <w:sz w:val="20"/>
          <w:szCs w:val="20"/>
        </w:rPr>
        <w:t xml:space="preserve">external requests for provider support, preparation of policy, </w:t>
      </w:r>
      <w:r w:rsidR="00103DEB" w:rsidRPr="00DA156A">
        <w:rPr>
          <w:color w:val="000000" w:themeColor="text1"/>
          <w:w w:val="105"/>
          <w:sz w:val="20"/>
          <w:szCs w:val="20"/>
        </w:rPr>
        <w:lastRenderedPageBreak/>
        <w:t xml:space="preserve">OPORDS/FRAGOs and other communications methods to </w:t>
      </w:r>
      <w:r w:rsidR="0054109A" w:rsidRPr="00DA156A">
        <w:rPr>
          <w:color w:val="000000" w:themeColor="text1"/>
          <w:w w:val="105"/>
          <w:sz w:val="20"/>
          <w:szCs w:val="20"/>
        </w:rPr>
        <w:t xml:space="preserve">support the DES enterprise. </w:t>
      </w:r>
      <w:r w:rsidR="00103DEB" w:rsidRPr="00DA156A">
        <w:rPr>
          <w:color w:val="000000" w:themeColor="text1"/>
          <w:w w:val="105"/>
          <w:sz w:val="20"/>
          <w:szCs w:val="20"/>
        </w:rPr>
        <w:t> </w:t>
      </w:r>
    </w:p>
    <w:p w14:paraId="0DC9AD72" w14:textId="77777777" w:rsidR="00C21F93" w:rsidRPr="00DA156A" w:rsidRDefault="00C21F93" w:rsidP="00FF0DCF">
      <w:pPr>
        <w:pStyle w:val="ListParagraph"/>
        <w:tabs>
          <w:tab w:val="left" w:pos="0"/>
        </w:tabs>
        <w:rPr>
          <w:color w:val="000000" w:themeColor="text1"/>
          <w:w w:val="105"/>
          <w:sz w:val="20"/>
          <w:szCs w:val="20"/>
        </w:rPr>
      </w:pPr>
    </w:p>
    <w:p w14:paraId="0D0F9EE5" w14:textId="52A74586" w:rsidR="004673D7" w:rsidRPr="00A5123E" w:rsidRDefault="00153E26" w:rsidP="00A90002">
      <w:pPr>
        <w:pStyle w:val="ListParagraph"/>
        <w:tabs>
          <w:tab w:val="left" w:pos="0"/>
          <w:tab w:val="left" w:pos="622"/>
        </w:tabs>
        <w:spacing w:before="6" w:line="252" w:lineRule="auto"/>
        <w:ind w:left="121" w:firstLine="0"/>
        <w:rPr>
          <w:color w:val="000000" w:themeColor="text1"/>
          <w:sz w:val="20"/>
          <w:szCs w:val="20"/>
        </w:rPr>
      </w:pPr>
      <w:r w:rsidRPr="00DA156A">
        <w:rPr>
          <w:color w:val="000000" w:themeColor="text1"/>
          <w:w w:val="105"/>
          <w:sz w:val="20"/>
          <w:szCs w:val="20"/>
        </w:rPr>
        <w:t>5.3</w:t>
      </w:r>
      <w:r w:rsidR="00A90002" w:rsidRPr="00DA156A">
        <w:rPr>
          <w:color w:val="000000" w:themeColor="text1"/>
          <w:w w:val="105"/>
          <w:sz w:val="20"/>
          <w:szCs w:val="20"/>
        </w:rPr>
        <w:t xml:space="preserve">.5. </w:t>
      </w:r>
      <w:r w:rsidR="00DF5E13" w:rsidRPr="00DA156A">
        <w:rPr>
          <w:color w:val="000000" w:themeColor="text1"/>
          <w:w w:val="105"/>
          <w:sz w:val="20"/>
          <w:szCs w:val="20"/>
        </w:rPr>
        <w:t>Teach, train and d</w:t>
      </w:r>
      <w:r w:rsidR="004673D7" w:rsidRPr="00DA156A">
        <w:rPr>
          <w:color w:val="000000" w:themeColor="text1"/>
          <w:w w:val="105"/>
          <w:sz w:val="20"/>
          <w:szCs w:val="20"/>
        </w:rPr>
        <w:t>evelop</w:t>
      </w:r>
      <w:r w:rsidR="004673D7" w:rsidRPr="00DA156A">
        <w:rPr>
          <w:color w:val="000000" w:themeColor="text1"/>
          <w:spacing w:val="-5"/>
          <w:w w:val="105"/>
          <w:sz w:val="20"/>
          <w:szCs w:val="20"/>
        </w:rPr>
        <w:t xml:space="preserve"> course material, </w:t>
      </w:r>
      <w:r w:rsidR="004673D7" w:rsidRPr="00DA156A">
        <w:rPr>
          <w:color w:val="000000" w:themeColor="text1"/>
          <w:w w:val="105"/>
          <w:sz w:val="20"/>
          <w:szCs w:val="20"/>
        </w:rPr>
        <w:t>reports, briefings,</w:t>
      </w:r>
      <w:r w:rsidR="004673D7" w:rsidRPr="00DA156A">
        <w:rPr>
          <w:color w:val="000000" w:themeColor="text1"/>
          <w:spacing w:val="-4"/>
          <w:w w:val="105"/>
          <w:sz w:val="20"/>
          <w:szCs w:val="20"/>
        </w:rPr>
        <w:t xml:space="preserve"> </w:t>
      </w:r>
      <w:r w:rsidR="004673D7" w:rsidRPr="00DA156A">
        <w:rPr>
          <w:color w:val="000000" w:themeColor="text1"/>
          <w:spacing w:val="-5"/>
          <w:w w:val="105"/>
          <w:sz w:val="20"/>
          <w:szCs w:val="20"/>
        </w:rPr>
        <w:t>agendas,</w:t>
      </w:r>
      <w:r w:rsidR="004673D7" w:rsidRPr="00DA156A">
        <w:rPr>
          <w:color w:val="000000" w:themeColor="text1"/>
          <w:spacing w:val="-10"/>
          <w:w w:val="105"/>
          <w:sz w:val="20"/>
          <w:szCs w:val="20"/>
        </w:rPr>
        <w:t xml:space="preserve"> </w:t>
      </w:r>
      <w:r w:rsidR="004673D7" w:rsidRPr="00DA156A">
        <w:rPr>
          <w:color w:val="000000" w:themeColor="text1"/>
          <w:w w:val="105"/>
          <w:sz w:val="20"/>
          <w:szCs w:val="20"/>
        </w:rPr>
        <w:t>minutes</w:t>
      </w:r>
      <w:r w:rsidR="004673D7" w:rsidRPr="00DA156A">
        <w:rPr>
          <w:color w:val="000000" w:themeColor="text1"/>
          <w:spacing w:val="-18"/>
          <w:w w:val="105"/>
          <w:sz w:val="20"/>
          <w:szCs w:val="20"/>
        </w:rPr>
        <w:t>,</w:t>
      </w:r>
      <w:r w:rsidR="004673D7" w:rsidRPr="00DA156A">
        <w:rPr>
          <w:color w:val="000000" w:themeColor="text1"/>
          <w:spacing w:val="-3"/>
          <w:w w:val="105"/>
          <w:sz w:val="20"/>
          <w:szCs w:val="20"/>
        </w:rPr>
        <w:t xml:space="preserve"> </w:t>
      </w:r>
      <w:r w:rsidR="004673D7" w:rsidRPr="00DA156A">
        <w:rPr>
          <w:color w:val="000000" w:themeColor="text1"/>
          <w:w w:val="105"/>
          <w:sz w:val="20"/>
          <w:szCs w:val="20"/>
        </w:rPr>
        <w:t>or</w:t>
      </w:r>
      <w:r w:rsidR="004673D7" w:rsidRPr="00DA156A">
        <w:rPr>
          <w:color w:val="000000" w:themeColor="text1"/>
          <w:spacing w:val="-7"/>
          <w:w w:val="105"/>
          <w:sz w:val="20"/>
          <w:szCs w:val="20"/>
        </w:rPr>
        <w:t xml:space="preserve"> </w:t>
      </w:r>
      <w:r w:rsidR="004673D7" w:rsidRPr="00DA156A">
        <w:rPr>
          <w:color w:val="000000" w:themeColor="text1"/>
          <w:w w:val="105"/>
          <w:sz w:val="20"/>
          <w:szCs w:val="20"/>
        </w:rPr>
        <w:t>any</w:t>
      </w:r>
      <w:r w:rsidR="004673D7" w:rsidRPr="00DA156A">
        <w:rPr>
          <w:color w:val="000000" w:themeColor="text1"/>
          <w:spacing w:val="-6"/>
          <w:w w:val="105"/>
          <w:sz w:val="20"/>
          <w:szCs w:val="20"/>
        </w:rPr>
        <w:t xml:space="preserve"> </w:t>
      </w:r>
      <w:r w:rsidR="004673D7" w:rsidRPr="00DA156A">
        <w:rPr>
          <w:color w:val="000000" w:themeColor="text1"/>
          <w:w w:val="105"/>
          <w:sz w:val="20"/>
          <w:szCs w:val="20"/>
        </w:rPr>
        <w:t>other</w:t>
      </w:r>
      <w:r w:rsidR="004673D7" w:rsidRPr="00DA156A">
        <w:rPr>
          <w:color w:val="000000" w:themeColor="text1"/>
          <w:spacing w:val="-7"/>
          <w:w w:val="105"/>
          <w:sz w:val="20"/>
          <w:szCs w:val="20"/>
        </w:rPr>
        <w:t xml:space="preserve"> </w:t>
      </w:r>
      <w:r w:rsidR="004673D7" w:rsidRPr="00DA156A">
        <w:rPr>
          <w:color w:val="000000" w:themeColor="text1"/>
          <w:w w:val="105"/>
          <w:sz w:val="20"/>
          <w:szCs w:val="20"/>
        </w:rPr>
        <w:t>required</w:t>
      </w:r>
      <w:r w:rsidR="004673D7" w:rsidRPr="00DA156A">
        <w:rPr>
          <w:color w:val="000000" w:themeColor="text1"/>
          <w:spacing w:val="5"/>
          <w:w w:val="105"/>
          <w:sz w:val="20"/>
          <w:szCs w:val="20"/>
        </w:rPr>
        <w:t xml:space="preserve"> </w:t>
      </w:r>
      <w:r w:rsidR="004673D7" w:rsidRPr="00DA156A">
        <w:rPr>
          <w:color w:val="000000" w:themeColor="text1"/>
          <w:w w:val="105"/>
          <w:sz w:val="20"/>
          <w:szCs w:val="20"/>
        </w:rPr>
        <w:t>documents for the Advance NARSUM Course.</w:t>
      </w:r>
      <w:r w:rsidR="004673D7" w:rsidRPr="00DA156A">
        <w:rPr>
          <w:color w:val="000000" w:themeColor="text1"/>
          <w:spacing w:val="-3"/>
          <w:w w:val="105"/>
          <w:sz w:val="20"/>
          <w:szCs w:val="20"/>
        </w:rPr>
        <w:t xml:space="preserve"> </w:t>
      </w:r>
      <w:r w:rsidR="004673D7" w:rsidRPr="00DA156A">
        <w:rPr>
          <w:color w:val="000000" w:themeColor="text1"/>
          <w:w w:val="105"/>
          <w:sz w:val="20"/>
          <w:szCs w:val="20"/>
        </w:rPr>
        <w:t>Such</w:t>
      </w:r>
      <w:r w:rsidR="004673D7" w:rsidRPr="00DA156A">
        <w:rPr>
          <w:color w:val="000000" w:themeColor="text1"/>
          <w:spacing w:val="-1"/>
          <w:w w:val="105"/>
          <w:sz w:val="20"/>
          <w:szCs w:val="20"/>
        </w:rPr>
        <w:t xml:space="preserve"> </w:t>
      </w:r>
      <w:r w:rsidR="004673D7" w:rsidRPr="00DA156A">
        <w:rPr>
          <w:color w:val="000000" w:themeColor="text1"/>
          <w:w w:val="105"/>
          <w:sz w:val="20"/>
          <w:szCs w:val="20"/>
        </w:rPr>
        <w:t>documentation</w:t>
      </w:r>
      <w:r w:rsidR="004673D7" w:rsidRPr="00DA156A">
        <w:rPr>
          <w:color w:val="000000" w:themeColor="text1"/>
          <w:spacing w:val="12"/>
          <w:w w:val="105"/>
          <w:sz w:val="20"/>
          <w:szCs w:val="20"/>
        </w:rPr>
        <w:t xml:space="preserve"> </w:t>
      </w:r>
      <w:r w:rsidR="004673D7" w:rsidRPr="00DA156A">
        <w:rPr>
          <w:color w:val="000000" w:themeColor="text1"/>
          <w:w w:val="105"/>
          <w:sz w:val="20"/>
          <w:szCs w:val="20"/>
        </w:rPr>
        <w:t>will</w:t>
      </w:r>
      <w:r w:rsidR="004673D7" w:rsidRPr="00DA156A">
        <w:rPr>
          <w:color w:val="000000" w:themeColor="text1"/>
          <w:spacing w:val="-4"/>
          <w:w w:val="105"/>
          <w:sz w:val="20"/>
          <w:szCs w:val="20"/>
        </w:rPr>
        <w:t xml:space="preserve"> </w:t>
      </w:r>
      <w:r w:rsidR="004673D7" w:rsidRPr="00DA156A">
        <w:rPr>
          <w:color w:val="000000" w:themeColor="text1"/>
          <w:w w:val="105"/>
          <w:sz w:val="20"/>
          <w:szCs w:val="20"/>
        </w:rPr>
        <w:t>be subject to Government</w:t>
      </w:r>
      <w:r w:rsidR="004673D7" w:rsidRPr="00DA156A">
        <w:rPr>
          <w:color w:val="000000" w:themeColor="text1"/>
          <w:spacing w:val="17"/>
          <w:w w:val="105"/>
          <w:sz w:val="20"/>
          <w:szCs w:val="20"/>
        </w:rPr>
        <w:t xml:space="preserve"> </w:t>
      </w:r>
      <w:r w:rsidR="004673D7" w:rsidRPr="00DA156A">
        <w:rPr>
          <w:color w:val="000000" w:themeColor="text1"/>
          <w:w w:val="105"/>
          <w:sz w:val="20"/>
          <w:szCs w:val="20"/>
        </w:rPr>
        <w:t>approval.</w:t>
      </w:r>
      <w:r w:rsidR="00070589" w:rsidRPr="00070589">
        <w:rPr>
          <w:rFonts w:eastAsiaTheme="minorHAnsi"/>
          <w:color w:val="000000"/>
          <w:sz w:val="23"/>
          <w:szCs w:val="23"/>
        </w:rPr>
        <w:t xml:space="preserve"> </w:t>
      </w:r>
      <w:r w:rsidR="00A5123E" w:rsidRPr="008D3F1B">
        <w:rPr>
          <w:rFonts w:eastAsiaTheme="minorHAnsi"/>
          <w:color w:val="000000"/>
          <w:sz w:val="20"/>
          <w:szCs w:val="20"/>
        </w:rPr>
        <w:t>S</w:t>
      </w:r>
      <w:r w:rsidR="00070589" w:rsidRPr="008D3F1B">
        <w:rPr>
          <w:color w:val="000000" w:themeColor="text1"/>
          <w:w w:val="105"/>
          <w:sz w:val="20"/>
          <w:szCs w:val="20"/>
        </w:rPr>
        <w:t>erve as nationally recognized experts, consultants, and/ or advisors on boards and committees, in conferences, and other activities as required.</w:t>
      </w:r>
    </w:p>
    <w:p w14:paraId="2B4F7EAD" w14:textId="77777777" w:rsidR="004673D7" w:rsidRPr="00A5123E" w:rsidRDefault="004673D7" w:rsidP="00FF0DCF">
      <w:pPr>
        <w:pStyle w:val="ListParagraph"/>
        <w:tabs>
          <w:tab w:val="left" w:pos="0"/>
          <w:tab w:val="left" w:pos="625"/>
        </w:tabs>
        <w:spacing w:line="256" w:lineRule="auto"/>
        <w:ind w:left="122" w:right="1174" w:firstLine="0"/>
        <w:rPr>
          <w:color w:val="000000" w:themeColor="text1"/>
          <w:sz w:val="20"/>
          <w:szCs w:val="20"/>
        </w:rPr>
      </w:pPr>
    </w:p>
    <w:p w14:paraId="23BB7144" w14:textId="07FAECE7" w:rsidR="00A0338B" w:rsidRPr="00DA156A" w:rsidRDefault="00A90002" w:rsidP="00A90002">
      <w:pPr>
        <w:pStyle w:val="ListParagraph"/>
        <w:tabs>
          <w:tab w:val="left" w:pos="0"/>
          <w:tab w:val="left" w:pos="625"/>
        </w:tabs>
        <w:spacing w:before="6" w:line="252" w:lineRule="auto"/>
        <w:ind w:right="1071" w:firstLine="0"/>
        <w:rPr>
          <w:color w:val="000000" w:themeColor="text1"/>
          <w:sz w:val="20"/>
          <w:szCs w:val="20"/>
        </w:rPr>
      </w:pPr>
      <w:r w:rsidRPr="00DA156A">
        <w:rPr>
          <w:color w:val="000000" w:themeColor="text1"/>
          <w:sz w:val="20"/>
          <w:szCs w:val="20"/>
        </w:rPr>
        <w:t>5</w:t>
      </w:r>
      <w:r w:rsidR="00153E26" w:rsidRPr="00DA156A">
        <w:rPr>
          <w:color w:val="000000" w:themeColor="text1"/>
          <w:sz w:val="20"/>
          <w:szCs w:val="20"/>
        </w:rPr>
        <w:t>.3</w:t>
      </w:r>
      <w:r w:rsidRPr="00DA156A">
        <w:rPr>
          <w:color w:val="000000" w:themeColor="text1"/>
          <w:sz w:val="20"/>
          <w:szCs w:val="20"/>
        </w:rPr>
        <w:t xml:space="preserve">.6. </w:t>
      </w:r>
      <w:r w:rsidR="00A0338B" w:rsidRPr="00DA156A">
        <w:rPr>
          <w:color w:val="000000" w:themeColor="text1"/>
          <w:sz w:val="20"/>
          <w:szCs w:val="20"/>
        </w:rPr>
        <w:t xml:space="preserve">Keeps abreast of the latest developments reported in medical literature and </w:t>
      </w:r>
      <w:proofErr w:type="gramStart"/>
      <w:r w:rsidR="00A0338B" w:rsidRPr="00DA156A">
        <w:rPr>
          <w:color w:val="000000" w:themeColor="text1"/>
          <w:sz w:val="20"/>
          <w:szCs w:val="20"/>
        </w:rPr>
        <w:t>is able to</w:t>
      </w:r>
      <w:proofErr w:type="gramEnd"/>
      <w:r w:rsidR="00A0338B" w:rsidRPr="00DA156A">
        <w:rPr>
          <w:color w:val="000000" w:themeColor="text1"/>
          <w:sz w:val="20"/>
          <w:szCs w:val="20"/>
        </w:rPr>
        <w:t xml:space="preserve"> apply an authoritative, critical judgment to development policies and reports.</w:t>
      </w:r>
    </w:p>
    <w:p w14:paraId="68F4FCF1" w14:textId="77777777" w:rsidR="00A0338B" w:rsidRPr="00DA156A" w:rsidRDefault="00A0338B" w:rsidP="00FF0DCF">
      <w:pPr>
        <w:pStyle w:val="ListParagraph"/>
        <w:tabs>
          <w:tab w:val="left" w:pos="0"/>
          <w:tab w:val="left" w:pos="625"/>
        </w:tabs>
        <w:spacing w:before="6" w:line="252" w:lineRule="auto"/>
        <w:ind w:right="1071" w:firstLine="0"/>
        <w:rPr>
          <w:color w:val="000000" w:themeColor="text1"/>
          <w:sz w:val="20"/>
          <w:szCs w:val="20"/>
        </w:rPr>
      </w:pPr>
    </w:p>
    <w:p w14:paraId="0CB5D0D4" w14:textId="4A526CCA" w:rsidR="00A0338B" w:rsidRPr="00DA156A" w:rsidRDefault="00C84539" w:rsidP="00C84539">
      <w:pPr>
        <w:pStyle w:val="ListParagraph"/>
        <w:tabs>
          <w:tab w:val="left" w:pos="0"/>
          <w:tab w:val="left" w:pos="625"/>
        </w:tabs>
        <w:spacing w:before="8" w:line="252" w:lineRule="auto"/>
        <w:ind w:left="121" w:firstLine="0"/>
        <w:rPr>
          <w:color w:val="000000" w:themeColor="text1"/>
          <w:w w:val="105"/>
          <w:sz w:val="20"/>
          <w:szCs w:val="20"/>
        </w:rPr>
      </w:pPr>
      <w:r w:rsidRPr="00DA156A">
        <w:rPr>
          <w:color w:val="000000" w:themeColor="text1"/>
          <w:w w:val="105"/>
          <w:sz w:val="20"/>
          <w:szCs w:val="20"/>
        </w:rPr>
        <w:t>5.3.7. Recommend</w:t>
      </w:r>
      <w:r w:rsidR="005A76F2" w:rsidRPr="00DA156A">
        <w:rPr>
          <w:color w:val="000000" w:themeColor="text1"/>
          <w:w w:val="105"/>
          <w:sz w:val="20"/>
          <w:szCs w:val="20"/>
        </w:rPr>
        <w:t xml:space="preserve"> and draft</w:t>
      </w:r>
      <w:r w:rsidR="00A0338B" w:rsidRPr="00DA156A">
        <w:rPr>
          <w:color w:val="000000" w:themeColor="text1"/>
          <w:w w:val="105"/>
          <w:sz w:val="20"/>
          <w:szCs w:val="20"/>
        </w:rPr>
        <w:t xml:space="preserve"> changes to </w:t>
      </w:r>
      <w:r w:rsidR="00E326B2" w:rsidRPr="00DA156A">
        <w:rPr>
          <w:color w:val="000000" w:themeColor="text1"/>
          <w:w w:val="105"/>
          <w:sz w:val="20"/>
          <w:szCs w:val="20"/>
        </w:rPr>
        <w:t xml:space="preserve">MEDCOM </w:t>
      </w:r>
      <w:r w:rsidR="00A0338B" w:rsidRPr="00DA156A">
        <w:rPr>
          <w:color w:val="000000" w:themeColor="text1"/>
          <w:w w:val="105"/>
          <w:sz w:val="20"/>
          <w:szCs w:val="20"/>
        </w:rPr>
        <w:t xml:space="preserve">policies, procedures, and programs needed for the efficient operation of the entire </w:t>
      </w:r>
      <w:r w:rsidR="00E326B2" w:rsidRPr="00DA156A">
        <w:rPr>
          <w:color w:val="000000" w:themeColor="text1"/>
          <w:w w:val="105"/>
          <w:sz w:val="20"/>
          <w:szCs w:val="20"/>
        </w:rPr>
        <w:t xml:space="preserve">DES </w:t>
      </w:r>
      <w:r w:rsidR="00A0338B" w:rsidRPr="00DA156A">
        <w:rPr>
          <w:color w:val="000000" w:themeColor="text1"/>
          <w:w w:val="105"/>
          <w:sz w:val="20"/>
          <w:szCs w:val="20"/>
        </w:rPr>
        <w:t>process.</w:t>
      </w:r>
    </w:p>
    <w:p w14:paraId="36191155" w14:textId="77777777" w:rsidR="00FF4542" w:rsidRPr="00DA156A" w:rsidRDefault="00FF4542" w:rsidP="00FF0DCF">
      <w:pPr>
        <w:pStyle w:val="ListParagraph"/>
        <w:tabs>
          <w:tab w:val="left" w:pos="0"/>
          <w:tab w:val="left" w:pos="625"/>
        </w:tabs>
        <w:spacing w:before="8" w:line="252" w:lineRule="auto"/>
        <w:ind w:left="121" w:firstLine="0"/>
        <w:rPr>
          <w:color w:val="000000" w:themeColor="text1"/>
          <w:sz w:val="20"/>
          <w:szCs w:val="20"/>
        </w:rPr>
      </w:pPr>
    </w:p>
    <w:p w14:paraId="7ABACC2E" w14:textId="13D733AA" w:rsidR="00FF4542" w:rsidRPr="00DA156A" w:rsidRDefault="00C84539" w:rsidP="00C84539">
      <w:pPr>
        <w:pStyle w:val="ListParagraph"/>
        <w:tabs>
          <w:tab w:val="left" w:pos="0"/>
          <w:tab w:val="left" w:pos="625"/>
        </w:tabs>
        <w:spacing w:line="259" w:lineRule="auto"/>
        <w:ind w:left="121" w:firstLine="0"/>
        <w:rPr>
          <w:color w:val="000000" w:themeColor="text1"/>
          <w:sz w:val="20"/>
          <w:szCs w:val="20"/>
        </w:rPr>
      </w:pPr>
      <w:r w:rsidRPr="00DA156A">
        <w:rPr>
          <w:color w:val="000000" w:themeColor="text1"/>
          <w:w w:val="105"/>
          <w:sz w:val="20"/>
          <w:szCs w:val="20"/>
        </w:rPr>
        <w:t xml:space="preserve">5.3.8. </w:t>
      </w:r>
      <w:r w:rsidR="00D34F79" w:rsidRPr="00DA156A">
        <w:rPr>
          <w:color w:val="000000" w:themeColor="text1"/>
          <w:w w:val="105"/>
          <w:sz w:val="20"/>
          <w:szCs w:val="20"/>
        </w:rPr>
        <w:t xml:space="preserve">Research regulations, policies, public </w:t>
      </w:r>
      <w:r w:rsidR="00D34F79" w:rsidRPr="00DA156A">
        <w:rPr>
          <w:color w:val="000000" w:themeColor="text1"/>
          <w:spacing w:val="-4"/>
          <w:w w:val="105"/>
          <w:sz w:val="20"/>
          <w:szCs w:val="20"/>
        </w:rPr>
        <w:t xml:space="preserve">laws, </w:t>
      </w:r>
      <w:r w:rsidR="00D34F79" w:rsidRPr="00DA156A">
        <w:rPr>
          <w:color w:val="000000" w:themeColor="text1"/>
          <w:w w:val="105"/>
          <w:sz w:val="20"/>
          <w:szCs w:val="20"/>
        </w:rPr>
        <w:t xml:space="preserve">and other reference material in support of the Government. The Government will disseminate the information by </w:t>
      </w:r>
      <w:r w:rsidR="00106FFD" w:rsidRPr="00DA156A">
        <w:rPr>
          <w:color w:val="000000" w:themeColor="text1"/>
          <w:w w:val="105"/>
          <w:sz w:val="20"/>
          <w:szCs w:val="20"/>
        </w:rPr>
        <w:t>uploading it</w:t>
      </w:r>
      <w:r w:rsidR="00D34F79" w:rsidRPr="00DA156A">
        <w:rPr>
          <w:color w:val="000000" w:themeColor="text1"/>
          <w:w w:val="105"/>
          <w:sz w:val="20"/>
          <w:szCs w:val="20"/>
        </w:rPr>
        <w:t xml:space="preserve"> to DES </w:t>
      </w:r>
      <w:r w:rsidR="00B667F1" w:rsidRPr="00DA156A">
        <w:rPr>
          <w:color w:val="000000" w:themeColor="text1"/>
          <w:w w:val="105"/>
          <w:sz w:val="20"/>
          <w:szCs w:val="20"/>
        </w:rPr>
        <w:t xml:space="preserve">Program Office </w:t>
      </w:r>
      <w:r w:rsidR="00D34F79" w:rsidRPr="00DA156A">
        <w:rPr>
          <w:color w:val="000000" w:themeColor="text1"/>
          <w:w w:val="105"/>
          <w:sz w:val="20"/>
          <w:szCs w:val="20"/>
        </w:rPr>
        <w:t>SharePoint.</w:t>
      </w:r>
    </w:p>
    <w:p w14:paraId="6B380CE6" w14:textId="77777777" w:rsidR="00FF4542" w:rsidRPr="00DA156A" w:rsidRDefault="00FF4542" w:rsidP="00FF0DCF">
      <w:pPr>
        <w:pStyle w:val="BodyText"/>
        <w:tabs>
          <w:tab w:val="left" w:pos="0"/>
        </w:tabs>
        <w:spacing w:before="1"/>
        <w:rPr>
          <w:color w:val="000000" w:themeColor="text1"/>
          <w:sz w:val="20"/>
          <w:szCs w:val="20"/>
        </w:rPr>
      </w:pPr>
    </w:p>
    <w:p w14:paraId="6053CE10" w14:textId="45CE8CCA" w:rsidR="00EF0CE4" w:rsidRPr="00DA156A" w:rsidRDefault="00C84539" w:rsidP="00C84539">
      <w:pPr>
        <w:tabs>
          <w:tab w:val="left" w:pos="0"/>
          <w:tab w:val="left" w:pos="625"/>
        </w:tabs>
        <w:spacing w:before="1"/>
        <w:rPr>
          <w:color w:val="000000" w:themeColor="text1"/>
          <w:sz w:val="20"/>
          <w:szCs w:val="20"/>
        </w:rPr>
      </w:pPr>
      <w:r w:rsidRPr="00DA156A">
        <w:rPr>
          <w:color w:val="000000" w:themeColor="text1"/>
          <w:sz w:val="20"/>
          <w:szCs w:val="20"/>
        </w:rPr>
        <w:t xml:space="preserve">  5.3.9. Interface</w:t>
      </w:r>
      <w:r w:rsidR="00BB5E5D" w:rsidRPr="00DA156A">
        <w:rPr>
          <w:color w:val="000000" w:themeColor="text1"/>
          <w:sz w:val="20"/>
          <w:szCs w:val="20"/>
        </w:rPr>
        <w:t xml:space="preserve"> with appropriate agencies to include the command teams at R</w:t>
      </w:r>
      <w:r w:rsidR="00D764E6" w:rsidRPr="00DA156A">
        <w:rPr>
          <w:color w:val="000000" w:themeColor="text1"/>
          <w:sz w:val="20"/>
          <w:szCs w:val="20"/>
        </w:rPr>
        <w:t xml:space="preserve">egional </w:t>
      </w:r>
      <w:r w:rsidR="00BB5E5D" w:rsidRPr="00DA156A">
        <w:rPr>
          <w:color w:val="000000" w:themeColor="text1"/>
          <w:sz w:val="20"/>
          <w:szCs w:val="20"/>
        </w:rPr>
        <w:t xml:space="preserve">MTFs, </w:t>
      </w:r>
      <w:r w:rsidR="00EF0CE4" w:rsidRPr="00DA156A">
        <w:rPr>
          <w:color w:val="000000" w:themeColor="text1"/>
          <w:sz w:val="20"/>
          <w:szCs w:val="20"/>
        </w:rPr>
        <w:t xml:space="preserve">Physical </w:t>
      </w:r>
    </w:p>
    <w:p w14:paraId="0A15150E" w14:textId="77777777" w:rsidR="00BB5E5D" w:rsidRPr="00DA156A" w:rsidRDefault="00846FE7" w:rsidP="00FF0DCF">
      <w:pPr>
        <w:tabs>
          <w:tab w:val="left" w:pos="0"/>
          <w:tab w:val="left" w:pos="625"/>
        </w:tabs>
        <w:spacing w:before="1"/>
        <w:ind w:left="119"/>
        <w:rPr>
          <w:color w:val="000000" w:themeColor="text1"/>
          <w:sz w:val="20"/>
          <w:szCs w:val="20"/>
        </w:rPr>
      </w:pPr>
      <w:r w:rsidRPr="00DA156A">
        <w:rPr>
          <w:color w:val="000000" w:themeColor="text1"/>
          <w:sz w:val="20"/>
          <w:szCs w:val="20"/>
        </w:rPr>
        <w:t xml:space="preserve">Evaluation </w:t>
      </w:r>
      <w:r w:rsidR="00EF0CE4" w:rsidRPr="00DA156A">
        <w:rPr>
          <w:color w:val="000000" w:themeColor="text1"/>
          <w:sz w:val="20"/>
          <w:szCs w:val="20"/>
        </w:rPr>
        <w:t>Board</w:t>
      </w:r>
      <w:r w:rsidR="00F72638" w:rsidRPr="00DA156A">
        <w:rPr>
          <w:color w:val="000000" w:themeColor="text1"/>
          <w:sz w:val="20"/>
          <w:szCs w:val="20"/>
        </w:rPr>
        <w:t xml:space="preserve"> </w:t>
      </w:r>
      <w:r w:rsidR="00EF0CE4" w:rsidRPr="00DA156A">
        <w:rPr>
          <w:color w:val="000000" w:themeColor="text1"/>
          <w:sz w:val="20"/>
          <w:szCs w:val="20"/>
        </w:rPr>
        <w:t>(PEB), Army Recovery Care Program</w:t>
      </w:r>
      <w:r w:rsidR="00830D86" w:rsidRPr="00DA156A">
        <w:rPr>
          <w:color w:val="000000" w:themeColor="text1"/>
          <w:sz w:val="20"/>
          <w:szCs w:val="20"/>
        </w:rPr>
        <w:t xml:space="preserve"> (ARCP), </w:t>
      </w:r>
      <w:r w:rsidR="00BB5E5D" w:rsidRPr="00DA156A">
        <w:rPr>
          <w:color w:val="000000" w:themeColor="text1"/>
          <w:sz w:val="20"/>
          <w:szCs w:val="20"/>
        </w:rPr>
        <w:t xml:space="preserve"> US Army Physical Disability Agency, USAMEDCOM and OTSG, US Army Reserve Command (USARC), National Guard Bureau (NGB), US Army National Guard (USARNG), US Army Reserve (USAR), Department of Defense/Health Affairs and appropriate Veteran’s Administration (VA) officials on a regular basis to assure effective processes and highest quality care. </w:t>
      </w:r>
    </w:p>
    <w:p w14:paraId="65D57A5F" w14:textId="77777777" w:rsidR="00BB5E5D" w:rsidRPr="00DA156A" w:rsidRDefault="00BB5E5D" w:rsidP="00FF0DCF">
      <w:pPr>
        <w:tabs>
          <w:tab w:val="left" w:pos="0"/>
          <w:tab w:val="left" w:pos="625"/>
        </w:tabs>
        <w:spacing w:before="1"/>
        <w:ind w:left="119"/>
        <w:rPr>
          <w:color w:val="000000" w:themeColor="text1"/>
          <w:sz w:val="20"/>
          <w:szCs w:val="20"/>
        </w:rPr>
      </w:pPr>
    </w:p>
    <w:p w14:paraId="49C488DF" w14:textId="51C45ED8" w:rsidR="00FF4542" w:rsidRPr="00DA156A" w:rsidRDefault="007F1560" w:rsidP="007F1560">
      <w:pPr>
        <w:tabs>
          <w:tab w:val="left" w:pos="0"/>
          <w:tab w:val="left" w:pos="540"/>
        </w:tabs>
        <w:spacing w:line="252" w:lineRule="auto"/>
        <w:ind w:left="90"/>
        <w:rPr>
          <w:color w:val="000000" w:themeColor="text1"/>
          <w:sz w:val="20"/>
          <w:szCs w:val="20"/>
        </w:rPr>
      </w:pPr>
      <w:r w:rsidRPr="00DA156A">
        <w:rPr>
          <w:color w:val="000000" w:themeColor="text1"/>
          <w:w w:val="105"/>
          <w:sz w:val="20"/>
          <w:szCs w:val="20"/>
        </w:rPr>
        <w:t xml:space="preserve">5.4 </w:t>
      </w:r>
      <w:r w:rsidR="00D34F79" w:rsidRPr="005B6E91">
        <w:rPr>
          <w:color w:val="000000" w:themeColor="text1"/>
          <w:w w:val="105"/>
          <w:sz w:val="20"/>
          <w:szCs w:val="20"/>
        </w:rPr>
        <w:t xml:space="preserve">DES </w:t>
      </w:r>
      <w:r w:rsidR="000D22EF" w:rsidRPr="005B6E91">
        <w:rPr>
          <w:color w:val="000000" w:themeColor="text1"/>
          <w:w w:val="105"/>
          <w:sz w:val="20"/>
          <w:szCs w:val="20"/>
        </w:rPr>
        <w:t>P</w:t>
      </w:r>
      <w:r w:rsidR="008B623A" w:rsidRPr="005B6E91">
        <w:rPr>
          <w:color w:val="000000" w:themeColor="text1"/>
          <w:w w:val="105"/>
          <w:sz w:val="20"/>
          <w:szCs w:val="20"/>
        </w:rPr>
        <w:t xml:space="preserve">ROGRAM </w:t>
      </w:r>
      <w:r w:rsidR="00D34F79" w:rsidRPr="005B6E91">
        <w:rPr>
          <w:color w:val="000000" w:themeColor="text1"/>
          <w:w w:val="105"/>
          <w:sz w:val="20"/>
          <w:szCs w:val="20"/>
        </w:rPr>
        <w:t>METRICS AND STATISTICS</w:t>
      </w:r>
      <w:r w:rsidR="00D34F79" w:rsidRPr="00DA156A">
        <w:rPr>
          <w:color w:val="000000" w:themeColor="text1"/>
          <w:w w:val="105"/>
          <w:sz w:val="20"/>
          <w:szCs w:val="20"/>
        </w:rPr>
        <w:t xml:space="preserve">. The Contractor shall provide DES </w:t>
      </w:r>
      <w:r w:rsidR="000D22EF" w:rsidRPr="00DA156A">
        <w:rPr>
          <w:color w:val="000000" w:themeColor="text1"/>
          <w:w w:val="105"/>
          <w:sz w:val="20"/>
          <w:szCs w:val="20"/>
        </w:rPr>
        <w:t xml:space="preserve">Program </w:t>
      </w:r>
      <w:proofErr w:type="gramStart"/>
      <w:r w:rsidR="000D22EF" w:rsidRPr="00DA156A">
        <w:rPr>
          <w:color w:val="000000" w:themeColor="text1"/>
          <w:w w:val="105"/>
          <w:sz w:val="20"/>
          <w:szCs w:val="20"/>
        </w:rPr>
        <w:t xml:space="preserve">Office </w:t>
      </w:r>
      <w:r w:rsidR="00D34F79" w:rsidRPr="00DA156A">
        <w:rPr>
          <w:color w:val="000000" w:themeColor="text1"/>
          <w:w w:val="105"/>
          <w:sz w:val="20"/>
          <w:szCs w:val="20"/>
        </w:rPr>
        <w:t xml:space="preserve"> metrics</w:t>
      </w:r>
      <w:proofErr w:type="gramEnd"/>
      <w:r w:rsidR="00D34F79" w:rsidRPr="00DA156A">
        <w:rPr>
          <w:color w:val="000000" w:themeColor="text1"/>
          <w:w w:val="105"/>
          <w:sz w:val="20"/>
          <w:szCs w:val="20"/>
        </w:rPr>
        <w:t xml:space="preserve"> and statistics support in the following</w:t>
      </w:r>
      <w:r w:rsidR="00D34F79" w:rsidRPr="00DA156A">
        <w:rPr>
          <w:color w:val="000000" w:themeColor="text1"/>
          <w:spacing w:val="1"/>
          <w:w w:val="105"/>
          <w:sz w:val="20"/>
          <w:szCs w:val="20"/>
        </w:rPr>
        <w:t xml:space="preserve"> </w:t>
      </w:r>
      <w:r w:rsidR="00D34F79" w:rsidRPr="00DA156A">
        <w:rPr>
          <w:color w:val="000000" w:themeColor="text1"/>
          <w:w w:val="105"/>
          <w:sz w:val="20"/>
          <w:szCs w:val="20"/>
        </w:rPr>
        <w:t>areas:</w:t>
      </w:r>
    </w:p>
    <w:p w14:paraId="13C39E3E" w14:textId="77E1C887" w:rsidR="00FF4542" w:rsidRPr="00DA156A" w:rsidRDefault="007F1560" w:rsidP="007F1560">
      <w:pPr>
        <w:pStyle w:val="ListParagraph"/>
        <w:tabs>
          <w:tab w:val="left" w:pos="0"/>
          <w:tab w:val="left" w:pos="720"/>
        </w:tabs>
        <w:spacing w:before="92" w:line="252" w:lineRule="auto"/>
        <w:ind w:firstLine="0"/>
        <w:rPr>
          <w:color w:val="000000" w:themeColor="text1"/>
          <w:sz w:val="20"/>
          <w:szCs w:val="20"/>
        </w:rPr>
      </w:pPr>
      <w:r w:rsidRPr="00DA156A">
        <w:rPr>
          <w:color w:val="000000" w:themeColor="text1"/>
          <w:w w:val="105"/>
          <w:sz w:val="20"/>
          <w:szCs w:val="20"/>
        </w:rPr>
        <w:t xml:space="preserve">5.4.1. </w:t>
      </w:r>
      <w:r w:rsidR="00D34F79" w:rsidRPr="00DA156A">
        <w:rPr>
          <w:color w:val="000000" w:themeColor="text1"/>
          <w:w w:val="105"/>
          <w:sz w:val="20"/>
          <w:szCs w:val="20"/>
        </w:rPr>
        <w:t>Roll up the IDES data and provide analysis of past and current trends to senior leaders on a power</w:t>
      </w:r>
      <w:r w:rsidR="00D34F79" w:rsidRPr="00DA156A">
        <w:rPr>
          <w:color w:val="000000" w:themeColor="text1"/>
          <w:spacing w:val="-32"/>
          <w:w w:val="105"/>
          <w:sz w:val="20"/>
          <w:szCs w:val="20"/>
        </w:rPr>
        <w:t xml:space="preserve"> </w:t>
      </w:r>
      <w:r w:rsidR="00D34F79" w:rsidRPr="00DA156A">
        <w:rPr>
          <w:color w:val="000000" w:themeColor="text1"/>
          <w:w w:val="105"/>
          <w:sz w:val="20"/>
          <w:szCs w:val="20"/>
        </w:rPr>
        <w:t>point format.</w:t>
      </w:r>
    </w:p>
    <w:p w14:paraId="529A7216" w14:textId="77777777" w:rsidR="00FF4542" w:rsidRPr="00DA156A" w:rsidRDefault="00FF4542" w:rsidP="00FF0DCF">
      <w:pPr>
        <w:pStyle w:val="BodyText"/>
        <w:tabs>
          <w:tab w:val="left" w:pos="0"/>
          <w:tab w:val="left" w:pos="720"/>
        </w:tabs>
        <w:spacing w:before="2"/>
        <w:rPr>
          <w:color w:val="000000" w:themeColor="text1"/>
          <w:sz w:val="20"/>
          <w:szCs w:val="20"/>
        </w:rPr>
      </w:pPr>
    </w:p>
    <w:p w14:paraId="0A178D5D" w14:textId="6CB28541" w:rsidR="00FF4542" w:rsidRPr="00DA156A" w:rsidRDefault="007F1560" w:rsidP="007F1560">
      <w:pPr>
        <w:pStyle w:val="ListParagraph"/>
        <w:tabs>
          <w:tab w:val="left" w:pos="0"/>
          <w:tab w:val="left" w:pos="720"/>
        </w:tabs>
        <w:spacing w:before="1" w:line="252" w:lineRule="auto"/>
        <w:ind w:firstLine="0"/>
        <w:rPr>
          <w:color w:val="000000" w:themeColor="text1"/>
          <w:sz w:val="20"/>
          <w:szCs w:val="20"/>
        </w:rPr>
      </w:pPr>
      <w:r w:rsidRPr="00DA156A">
        <w:rPr>
          <w:color w:val="000000" w:themeColor="text1"/>
          <w:w w:val="105"/>
          <w:sz w:val="20"/>
          <w:szCs w:val="20"/>
        </w:rPr>
        <w:t xml:space="preserve">5.4.2. </w:t>
      </w:r>
      <w:r w:rsidR="00D34F79" w:rsidRPr="00DA156A">
        <w:rPr>
          <w:color w:val="000000" w:themeColor="text1"/>
          <w:w w:val="105"/>
          <w:sz w:val="20"/>
          <w:szCs w:val="20"/>
        </w:rPr>
        <w:t xml:space="preserve">Maintain the Army SMS dashboard with the most recent </w:t>
      </w:r>
      <w:r w:rsidR="000B4E90" w:rsidRPr="00DA156A">
        <w:rPr>
          <w:color w:val="000000" w:themeColor="text1"/>
          <w:spacing w:val="2"/>
          <w:w w:val="105"/>
          <w:sz w:val="20"/>
          <w:szCs w:val="20"/>
        </w:rPr>
        <w:t>data and</w:t>
      </w:r>
      <w:r w:rsidR="00D34F79" w:rsidRPr="00DA156A">
        <w:rPr>
          <w:color w:val="000000" w:themeColor="text1"/>
          <w:w w:val="105"/>
          <w:sz w:val="20"/>
          <w:szCs w:val="20"/>
        </w:rPr>
        <w:t xml:space="preserve"> </w:t>
      </w:r>
      <w:proofErr w:type="gramStart"/>
      <w:r w:rsidR="00D34F79" w:rsidRPr="00DA156A">
        <w:rPr>
          <w:color w:val="000000" w:themeColor="text1"/>
          <w:w w:val="105"/>
          <w:sz w:val="20"/>
          <w:szCs w:val="20"/>
        </w:rPr>
        <w:t>have the ability to</w:t>
      </w:r>
      <w:proofErr w:type="gramEnd"/>
      <w:r w:rsidR="00D34F79" w:rsidRPr="00DA156A">
        <w:rPr>
          <w:color w:val="000000" w:themeColor="text1"/>
          <w:w w:val="105"/>
          <w:sz w:val="20"/>
          <w:szCs w:val="20"/>
        </w:rPr>
        <w:t xml:space="preserve"> make recommendations for changes to the</w:t>
      </w:r>
      <w:r w:rsidR="00D34F79" w:rsidRPr="00DA156A">
        <w:rPr>
          <w:color w:val="000000" w:themeColor="text1"/>
          <w:spacing w:val="5"/>
          <w:w w:val="105"/>
          <w:sz w:val="20"/>
          <w:szCs w:val="20"/>
        </w:rPr>
        <w:t xml:space="preserve"> </w:t>
      </w:r>
      <w:r w:rsidR="00D34F79" w:rsidRPr="00DA156A">
        <w:rPr>
          <w:color w:val="000000" w:themeColor="text1"/>
          <w:w w:val="105"/>
          <w:sz w:val="20"/>
          <w:szCs w:val="20"/>
        </w:rPr>
        <w:t>dashboard.</w:t>
      </w:r>
    </w:p>
    <w:p w14:paraId="4496D452" w14:textId="77777777" w:rsidR="00FF4542" w:rsidRPr="00DA156A" w:rsidRDefault="00FF4542" w:rsidP="00FF0DCF">
      <w:pPr>
        <w:pStyle w:val="BodyText"/>
        <w:tabs>
          <w:tab w:val="left" w:pos="0"/>
          <w:tab w:val="left" w:pos="720"/>
        </w:tabs>
        <w:spacing w:before="2"/>
        <w:rPr>
          <w:color w:val="000000" w:themeColor="text1"/>
          <w:sz w:val="20"/>
          <w:szCs w:val="20"/>
        </w:rPr>
      </w:pPr>
    </w:p>
    <w:p w14:paraId="695C15B8" w14:textId="7EDEE0BA" w:rsidR="00FF4542" w:rsidRPr="00DA156A" w:rsidRDefault="007F1560" w:rsidP="007F1560">
      <w:pPr>
        <w:pStyle w:val="ListParagraph"/>
        <w:tabs>
          <w:tab w:val="left" w:pos="0"/>
          <w:tab w:val="left" w:pos="720"/>
        </w:tabs>
        <w:spacing w:line="244" w:lineRule="auto"/>
        <w:ind w:left="124" w:firstLine="0"/>
        <w:rPr>
          <w:color w:val="000000" w:themeColor="text1"/>
          <w:sz w:val="20"/>
          <w:szCs w:val="20"/>
        </w:rPr>
      </w:pPr>
      <w:r w:rsidRPr="00DA156A">
        <w:rPr>
          <w:color w:val="000000" w:themeColor="text1"/>
          <w:w w:val="105"/>
          <w:sz w:val="20"/>
          <w:szCs w:val="20"/>
        </w:rPr>
        <w:t xml:space="preserve">5.4.3. </w:t>
      </w:r>
      <w:r w:rsidR="00D34F79" w:rsidRPr="00DA156A">
        <w:rPr>
          <w:color w:val="000000" w:themeColor="text1"/>
          <w:w w:val="105"/>
          <w:sz w:val="20"/>
          <w:szCs w:val="20"/>
        </w:rPr>
        <w:t>Data extracted from SMS will be used to present current and project future status on different programs</w:t>
      </w:r>
      <w:r w:rsidR="00D34F79" w:rsidRPr="00DA156A">
        <w:rPr>
          <w:color w:val="000000" w:themeColor="text1"/>
          <w:spacing w:val="-32"/>
          <w:w w:val="105"/>
          <w:sz w:val="20"/>
          <w:szCs w:val="20"/>
        </w:rPr>
        <w:t xml:space="preserve"> </w:t>
      </w:r>
      <w:r w:rsidR="00D34F79" w:rsidRPr="00DA156A">
        <w:rPr>
          <w:color w:val="000000" w:themeColor="text1"/>
          <w:w w:val="105"/>
          <w:sz w:val="20"/>
          <w:szCs w:val="20"/>
        </w:rPr>
        <w:t>in MEDCOM/OTSG, this requirement is mission</w:t>
      </w:r>
      <w:r w:rsidR="00D34F79" w:rsidRPr="00DA156A">
        <w:rPr>
          <w:color w:val="000000" w:themeColor="text1"/>
          <w:spacing w:val="18"/>
          <w:w w:val="105"/>
          <w:sz w:val="20"/>
          <w:szCs w:val="20"/>
        </w:rPr>
        <w:t xml:space="preserve"> </w:t>
      </w:r>
      <w:r w:rsidR="00D34F79" w:rsidRPr="00DA156A">
        <w:rPr>
          <w:color w:val="000000" w:themeColor="text1"/>
          <w:w w:val="105"/>
          <w:sz w:val="20"/>
          <w:szCs w:val="20"/>
        </w:rPr>
        <w:t>dependent.</w:t>
      </w:r>
    </w:p>
    <w:p w14:paraId="0CBA1C13" w14:textId="77777777" w:rsidR="00FF4542" w:rsidRPr="00DA156A" w:rsidRDefault="00FF4542" w:rsidP="00FF0DCF">
      <w:pPr>
        <w:pStyle w:val="BodyText"/>
        <w:tabs>
          <w:tab w:val="left" w:pos="0"/>
          <w:tab w:val="left" w:pos="720"/>
        </w:tabs>
        <w:spacing w:before="1"/>
        <w:rPr>
          <w:color w:val="000000" w:themeColor="text1"/>
          <w:sz w:val="20"/>
          <w:szCs w:val="20"/>
        </w:rPr>
      </w:pPr>
    </w:p>
    <w:p w14:paraId="5AD3AB6A" w14:textId="56FAD025" w:rsidR="00FF4542" w:rsidRPr="00DA156A" w:rsidRDefault="007F1560" w:rsidP="007F1560">
      <w:pPr>
        <w:pStyle w:val="ListParagraph"/>
        <w:tabs>
          <w:tab w:val="left" w:pos="0"/>
          <w:tab w:val="left" w:pos="720"/>
        </w:tabs>
        <w:spacing w:before="1" w:line="256" w:lineRule="auto"/>
        <w:ind w:left="121" w:firstLine="0"/>
        <w:rPr>
          <w:color w:val="000000" w:themeColor="text1"/>
          <w:sz w:val="20"/>
          <w:szCs w:val="20"/>
        </w:rPr>
      </w:pPr>
      <w:r w:rsidRPr="00DA156A">
        <w:rPr>
          <w:color w:val="000000" w:themeColor="text1"/>
          <w:w w:val="105"/>
          <w:sz w:val="20"/>
          <w:szCs w:val="20"/>
        </w:rPr>
        <w:t xml:space="preserve">5.4.4. </w:t>
      </w:r>
      <w:r w:rsidR="00D34F79" w:rsidRPr="00DA156A">
        <w:rPr>
          <w:color w:val="000000" w:themeColor="text1"/>
          <w:w w:val="105"/>
          <w:sz w:val="20"/>
          <w:szCs w:val="20"/>
        </w:rPr>
        <w:t>Develop</w:t>
      </w:r>
      <w:r w:rsidR="00D34F79" w:rsidRPr="00DA156A">
        <w:rPr>
          <w:color w:val="000000" w:themeColor="text1"/>
          <w:spacing w:val="-7"/>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4"/>
          <w:w w:val="105"/>
          <w:sz w:val="20"/>
          <w:szCs w:val="20"/>
        </w:rPr>
        <w:t xml:space="preserve"> </w:t>
      </w:r>
      <w:r w:rsidR="00D34F79" w:rsidRPr="00DA156A">
        <w:rPr>
          <w:color w:val="000000" w:themeColor="text1"/>
          <w:w w:val="105"/>
          <w:sz w:val="20"/>
          <w:szCs w:val="20"/>
        </w:rPr>
        <w:t>refine</w:t>
      </w:r>
      <w:r w:rsidR="00D34F79" w:rsidRPr="00DA156A">
        <w:rPr>
          <w:color w:val="000000" w:themeColor="text1"/>
          <w:spacing w:val="-2"/>
          <w:w w:val="105"/>
          <w:sz w:val="20"/>
          <w:szCs w:val="20"/>
        </w:rPr>
        <w:t xml:space="preserve"> </w:t>
      </w:r>
      <w:r w:rsidR="00D34F79" w:rsidRPr="00DA156A">
        <w:rPr>
          <w:color w:val="000000" w:themeColor="text1"/>
          <w:w w:val="105"/>
          <w:sz w:val="20"/>
          <w:szCs w:val="20"/>
        </w:rPr>
        <w:t>IDES</w:t>
      </w:r>
      <w:r w:rsidR="00D34F79" w:rsidRPr="00DA156A">
        <w:rPr>
          <w:color w:val="000000" w:themeColor="text1"/>
          <w:spacing w:val="-3"/>
          <w:w w:val="105"/>
          <w:sz w:val="20"/>
          <w:szCs w:val="20"/>
        </w:rPr>
        <w:t xml:space="preserve"> </w:t>
      </w:r>
      <w:r w:rsidR="00D34F79" w:rsidRPr="00DA156A">
        <w:rPr>
          <w:color w:val="000000" w:themeColor="text1"/>
          <w:w w:val="105"/>
          <w:sz w:val="20"/>
          <w:szCs w:val="20"/>
        </w:rPr>
        <w:t>metrics</w:t>
      </w:r>
      <w:r w:rsidR="00D34F79" w:rsidRPr="00DA156A">
        <w:rPr>
          <w:color w:val="000000" w:themeColor="text1"/>
          <w:spacing w:val="-3"/>
          <w:w w:val="105"/>
          <w:sz w:val="20"/>
          <w:szCs w:val="20"/>
        </w:rPr>
        <w:t xml:space="preserve"> </w:t>
      </w:r>
      <w:r w:rsidR="00D34F79" w:rsidRPr="00DA156A">
        <w:rPr>
          <w:color w:val="000000" w:themeColor="text1"/>
          <w:w w:val="105"/>
          <w:sz w:val="20"/>
          <w:szCs w:val="20"/>
        </w:rPr>
        <w:t>in</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SMS</w:t>
      </w:r>
      <w:r w:rsidR="00D34F79" w:rsidRPr="00DA156A">
        <w:rPr>
          <w:color w:val="000000" w:themeColor="text1"/>
          <w:spacing w:val="-13"/>
          <w:w w:val="105"/>
          <w:sz w:val="20"/>
          <w:szCs w:val="20"/>
        </w:rPr>
        <w:t xml:space="preserve"> </w:t>
      </w:r>
      <w:r w:rsidR="00D34F79" w:rsidRPr="00DA156A">
        <w:rPr>
          <w:color w:val="000000" w:themeColor="text1"/>
          <w:w w:val="105"/>
          <w:sz w:val="20"/>
          <w:szCs w:val="20"/>
        </w:rPr>
        <w:t>on</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a</w:t>
      </w:r>
      <w:r w:rsidR="00D34F79" w:rsidRPr="00DA156A">
        <w:rPr>
          <w:color w:val="000000" w:themeColor="text1"/>
          <w:spacing w:val="-2"/>
          <w:w w:val="105"/>
          <w:sz w:val="20"/>
          <w:szCs w:val="20"/>
        </w:rPr>
        <w:t xml:space="preserve"> </w:t>
      </w:r>
      <w:r w:rsidR="00060DC4" w:rsidRPr="00DA156A">
        <w:rPr>
          <w:color w:val="000000" w:themeColor="text1"/>
          <w:w w:val="105"/>
          <w:sz w:val="20"/>
          <w:szCs w:val="20"/>
        </w:rPr>
        <w:t>weekly</w:t>
      </w:r>
      <w:r w:rsidR="00060DC4" w:rsidRPr="00DA156A">
        <w:rPr>
          <w:color w:val="000000" w:themeColor="text1"/>
          <w:spacing w:val="-23"/>
          <w:w w:val="105"/>
          <w:sz w:val="20"/>
          <w:szCs w:val="20"/>
        </w:rPr>
        <w:t>,</w:t>
      </w:r>
      <w:r w:rsidR="00D34F79" w:rsidRPr="00DA156A">
        <w:rPr>
          <w:color w:val="000000" w:themeColor="text1"/>
          <w:spacing w:val="2"/>
          <w:w w:val="105"/>
          <w:sz w:val="20"/>
          <w:szCs w:val="20"/>
        </w:rPr>
        <w:t xml:space="preserve"> </w:t>
      </w:r>
      <w:r w:rsidR="00D34F79" w:rsidRPr="00DA156A">
        <w:rPr>
          <w:color w:val="000000" w:themeColor="text1"/>
          <w:w w:val="105"/>
          <w:sz w:val="20"/>
          <w:szCs w:val="20"/>
        </w:rPr>
        <w:t>bimonthly</w:t>
      </w:r>
      <w:r w:rsidR="00D34F79" w:rsidRPr="00DA156A">
        <w:rPr>
          <w:color w:val="000000" w:themeColor="text1"/>
          <w:spacing w:val="3"/>
          <w:w w:val="105"/>
          <w:sz w:val="20"/>
          <w:szCs w:val="20"/>
        </w:rPr>
        <w:t xml:space="preserve"> </w:t>
      </w:r>
      <w:r w:rsidR="00D34F79" w:rsidRPr="00DA156A">
        <w:rPr>
          <w:color w:val="000000" w:themeColor="text1"/>
          <w:w w:val="105"/>
          <w:sz w:val="20"/>
          <w:szCs w:val="20"/>
        </w:rPr>
        <w:t>or monthly</w:t>
      </w:r>
      <w:r w:rsidR="00D34F79" w:rsidRPr="00DA156A">
        <w:rPr>
          <w:color w:val="000000" w:themeColor="text1"/>
          <w:spacing w:val="2"/>
          <w:w w:val="105"/>
          <w:sz w:val="20"/>
          <w:szCs w:val="20"/>
        </w:rPr>
        <w:t xml:space="preserve"> </w:t>
      </w:r>
      <w:r w:rsidR="00D34F79" w:rsidRPr="00DA156A">
        <w:rPr>
          <w:color w:val="000000" w:themeColor="text1"/>
          <w:w w:val="105"/>
          <w:sz w:val="20"/>
          <w:szCs w:val="20"/>
        </w:rPr>
        <w:t>basis</w:t>
      </w:r>
      <w:r w:rsidR="00D34F79" w:rsidRPr="00DA156A">
        <w:rPr>
          <w:color w:val="000000" w:themeColor="text1"/>
          <w:spacing w:val="-11"/>
          <w:w w:val="105"/>
          <w:sz w:val="20"/>
          <w:szCs w:val="20"/>
        </w:rPr>
        <w:t xml:space="preserve"> </w:t>
      </w:r>
      <w:r w:rsidR="00D34F79" w:rsidRPr="00DA156A">
        <w:rPr>
          <w:color w:val="000000" w:themeColor="text1"/>
          <w:w w:val="105"/>
          <w:sz w:val="20"/>
          <w:szCs w:val="20"/>
        </w:rPr>
        <w:t>for</w:t>
      </w:r>
      <w:r w:rsidR="00D34F79" w:rsidRPr="00DA156A">
        <w:rPr>
          <w:color w:val="000000" w:themeColor="text1"/>
          <w:spacing w:val="-14"/>
          <w:w w:val="105"/>
          <w:sz w:val="20"/>
          <w:szCs w:val="20"/>
        </w:rPr>
        <w:t xml:space="preserve"> </w:t>
      </w:r>
      <w:r w:rsidR="00D34F79" w:rsidRPr="00DA156A">
        <w:rPr>
          <w:color w:val="000000" w:themeColor="text1"/>
          <w:w w:val="105"/>
          <w:sz w:val="20"/>
          <w:szCs w:val="20"/>
        </w:rPr>
        <w:t>approval</w:t>
      </w:r>
      <w:r w:rsidR="00D34F79" w:rsidRPr="00DA156A">
        <w:rPr>
          <w:color w:val="000000" w:themeColor="text1"/>
          <w:spacing w:val="10"/>
          <w:w w:val="105"/>
          <w:sz w:val="20"/>
          <w:szCs w:val="20"/>
        </w:rPr>
        <w:t xml:space="preserve"> </w:t>
      </w:r>
      <w:r w:rsidR="00D34F79" w:rsidRPr="00DA156A">
        <w:rPr>
          <w:color w:val="000000" w:themeColor="text1"/>
          <w:w w:val="105"/>
          <w:sz w:val="20"/>
          <w:szCs w:val="20"/>
        </w:rPr>
        <w:t>by</w:t>
      </w:r>
      <w:r w:rsidR="00D34F79" w:rsidRPr="00DA156A">
        <w:rPr>
          <w:color w:val="000000" w:themeColor="text1"/>
          <w:spacing w:val="-8"/>
          <w:w w:val="105"/>
          <w:sz w:val="20"/>
          <w:szCs w:val="20"/>
        </w:rPr>
        <w:t xml:space="preserve"> </w:t>
      </w:r>
      <w:r w:rsidR="00D34F79" w:rsidRPr="00DA156A">
        <w:rPr>
          <w:color w:val="000000" w:themeColor="text1"/>
          <w:w w:val="105"/>
          <w:sz w:val="20"/>
          <w:szCs w:val="20"/>
        </w:rPr>
        <w:t>the Government.</w:t>
      </w:r>
    </w:p>
    <w:p w14:paraId="0563E94A" w14:textId="77777777" w:rsidR="00FF4542" w:rsidRPr="00DA156A" w:rsidRDefault="00FF4542" w:rsidP="00FF0DCF">
      <w:pPr>
        <w:pStyle w:val="BodyText"/>
        <w:tabs>
          <w:tab w:val="left" w:pos="0"/>
          <w:tab w:val="left" w:pos="720"/>
        </w:tabs>
        <w:spacing w:before="2"/>
        <w:rPr>
          <w:color w:val="000000" w:themeColor="text1"/>
          <w:sz w:val="20"/>
          <w:szCs w:val="20"/>
        </w:rPr>
      </w:pPr>
    </w:p>
    <w:p w14:paraId="64F95EF3" w14:textId="2EEBACF9" w:rsidR="00FF4542" w:rsidRPr="00DA156A" w:rsidRDefault="007F1560" w:rsidP="007F1560">
      <w:pPr>
        <w:pStyle w:val="ListParagraph"/>
        <w:tabs>
          <w:tab w:val="left" w:pos="0"/>
          <w:tab w:val="left" w:pos="720"/>
        </w:tabs>
        <w:spacing w:line="254" w:lineRule="auto"/>
        <w:ind w:left="124" w:firstLine="0"/>
        <w:rPr>
          <w:color w:val="000000" w:themeColor="text1"/>
          <w:sz w:val="20"/>
          <w:szCs w:val="20"/>
        </w:rPr>
      </w:pPr>
      <w:r w:rsidRPr="00DA156A">
        <w:rPr>
          <w:color w:val="000000" w:themeColor="text1"/>
          <w:w w:val="105"/>
          <w:sz w:val="20"/>
          <w:szCs w:val="20"/>
        </w:rPr>
        <w:t xml:space="preserve">5.4.5. </w:t>
      </w:r>
      <w:r w:rsidR="00D34F79" w:rsidRPr="00DA156A">
        <w:rPr>
          <w:color w:val="000000" w:themeColor="text1"/>
          <w:w w:val="105"/>
          <w:sz w:val="20"/>
          <w:szCs w:val="20"/>
        </w:rPr>
        <w:t>Analyze requested metrics in SMS and provide the current performance state for the applicable MTF based</w:t>
      </w:r>
      <w:r w:rsidR="00D34F79" w:rsidRPr="00DA156A">
        <w:rPr>
          <w:color w:val="000000" w:themeColor="text1"/>
          <w:spacing w:val="-28"/>
          <w:w w:val="105"/>
          <w:sz w:val="20"/>
          <w:szCs w:val="20"/>
        </w:rPr>
        <w:t xml:space="preserve"> </w:t>
      </w:r>
      <w:r w:rsidR="00D34F79" w:rsidRPr="00DA156A">
        <w:rPr>
          <w:color w:val="000000" w:themeColor="text1"/>
          <w:w w:val="105"/>
          <w:sz w:val="20"/>
          <w:szCs w:val="20"/>
        </w:rPr>
        <w:t>on MTF performance, this requirement supports all MTFs and could result in daily or weekly updates to Government leadership.</w:t>
      </w:r>
    </w:p>
    <w:p w14:paraId="4DBC6A6A" w14:textId="77777777" w:rsidR="00FF4542" w:rsidRPr="00DA156A" w:rsidRDefault="00FF4542" w:rsidP="00FF0DCF">
      <w:pPr>
        <w:pStyle w:val="BodyText"/>
        <w:tabs>
          <w:tab w:val="left" w:pos="0"/>
          <w:tab w:val="left" w:pos="720"/>
        </w:tabs>
        <w:spacing w:before="9"/>
        <w:rPr>
          <w:color w:val="000000" w:themeColor="text1"/>
          <w:sz w:val="20"/>
          <w:szCs w:val="20"/>
        </w:rPr>
      </w:pPr>
    </w:p>
    <w:p w14:paraId="504B520D" w14:textId="455977E8" w:rsidR="00FF4542" w:rsidRPr="00DA156A" w:rsidRDefault="007F1560" w:rsidP="007F1560">
      <w:pPr>
        <w:pStyle w:val="ListParagraph"/>
        <w:tabs>
          <w:tab w:val="left" w:pos="0"/>
          <w:tab w:val="left" w:pos="720"/>
        </w:tabs>
        <w:spacing w:line="254" w:lineRule="auto"/>
        <w:ind w:left="124" w:firstLine="0"/>
        <w:rPr>
          <w:color w:val="000000" w:themeColor="text1"/>
          <w:sz w:val="20"/>
          <w:szCs w:val="20"/>
        </w:rPr>
      </w:pPr>
      <w:r w:rsidRPr="00DA156A">
        <w:rPr>
          <w:color w:val="000000" w:themeColor="text1"/>
          <w:w w:val="105"/>
          <w:sz w:val="20"/>
          <w:szCs w:val="20"/>
        </w:rPr>
        <w:t xml:space="preserve">5.4.6. </w:t>
      </w:r>
      <w:r w:rsidR="00D34F79" w:rsidRPr="00DA156A">
        <w:rPr>
          <w:color w:val="000000" w:themeColor="text1"/>
          <w:w w:val="105"/>
          <w:sz w:val="20"/>
          <w:szCs w:val="20"/>
        </w:rPr>
        <w:t>Draft weekly EXSUMs and or Tear Lines (TL) on data trend changes that will negatively impact any</w:t>
      </w:r>
      <w:r w:rsidR="00D34F79" w:rsidRPr="00DA156A">
        <w:rPr>
          <w:color w:val="000000" w:themeColor="text1"/>
          <w:spacing w:val="-2"/>
          <w:w w:val="105"/>
          <w:sz w:val="20"/>
          <w:szCs w:val="20"/>
        </w:rPr>
        <w:t xml:space="preserve"> </w:t>
      </w:r>
      <w:r w:rsidR="00D34F79" w:rsidRPr="00DA156A">
        <w:rPr>
          <w:color w:val="000000" w:themeColor="text1"/>
          <w:w w:val="105"/>
          <w:sz w:val="20"/>
          <w:szCs w:val="20"/>
        </w:rPr>
        <w:t>metrics.</w:t>
      </w:r>
    </w:p>
    <w:p w14:paraId="7497ABFD" w14:textId="77777777" w:rsidR="00FF4542" w:rsidRPr="00DA156A" w:rsidRDefault="00FF4542" w:rsidP="00FF0DCF">
      <w:pPr>
        <w:pStyle w:val="BodyText"/>
        <w:tabs>
          <w:tab w:val="left" w:pos="0"/>
          <w:tab w:val="left" w:pos="720"/>
        </w:tabs>
        <w:rPr>
          <w:color w:val="000000" w:themeColor="text1"/>
          <w:sz w:val="20"/>
          <w:szCs w:val="20"/>
        </w:rPr>
      </w:pPr>
    </w:p>
    <w:p w14:paraId="79ADFEFE" w14:textId="3D25538F" w:rsidR="00FF4542" w:rsidRPr="00DA156A" w:rsidRDefault="007F1560" w:rsidP="007F1560">
      <w:pPr>
        <w:pStyle w:val="ListParagraph"/>
        <w:tabs>
          <w:tab w:val="left" w:pos="0"/>
          <w:tab w:val="left" w:pos="720"/>
        </w:tabs>
        <w:spacing w:line="254" w:lineRule="auto"/>
        <w:ind w:left="124" w:firstLine="0"/>
        <w:rPr>
          <w:color w:val="000000" w:themeColor="text1"/>
          <w:sz w:val="20"/>
          <w:szCs w:val="20"/>
        </w:rPr>
      </w:pPr>
      <w:r w:rsidRPr="00DA156A">
        <w:rPr>
          <w:color w:val="000000" w:themeColor="text1"/>
          <w:w w:val="105"/>
          <w:sz w:val="20"/>
          <w:szCs w:val="20"/>
        </w:rPr>
        <w:t xml:space="preserve">5.4.7. </w:t>
      </w:r>
      <w:r w:rsidR="00D34F79" w:rsidRPr="00DA156A">
        <w:rPr>
          <w:color w:val="000000" w:themeColor="text1"/>
          <w:w w:val="105"/>
          <w:sz w:val="20"/>
          <w:szCs w:val="20"/>
        </w:rPr>
        <w:t>Edit individual metrics in SMS to ensure the Regional or individual dashboards are uniform and</w:t>
      </w:r>
      <w:r w:rsidR="00D34F79" w:rsidRPr="00DA156A">
        <w:rPr>
          <w:color w:val="000000" w:themeColor="text1"/>
          <w:spacing w:val="-17"/>
          <w:w w:val="105"/>
          <w:sz w:val="20"/>
          <w:szCs w:val="20"/>
        </w:rPr>
        <w:t xml:space="preserve"> </w:t>
      </w:r>
      <w:r w:rsidR="00D34F79" w:rsidRPr="00DA156A">
        <w:rPr>
          <w:color w:val="000000" w:themeColor="text1"/>
          <w:w w:val="105"/>
          <w:sz w:val="20"/>
          <w:szCs w:val="20"/>
        </w:rPr>
        <w:t>readable.</w:t>
      </w:r>
    </w:p>
    <w:p w14:paraId="231C60AB" w14:textId="77777777" w:rsidR="00FF4542" w:rsidRPr="00DA156A" w:rsidRDefault="00FF4542" w:rsidP="00FF0DCF">
      <w:pPr>
        <w:pStyle w:val="BodyText"/>
        <w:tabs>
          <w:tab w:val="left" w:pos="0"/>
          <w:tab w:val="left" w:pos="720"/>
        </w:tabs>
        <w:rPr>
          <w:color w:val="000000" w:themeColor="text1"/>
          <w:sz w:val="20"/>
          <w:szCs w:val="20"/>
        </w:rPr>
      </w:pPr>
    </w:p>
    <w:p w14:paraId="12B5467B" w14:textId="13090529" w:rsidR="00FF4542" w:rsidRPr="00DA156A" w:rsidRDefault="007F1560" w:rsidP="007F1560">
      <w:pPr>
        <w:pStyle w:val="ListParagraph"/>
        <w:tabs>
          <w:tab w:val="left" w:pos="0"/>
          <w:tab w:val="left" w:pos="720"/>
        </w:tabs>
        <w:spacing w:line="247" w:lineRule="auto"/>
        <w:ind w:left="121" w:firstLine="0"/>
        <w:rPr>
          <w:color w:val="000000" w:themeColor="text1"/>
          <w:sz w:val="20"/>
          <w:szCs w:val="20"/>
        </w:rPr>
      </w:pPr>
      <w:r w:rsidRPr="00DA156A">
        <w:rPr>
          <w:color w:val="000000" w:themeColor="text1"/>
          <w:w w:val="105"/>
          <w:sz w:val="20"/>
          <w:szCs w:val="20"/>
        </w:rPr>
        <w:t xml:space="preserve">5.4.8. </w:t>
      </w:r>
      <w:r w:rsidR="00D34F79" w:rsidRPr="00DA156A">
        <w:rPr>
          <w:color w:val="000000" w:themeColor="text1"/>
          <w:w w:val="105"/>
          <w:sz w:val="20"/>
          <w:szCs w:val="20"/>
        </w:rPr>
        <w:t>Participate</w:t>
      </w:r>
      <w:r w:rsidR="00D34F79" w:rsidRPr="00DA156A">
        <w:rPr>
          <w:color w:val="000000" w:themeColor="text1"/>
          <w:spacing w:val="-1"/>
          <w:w w:val="105"/>
          <w:sz w:val="20"/>
          <w:szCs w:val="20"/>
        </w:rPr>
        <w:t xml:space="preserve"> </w:t>
      </w:r>
      <w:r w:rsidR="00D34F79" w:rsidRPr="00DA156A">
        <w:rPr>
          <w:color w:val="000000" w:themeColor="text1"/>
          <w:w w:val="105"/>
          <w:sz w:val="20"/>
          <w:szCs w:val="20"/>
        </w:rPr>
        <w:t>in</w:t>
      </w:r>
      <w:r w:rsidR="00D34F79" w:rsidRPr="00DA156A">
        <w:rPr>
          <w:color w:val="000000" w:themeColor="text1"/>
          <w:spacing w:val="-4"/>
          <w:w w:val="105"/>
          <w:sz w:val="20"/>
          <w:szCs w:val="20"/>
        </w:rPr>
        <w:t xml:space="preserve"> </w:t>
      </w:r>
      <w:r w:rsidR="00F07592" w:rsidRPr="00F07592">
        <w:rPr>
          <w:color w:val="000000" w:themeColor="text1"/>
          <w:spacing w:val="-4"/>
          <w:w w:val="105"/>
          <w:sz w:val="20"/>
          <w:szCs w:val="20"/>
        </w:rPr>
        <w:t>Army Medicine Synchronization Meeting (AMSM)</w:t>
      </w:r>
      <w:r w:rsidR="00F07592">
        <w:rPr>
          <w:color w:val="000000" w:themeColor="text1"/>
          <w:spacing w:val="-4"/>
          <w:w w:val="105"/>
          <w:sz w:val="20"/>
          <w:szCs w:val="20"/>
        </w:rPr>
        <w:t xml:space="preserve"> </w:t>
      </w:r>
      <w:r w:rsidR="00D34F79" w:rsidRPr="00DA156A">
        <w:rPr>
          <w:color w:val="000000" w:themeColor="text1"/>
          <w:w w:val="105"/>
          <w:sz w:val="20"/>
          <w:szCs w:val="20"/>
        </w:rPr>
        <w:t>work</w:t>
      </w:r>
      <w:r w:rsidR="00D34F79" w:rsidRPr="00DA156A">
        <w:rPr>
          <w:color w:val="000000" w:themeColor="text1"/>
          <w:spacing w:val="-2"/>
          <w:w w:val="105"/>
          <w:sz w:val="20"/>
          <w:szCs w:val="20"/>
        </w:rPr>
        <w:t xml:space="preserve"> </w:t>
      </w:r>
      <w:r w:rsidR="00D34F79" w:rsidRPr="00DA156A">
        <w:rPr>
          <w:color w:val="000000" w:themeColor="text1"/>
          <w:w w:val="105"/>
          <w:sz w:val="20"/>
          <w:szCs w:val="20"/>
        </w:rPr>
        <w:t>groups</w:t>
      </w:r>
      <w:r w:rsidR="00D34F79" w:rsidRPr="00DA156A">
        <w:rPr>
          <w:color w:val="000000" w:themeColor="text1"/>
          <w:spacing w:val="-3"/>
          <w:w w:val="105"/>
          <w:sz w:val="20"/>
          <w:szCs w:val="20"/>
        </w:rPr>
        <w:t xml:space="preserve"> </w:t>
      </w:r>
      <w:r w:rsidR="00D34F79" w:rsidRPr="00DA156A">
        <w:rPr>
          <w:color w:val="000000" w:themeColor="text1"/>
          <w:w w:val="105"/>
          <w:sz w:val="20"/>
          <w:szCs w:val="20"/>
        </w:rPr>
        <w:t>in</w:t>
      </w:r>
      <w:r w:rsidR="00D34F79" w:rsidRPr="00DA156A">
        <w:rPr>
          <w:color w:val="000000" w:themeColor="text1"/>
          <w:spacing w:val="-1"/>
          <w:w w:val="105"/>
          <w:sz w:val="20"/>
          <w:szCs w:val="20"/>
        </w:rPr>
        <w:t xml:space="preserve"> </w:t>
      </w:r>
      <w:r w:rsidR="00D34F79" w:rsidRPr="00DA156A">
        <w:rPr>
          <w:color w:val="000000" w:themeColor="text1"/>
          <w:w w:val="105"/>
          <w:sz w:val="20"/>
          <w:szCs w:val="20"/>
        </w:rPr>
        <w:t>preparation</w:t>
      </w:r>
      <w:r w:rsidR="00D34F79" w:rsidRPr="00DA156A">
        <w:rPr>
          <w:color w:val="000000" w:themeColor="text1"/>
          <w:spacing w:val="-4"/>
          <w:w w:val="105"/>
          <w:sz w:val="20"/>
          <w:szCs w:val="20"/>
        </w:rPr>
        <w:t xml:space="preserve"> </w:t>
      </w:r>
      <w:r w:rsidR="00D34F79" w:rsidRPr="00DA156A">
        <w:rPr>
          <w:color w:val="000000" w:themeColor="text1"/>
          <w:w w:val="105"/>
          <w:sz w:val="20"/>
          <w:szCs w:val="20"/>
        </w:rPr>
        <w:t>for</w:t>
      </w:r>
      <w:r w:rsidR="00D34F79" w:rsidRPr="00DA156A">
        <w:rPr>
          <w:color w:val="000000" w:themeColor="text1"/>
          <w:spacing w:val="-2"/>
          <w:w w:val="105"/>
          <w:sz w:val="20"/>
          <w:szCs w:val="20"/>
        </w:rPr>
        <w:t xml:space="preserve"> </w:t>
      </w:r>
      <w:r w:rsidR="00F07592">
        <w:rPr>
          <w:color w:val="000000" w:themeColor="text1"/>
          <w:spacing w:val="-2"/>
          <w:w w:val="105"/>
          <w:sz w:val="20"/>
          <w:szCs w:val="20"/>
        </w:rPr>
        <w:t>DES</w:t>
      </w:r>
      <w:r w:rsidR="00D34F79" w:rsidRPr="00DA156A">
        <w:rPr>
          <w:color w:val="000000" w:themeColor="text1"/>
          <w:spacing w:val="-5"/>
          <w:w w:val="105"/>
          <w:sz w:val="20"/>
          <w:szCs w:val="20"/>
        </w:rPr>
        <w:t xml:space="preserve"> </w:t>
      </w:r>
      <w:r w:rsidR="00D34F79" w:rsidRPr="00DA156A">
        <w:rPr>
          <w:color w:val="000000" w:themeColor="text1"/>
          <w:w w:val="105"/>
          <w:sz w:val="20"/>
          <w:szCs w:val="20"/>
        </w:rPr>
        <w:t>participation.</w:t>
      </w:r>
      <w:r w:rsidR="00D34F79" w:rsidRPr="00DA156A">
        <w:rPr>
          <w:color w:val="000000" w:themeColor="text1"/>
          <w:spacing w:val="-2"/>
          <w:w w:val="105"/>
          <w:sz w:val="20"/>
          <w:szCs w:val="20"/>
        </w:rPr>
        <w:t xml:space="preserve"> </w:t>
      </w:r>
      <w:r w:rsidR="00D34F79" w:rsidRPr="00DA156A">
        <w:rPr>
          <w:color w:val="000000" w:themeColor="text1"/>
          <w:w w:val="105"/>
          <w:sz w:val="20"/>
          <w:szCs w:val="20"/>
        </w:rPr>
        <w:t>This</w:t>
      </w:r>
      <w:r w:rsidR="00D34F79" w:rsidRPr="00DA156A">
        <w:rPr>
          <w:color w:val="000000" w:themeColor="text1"/>
          <w:spacing w:val="-3"/>
          <w:w w:val="105"/>
          <w:sz w:val="20"/>
          <w:szCs w:val="20"/>
        </w:rPr>
        <w:t xml:space="preserve"> </w:t>
      </w:r>
      <w:r w:rsidR="00D34F79" w:rsidRPr="00DA156A">
        <w:rPr>
          <w:color w:val="000000" w:themeColor="text1"/>
          <w:w w:val="105"/>
          <w:sz w:val="20"/>
          <w:szCs w:val="20"/>
        </w:rPr>
        <w:t>information</w:t>
      </w:r>
      <w:r w:rsidR="00D34F79" w:rsidRPr="00DA156A">
        <w:rPr>
          <w:color w:val="000000" w:themeColor="text1"/>
          <w:spacing w:val="-3"/>
          <w:w w:val="105"/>
          <w:sz w:val="20"/>
          <w:szCs w:val="20"/>
        </w:rPr>
        <w:t xml:space="preserve"> </w:t>
      </w:r>
      <w:r w:rsidR="00D34F79" w:rsidRPr="00DA156A">
        <w:rPr>
          <w:color w:val="000000" w:themeColor="text1"/>
          <w:w w:val="105"/>
          <w:sz w:val="20"/>
          <w:szCs w:val="20"/>
        </w:rPr>
        <w:t>will</w:t>
      </w:r>
      <w:r w:rsidR="00D34F79" w:rsidRPr="00DA156A">
        <w:rPr>
          <w:color w:val="000000" w:themeColor="text1"/>
          <w:spacing w:val="-1"/>
          <w:w w:val="105"/>
          <w:sz w:val="20"/>
          <w:szCs w:val="20"/>
        </w:rPr>
        <w:t xml:space="preserve"> </w:t>
      </w:r>
      <w:r w:rsidR="00D34F79" w:rsidRPr="00DA156A">
        <w:rPr>
          <w:color w:val="000000" w:themeColor="text1"/>
          <w:w w:val="105"/>
          <w:sz w:val="20"/>
          <w:szCs w:val="20"/>
        </w:rPr>
        <w:t>be presented</w:t>
      </w:r>
      <w:r w:rsidR="00D34F79" w:rsidRPr="00DA156A">
        <w:rPr>
          <w:color w:val="000000" w:themeColor="text1"/>
          <w:spacing w:val="-5"/>
          <w:w w:val="105"/>
          <w:sz w:val="20"/>
          <w:szCs w:val="20"/>
        </w:rPr>
        <w:t xml:space="preserve"> </w:t>
      </w:r>
      <w:r w:rsidR="00D34F79" w:rsidRPr="00DA156A">
        <w:rPr>
          <w:color w:val="000000" w:themeColor="text1"/>
          <w:w w:val="105"/>
          <w:sz w:val="20"/>
          <w:szCs w:val="20"/>
        </w:rPr>
        <w:t>to GO. These meetings can be monthly or quarterly, as required by the Government.</w:t>
      </w:r>
    </w:p>
    <w:p w14:paraId="4F5DA5AA" w14:textId="77777777" w:rsidR="00FF4542" w:rsidRPr="00DA156A" w:rsidRDefault="00FF4542" w:rsidP="00FF0DCF">
      <w:pPr>
        <w:pStyle w:val="BodyText"/>
        <w:tabs>
          <w:tab w:val="left" w:pos="0"/>
          <w:tab w:val="left" w:pos="720"/>
        </w:tabs>
        <w:spacing w:before="9"/>
        <w:rPr>
          <w:color w:val="000000" w:themeColor="text1"/>
          <w:sz w:val="20"/>
          <w:szCs w:val="20"/>
        </w:rPr>
      </w:pPr>
    </w:p>
    <w:p w14:paraId="56A94173" w14:textId="6A07C868" w:rsidR="00FF4542" w:rsidRPr="00DA156A" w:rsidRDefault="007F1560" w:rsidP="007F1560">
      <w:pPr>
        <w:pStyle w:val="ListParagraph"/>
        <w:tabs>
          <w:tab w:val="left" w:pos="0"/>
          <w:tab w:val="left" w:pos="720"/>
        </w:tabs>
        <w:spacing w:line="252" w:lineRule="auto"/>
        <w:ind w:left="121" w:firstLine="0"/>
        <w:rPr>
          <w:color w:val="000000" w:themeColor="text1"/>
          <w:sz w:val="20"/>
          <w:szCs w:val="20"/>
        </w:rPr>
      </w:pPr>
      <w:r w:rsidRPr="00DA156A">
        <w:rPr>
          <w:color w:val="000000" w:themeColor="text1"/>
          <w:w w:val="105"/>
          <w:sz w:val="20"/>
          <w:szCs w:val="20"/>
        </w:rPr>
        <w:t xml:space="preserve">5.4.9. </w:t>
      </w:r>
      <w:r w:rsidR="00D34F79" w:rsidRPr="00DA156A">
        <w:rPr>
          <w:color w:val="000000" w:themeColor="text1"/>
          <w:w w:val="105"/>
          <w:sz w:val="20"/>
          <w:szCs w:val="20"/>
        </w:rPr>
        <w:t>Extract weekly</w:t>
      </w:r>
      <w:r w:rsidR="00D34F79" w:rsidRPr="00DA156A">
        <w:rPr>
          <w:color w:val="000000" w:themeColor="text1"/>
          <w:spacing w:val="-9"/>
          <w:w w:val="105"/>
          <w:sz w:val="20"/>
          <w:szCs w:val="20"/>
        </w:rPr>
        <w:t xml:space="preserve"> </w:t>
      </w:r>
      <w:r w:rsidR="00D34F79" w:rsidRPr="00DA156A">
        <w:rPr>
          <w:color w:val="000000" w:themeColor="text1"/>
          <w:w w:val="105"/>
          <w:sz w:val="20"/>
          <w:szCs w:val="20"/>
        </w:rPr>
        <w:t>data</w:t>
      </w:r>
      <w:r w:rsidR="00D34F79" w:rsidRPr="00DA156A">
        <w:rPr>
          <w:color w:val="000000" w:themeColor="text1"/>
          <w:spacing w:val="-4"/>
          <w:w w:val="105"/>
          <w:sz w:val="20"/>
          <w:szCs w:val="20"/>
        </w:rPr>
        <w:t xml:space="preserve"> </w:t>
      </w:r>
      <w:r w:rsidR="00D34F79" w:rsidRPr="00DA156A">
        <w:rPr>
          <w:color w:val="000000" w:themeColor="text1"/>
          <w:w w:val="105"/>
          <w:sz w:val="20"/>
          <w:szCs w:val="20"/>
        </w:rPr>
        <w:t>points</w:t>
      </w:r>
      <w:r w:rsidR="00D34F79" w:rsidRPr="00DA156A">
        <w:rPr>
          <w:color w:val="000000" w:themeColor="text1"/>
          <w:spacing w:val="-5"/>
          <w:w w:val="105"/>
          <w:sz w:val="20"/>
          <w:szCs w:val="20"/>
        </w:rPr>
        <w:t xml:space="preserve"> </w:t>
      </w:r>
      <w:r w:rsidR="00D34F79" w:rsidRPr="00DA156A">
        <w:rPr>
          <w:color w:val="000000" w:themeColor="text1"/>
          <w:w w:val="105"/>
          <w:sz w:val="20"/>
          <w:szCs w:val="20"/>
        </w:rPr>
        <w:t>from</w:t>
      </w:r>
      <w:r w:rsidR="00D34F79" w:rsidRPr="00DA156A">
        <w:rPr>
          <w:color w:val="000000" w:themeColor="text1"/>
          <w:spacing w:val="-3"/>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9"/>
          <w:w w:val="105"/>
          <w:sz w:val="20"/>
          <w:szCs w:val="20"/>
        </w:rPr>
        <w:t xml:space="preserve"> </w:t>
      </w:r>
      <w:r w:rsidR="00D34F79" w:rsidRPr="00DA156A">
        <w:rPr>
          <w:color w:val="000000" w:themeColor="text1"/>
          <w:w w:val="105"/>
          <w:sz w:val="20"/>
          <w:szCs w:val="20"/>
        </w:rPr>
        <w:t>DoD</w:t>
      </w:r>
      <w:r w:rsidR="00D34F79" w:rsidRPr="00DA156A">
        <w:rPr>
          <w:color w:val="000000" w:themeColor="text1"/>
          <w:spacing w:val="-2"/>
          <w:w w:val="105"/>
          <w:sz w:val="20"/>
          <w:szCs w:val="20"/>
        </w:rPr>
        <w:t xml:space="preserve"> </w:t>
      </w:r>
      <w:r w:rsidR="00232681" w:rsidRPr="00DA156A">
        <w:rPr>
          <w:color w:val="000000" w:themeColor="text1"/>
          <w:w w:val="105"/>
          <w:sz w:val="20"/>
          <w:szCs w:val="20"/>
        </w:rPr>
        <w:t>Veteran’s</w:t>
      </w:r>
      <w:r w:rsidR="00D34F79" w:rsidRPr="00DA156A">
        <w:rPr>
          <w:color w:val="000000" w:themeColor="text1"/>
          <w:spacing w:val="-5"/>
          <w:w w:val="105"/>
          <w:sz w:val="20"/>
          <w:szCs w:val="20"/>
        </w:rPr>
        <w:t xml:space="preserve"> </w:t>
      </w:r>
      <w:r w:rsidR="00D34F79" w:rsidRPr="00DA156A">
        <w:rPr>
          <w:color w:val="000000" w:themeColor="text1"/>
          <w:w w:val="105"/>
          <w:sz w:val="20"/>
          <w:szCs w:val="20"/>
        </w:rPr>
        <w:t>Tracking</w:t>
      </w:r>
      <w:r w:rsidR="00D34F79" w:rsidRPr="00DA156A">
        <w:rPr>
          <w:color w:val="000000" w:themeColor="text1"/>
          <w:spacing w:val="-4"/>
          <w:w w:val="105"/>
          <w:sz w:val="20"/>
          <w:szCs w:val="20"/>
        </w:rPr>
        <w:t xml:space="preserve"> </w:t>
      </w:r>
      <w:r w:rsidR="00D34F79" w:rsidRPr="00DA156A">
        <w:rPr>
          <w:color w:val="000000" w:themeColor="text1"/>
          <w:w w:val="105"/>
          <w:sz w:val="20"/>
          <w:szCs w:val="20"/>
        </w:rPr>
        <w:t>Tool</w:t>
      </w:r>
      <w:r w:rsidR="00D34F79" w:rsidRPr="00DA156A">
        <w:rPr>
          <w:color w:val="000000" w:themeColor="text1"/>
          <w:spacing w:val="-8"/>
          <w:w w:val="105"/>
          <w:sz w:val="20"/>
          <w:szCs w:val="20"/>
        </w:rPr>
        <w:t xml:space="preserve"> </w:t>
      </w:r>
      <w:r w:rsidR="00D34F79" w:rsidRPr="00DA156A">
        <w:rPr>
          <w:color w:val="000000" w:themeColor="text1"/>
          <w:w w:val="105"/>
          <w:sz w:val="20"/>
          <w:szCs w:val="20"/>
        </w:rPr>
        <w:t>(VTA)</w:t>
      </w:r>
      <w:r w:rsidR="00D34F79" w:rsidRPr="00DA156A">
        <w:rPr>
          <w:color w:val="000000" w:themeColor="text1"/>
          <w:spacing w:val="-8"/>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4"/>
          <w:w w:val="105"/>
          <w:sz w:val="20"/>
          <w:szCs w:val="20"/>
        </w:rPr>
        <w:t xml:space="preserve"> </w:t>
      </w:r>
      <w:r w:rsidR="00D34F79" w:rsidRPr="00DA156A">
        <w:rPr>
          <w:color w:val="000000" w:themeColor="text1"/>
          <w:w w:val="105"/>
          <w:sz w:val="20"/>
          <w:szCs w:val="20"/>
        </w:rPr>
        <w:t>upload</w:t>
      </w:r>
      <w:r w:rsidR="00D34F79" w:rsidRPr="00DA156A">
        <w:rPr>
          <w:color w:val="000000" w:themeColor="text1"/>
          <w:spacing w:val="6"/>
          <w:w w:val="105"/>
          <w:sz w:val="20"/>
          <w:szCs w:val="20"/>
        </w:rPr>
        <w:t xml:space="preserve"> </w:t>
      </w:r>
      <w:r w:rsidR="00D34F79" w:rsidRPr="00DA156A">
        <w:rPr>
          <w:color w:val="000000" w:themeColor="text1"/>
          <w:w w:val="105"/>
          <w:sz w:val="20"/>
          <w:szCs w:val="20"/>
        </w:rPr>
        <w:t>them</w:t>
      </w:r>
      <w:r w:rsidR="00D34F79" w:rsidRPr="00DA156A">
        <w:rPr>
          <w:color w:val="000000" w:themeColor="text1"/>
          <w:spacing w:val="6"/>
          <w:w w:val="105"/>
          <w:sz w:val="20"/>
          <w:szCs w:val="20"/>
        </w:rPr>
        <w:t xml:space="preserve"> </w:t>
      </w:r>
      <w:r w:rsidR="00D34F79" w:rsidRPr="00DA156A">
        <w:rPr>
          <w:color w:val="000000" w:themeColor="text1"/>
          <w:w w:val="105"/>
          <w:sz w:val="20"/>
          <w:szCs w:val="20"/>
        </w:rPr>
        <w:t>into</w:t>
      </w:r>
      <w:r w:rsidR="00D34F79" w:rsidRPr="00DA156A">
        <w:rPr>
          <w:color w:val="000000" w:themeColor="text1"/>
          <w:spacing w:val="-5"/>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SMS</w:t>
      </w:r>
      <w:r w:rsidR="00D34F79" w:rsidRPr="00DA156A">
        <w:rPr>
          <w:color w:val="000000" w:themeColor="text1"/>
          <w:spacing w:val="-7"/>
          <w:w w:val="105"/>
          <w:sz w:val="20"/>
          <w:szCs w:val="20"/>
        </w:rPr>
        <w:t xml:space="preserve"> </w:t>
      </w:r>
      <w:proofErr w:type="gramStart"/>
      <w:r w:rsidR="00D34F79" w:rsidRPr="00DA156A">
        <w:rPr>
          <w:color w:val="000000" w:themeColor="text1"/>
          <w:w w:val="105"/>
          <w:sz w:val="20"/>
          <w:szCs w:val="20"/>
        </w:rPr>
        <w:t>in order to</w:t>
      </w:r>
      <w:proofErr w:type="gramEnd"/>
      <w:r w:rsidR="00D34F79" w:rsidRPr="00DA156A">
        <w:rPr>
          <w:color w:val="000000" w:themeColor="text1"/>
          <w:w w:val="105"/>
          <w:sz w:val="20"/>
          <w:szCs w:val="20"/>
        </w:rPr>
        <w:t xml:space="preserve"> capture the DES updates by the close of business (COB) of the first business day of the</w:t>
      </w:r>
      <w:r w:rsidR="00D34F79" w:rsidRPr="00DA156A">
        <w:rPr>
          <w:color w:val="000000" w:themeColor="text1"/>
          <w:spacing w:val="11"/>
          <w:w w:val="105"/>
          <w:sz w:val="20"/>
          <w:szCs w:val="20"/>
        </w:rPr>
        <w:t xml:space="preserve"> </w:t>
      </w:r>
      <w:r w:rsidR="00D34F79" w:rsidRPr="00DA156A">
        <w:rPr>
          <w:color w:val="000000" w:themeColor="text1"/>
          <w:w w:val="105"/>
          <w:sz w:val="20"/>
          <w:szCs w:val="20"/>
        </w:rPr>
        <w:t>week.</w:t>
      </w:r>
    </w:p>
    <w:p w14:paraId="3640B8B0" w14:textId="77777777" w:rsidR="00FF4542" w:rsidRPr="00DA156A" w:rsidRDefault="00FF4542" w:rsidP="00FF0DCF">
      <w:pPr>
        <w:pStyle w:val="BodyText"/>
        <w:tabs>
          <w:tab w:val="left" w:pos="0"/>
          <w:tab w:val="left" w:pos="720"/>
        </w:tabs>
        <w:spacing w:before="2"/>
        <w:rPr>
          <w:color w:val="000000" w:themeColor="text1"/>
          <w:sz w:val="20"/>
          <w:szCs w:val="20"/>
        </w:rPr>
      </w:pPr>
    </w:p>
    <w:p w14:paraId="6BF9FE98" w14:textId="14534178" w:rsidR="00FF4542" w:rsidRPr="00DA156A" w:rsidRDefault="007F1560" w:rsidP="007F1560">
      <w:pPr>
        <w:pStyle w:val="ListParagraph"/>
        <w:tabs>
          <w:tab w:val="left" w:pos="0"/>
          <w:tab w:val="left" w:pos="810"/>
        </w:tabs>
        <w:spacing w:before="1" w:line="252" w:lineRule="auto"/>
        <w:ind w:left="122" w:firstLine="0"/>
        <w:rPr>
          <w:color w:val="000000" w:themeColor="text1"/>
          <w:sz w:val="20"/>
          <w:szCs w:val="20"/>
        </w:rPr>
      </w:pPr>
      <w:r w:rsidRPr="00DA156A">
        <w:rPr>
          <w:color w:val="000000" w:themeColor="text1"/>
          <w:w w:val="105"/>
          <w:sz w:val="20"/>
          <w:szCs w:val="20"/>
        </w:rPr>
        <w:t xml:space="preserve">5.4.10. </w:t>
      </w:r>
      <w:r w:rsidR="00D34F79" w:rsidRPr="00DA156A">
        <w:rPr>
          <w:color w:val="000000" w:themeColor="text1"/>
          <w:w w:val="105"/>
          <w:sz w:val="20"/>
          <w:szCs w:val="20"/>
        </w:rPr>
        <w:t xml:space="preserve">Mine data from multiple Government sources e.g. SMS, </w:t>
      </w:r>
      <w:r w:rsidR="00F07592" w:rsidRPr="00DA156A">
        <w:rPr>
          <w:color w:val="000000" w:themeColor="text1"/>
          <w:w w:val="105"/>
          <w:sz w:val="20"/>
          <w:szCs w:val="20"/>
        </w:rPr>
        <w:t>MEDCHART,</w:t>
      </w:r>
      <w:r w:rsidR="00D34F79" w:rsidRPr="00DA156A">
        <w:rPr>
          <w:color w:val="000000" w:themeColor="text1"/>
          <w:w w:val="105"/>
          <w:sz w:val="20"/>
          <w:szCs w:val="20"/>
        </w:rPr>
        <w:t xml:space="preserve"> VTA and perform as needed </w:t>
      </w:r>
      <w:r w:rsidR="00D34F79" w:rsidRPr="00DA156A">
        <w:rPr>
          <w:color w:val="000000" w:themeColor="text1"/>
          <w:w w:val="105"/>
          <w:sz w:val="20"/>
          <w:szCs w:val="20"/>
        </w:rPr>
        <w:lastRenderedPageBreak/>
        <w:t>statistical analysis; evaluate the data; develop and provide recommendations to correct or mitigate negative trends</w:t>
      </w:r>
      <w:r w:rsidR="00D34F79" w:rsidRPr="00DA156A">
        <w:rPr>
          <w:color w:val="000000" w:themeColor="text1"/>
          <w:spacing w:val="-34"/>
          <w:w w:val="105"/>
          <w:sz w:val="20"/>
          <w:szCs w:val="20"/>
        </w:rPr>
        <w:t xml:space="preserve"> </w:t>
      </w:r>
      <w:r w:rsidR="00D34F79" w:rsidRPr="00DA156A">
        <w:rPr>
          <w:color w:val="000000" w:themeColor="text1"/>
          <w:w w:val="105"/>
          <w:sz w:val="20"/>
          <w:szCs w:val="20"/>
        </w:rPr>
        <w:t>or issues.</w:t>
      </w:r>
    </w:p>
    <w:p w14:paraId="70A8F212" w14:textId="77777777" w:rsidR="00FF4542" w:rsidRPr="00DA156A" w:rsidRDefault="00FF4542" w:rsidP="00FF0DCF">
      <w:pPr>
        <w:pStyle w:val="BodyText"/>
        <w:tabs>
          <w:tab w:val="left" w:pos="0"/>
        </w:tabs>
        <w:spacing w:before="9"/>
        <w:rPr>
          <w:color w:val="000000" w:themeColor="text1"/>
          <w:sz w:val="20"/>
          <w:szCs w:val="20"/>
        </w:rPr>
      </w:pPr>
    </w:p>
    <w:p w14:paraId="1C5B8943" w14:textId="198F80C2" w:rsidR="00FF4542" w:rsidRPr="00DA156A" w:rsidRDefault="007F1560" w:rsidP="007F1560">
      <w:pPr>
        <w:pStyle w:val="ListParagraph"/>
        <w:tabs>
          <w:tab w:val="left" w:pos="0"/>
          <w:tab w:val="left" w:pos="810"/>
        </w:tabs>
        <w:spacing w:before="1" w:line="252" w:lineRule="auto"/>
        <w:ind w:left="122" w:firstLine="0"/>
        <w:rPr>
          <w:color w:val="000000" w:themeColor="text1"/>
          <w:sz w:val="20"/>
          <w:szCs w:val="20"/>
        </w:rPr>
      </w:pPr>
      <w:r w:rsidRPr="00DA156A">
        <w:rPr>
          <w:color w:val="000000" w:themeColor="text1"/>
          <w:w w:val="105"/>
          <w:sz w:val="20"/>
          <w:szCs w:val="20"/>
        </w:rPr>
        <w:t xml:space="preserve">5.4.11. </w:t>
      </w:r>
      <w:r w:rsidR="00D34F79" w:rsidRPr="00DA156A">
        <w:rPr>
          <w:color w:val="000000" w:themeColor="text1"/>
          <w:w w:val="105"/>
          <w:sz w:val="20"/>
          <w:szCs w:val="20"/>
        </w:rPr>
        <w:t>Collect,</w:t>
      </w:r>
      <w:r w:rsidR="00D34F79" w:rsidRPr="00DA156A">
        <w:rPr>
          <w:color w:val="000000" w:themeColor="text1"/>
          <w:spacing w:val="-5"/>
          <w:w w:val="105"/>
          <w:sz w:val="20"/>
          <w:szCs w:val="20"/>
        </w:rPr>
        <w:t xml:space="preserve"> </w:t>
      </w:r>
      <w:r w:rsidR="00D34F79" w:rsidRPr="00DA156A">
        <w:rPr>
          <w:color w:val="000000" w:themeColor="text1"/>
          <w:w w:val="105"/>
          <w:sz w:val="20"/>
          <w:szCs w:val="20"/>
        </w:rPr>
        <w:t>prepare,</w:t>
      </w:r>
      <w:r w:rsidR="00D34F79" w:rsidRPr="00DA156A">
        <w:rPr>
          <w:color w:val="000000" w:themeColor="text1"/>
          <w:spacing w:val="-4"/>
          <w:w w:val="105"/>
          <w:sz w:val="20"/>
          <w:szCs w:val="20"/>
        </w:rPr>
        <w:t xml:space="preserve"> </w:t>
      </w:r>
      <w:r w:rsidR="00D34F79" w:rsidRPr="00DA156A">
        <w:rPr>
          <w:color w:val="000000" w:themeColor="text1"/>
          <w:w w:val="105"/>
          <w:sz w:val="20"/>
          <w:szCs w:val="20"/>
        </w:rPr>
        <w:t>interpret</w:t>
      </w:r>
      <w:r w:rsidR="00D34F79" w:rsidRPr="00DA156A">
        <w:rPr>
          <w:color w:val="000000" w:themeColor="text1"/>
          <w:spacing w:val="-1"/>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3"/>
          <w:w w:val="105"/>
          <w:sz w:val="20"/>
          <w:szCs w:val="20"/>
        </w:rPr>
        <w:t xml:space="preserve"> </w:t>
      </w:r>
      <w:r w:rsidR="00D34F79" w:rsidRPr="00DA156A">
        <w:rPr>
          <w:color w:val="000000" w:themeColor="text1"/>
          <w:w w:val="105"/>
          <w:sz w:val="20"/>
          <w:szCs w:val="20"/>
        </w:rPr>
        <w:t>present</w:t>
      </w:r>
      <w:r w:rsidR="00D34F79" w:rsidRPr="00DA156A">
        <w:rPr>
          <w:color w:val="000000" w:themeColor="text1"/>
          <w:spacing w:val="-3"/>
          <w:w w:val="105"/>
          <w:sz w:val="20"/>
          <w:szCs w:val="20"/>
        </w:rPr>
        <w:t xml:space="preserve"> </w:t>
      </w:r>
      <w:r w:rsidR="00D34F79" w:rsidRPr="00DA156A">
        <w:rPr>
          <w:color w:val="000000" w:themeColor="text1"/>
          <w:w w:val="105"/>
          <w:sz w:val="20"/>
          <w:szCs w:val="20"/>
        </w:rPr>
        <w:t>data</w:t>
      </w:r>
      <w:r w:rsidR="00D34F79" w:rsidRPr="00DA156A">
        <w:rPr>
          <w:color w:val="000000" w:themeColor="text1"/>
          <w:spacing w:val="-8"/>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4"/>
          <w:w w:val="105"/>
          <w:sz w:val="20"/>
          <w:szCs w:val="20"/>
        </w:rPr>
        <w:t xml:space="preserve"> </w:t>
      </w:r>
      <w:r w:rsidR="00D34F79" w:rsidRPr="00DA156A">
        <w:rPr>
          <w:color w:val="000000" w:themeColor="text1"/>
          <w:w w:val="105"/>
          <w:sz w:val="20"/>
          <w:szCs w:val="20"/>
        </w:rPr>
        <w:t>reports</w:t>
      </w:r>
      <w:r w:rsidR="00D34F79" w:rsidRPr="00DA156A">
        <w:rPr>
          <w:color w:val="000000" w:themeColor="text1"/>
          <w:spacing w:val="-7"/>
          <w:w w:val="105"/>
          <w:sz w:val="20"/>
          <w:szCs w:val="20"/>
        </w:rPr>
        <w:t xml:space="preserve"> </w:t>
      </w:r>
      <w:r w:rsidR="00D34F79" w:rsidRPr="00DA156A">
        <w:rPr>
          <w:color w:val="000000" w:themeColor="text1"/>
          <w:w w:val="105"/>
          <w:sz w:val="20"/>
          <w:szCs w:val="20"/>
        </w:rPr>
        <w:t>by</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6"/>
          <w:w w:val="105"/>
          <w:sz w:val="20"/>
          <w:szCs w:val="20"/>
        </w:rPr>
        <w:t xml:space="preserve"> </w:t>
      </w:r>
      <w:r w:rsidR="00D34F79" w:rsidRPr="00DA156A">
        <w:rPr>
          <w:color w:val="000000" w:themeColor="text1"/>
          <w:w w:val="105"/>
          <w:sz w:val="20"/>
          <w:szCs w:val="20"/>
        </w:rPr>
        <w:t>COB</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of</w:t>
      </w:r>
      <w:r w:rsidR="00D34F79" w:rsidRPr="00DA156A">
        <w:rPr>
          <w:color w:val="000000" w:themeColor="text1"/>
          <w:spacing w:val="-20"/>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13"/>
          <w:w w:val="105"/>
          <w:sz w:val="20"/>
          <w:szCs w:val="20"/>
        </w:rPr>
        <w:t xml:space="preserve"> </w:t>
      </w:r>
      <w:r w:rsidR="00D34F79" w:rsidRPr="00DA156A">
        <w:rPr>
          <w:color w:val="000000" w:themeColor="text1"/>
          <w:w w:val="105"/>
          <w:sz w:val="20"/>
          <w:szCs w:val="20"/>
        </w:rPr>
        <w:t>first</w:t>
      </w:r>
      <w:r w:rsidR="00D34F79" w:rsidRPr="00DA156A">
        <w:rPr>
          <w:color w:val="000000" w:themeColor="text1"/>
          <w:spacing w:val="-7"/>
          <w:w w:val="105"/>
          <w:sz w:val="20"/>
          <w:szCs w:val="20"/>
        </w:rPr>
        <w:t xml:space="preserve"> </w:t>
      </w:r>
      <w:r w:rsidR="00D34F79" w:rsidRPr="00DA156A">
        <w:rPr>
          <w:color w:val="000000" w:themeColor="text1"/>
          <w:w w:val="105"/>
          <w:sz w:val="20"/>
          <w:szCs w:val="20"/>
        </w:rPr>
        <w:t>business</w:t>
      </w:r>
      <w:r w:rsidR="00D34F79" w:rsidRPr="00DA156A">
        <w:rPr>
          <w:color w:val="000000" w:themeColor="text1"/>
          <w:spacing w:val="-7"/>
          <w:w w:val="105"/>
          <w:sz w:val="20"/>
          <w:szCs w:val="20"/>
        </w:rPr>
        <w:t xml:space="preserve"> </w:t>
      </w:r>
      <w:r w:rsidR="00D34F79" w:rsidRPr="00DA156A">
        <w:rPr>
          <w:color w:val="000000" w:themeColor="text1"/>
          <w:w w:val="105"/>
          <w:sz w:val="20"/>
          <w:szCs w:val="20"/>
        </w:rPr>
        <w:t>day</w:t>
      </w:r>
      <w:r w:rsidR="00D34F79" w:rsidRPr="00DA156A">
        <w:rPr>
          <w:color w:val="000000" w:themeColor="text1"/>
          <w:spacing w:val="-10"/>
          <w:w w:val="105"/>
          <w:sz w:val="20"/>
          <w:szCs w:val="20"/>
        </w:rPr>
        <w:t xml:space="preserve"> </w:t>
      </w:r>
      <w:r w:rsidR="00D34F79" w:rsidRPr="00DA156A">
        <w:rPr>
          <w:color w:val="000000" w:themeColor="text1"/>
          <w:w w:val="105"/>
          <w:sz w:val="20"/>
          <w:szCs w:val="20"/>
        </w:rPr>
        <w:t>of</w:t>
      </w:r>
      <w:r w:rsidR="00D34F79" w:rsidRPr="00DA156A">
        <w:rPr>
          <w:color w:val="000000" w:themeColor="text1"/>
          <w:spacing w:val="-14"/>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4"/>
          <w:w w:val="105"/>
          <w:sz w:val="20"/>
          <w:szCs w:val="20"/>
        </w:rPr>
        <w:t xml:space="preserve"> </w:t>
      </w:r>
      <w:r w:rsidR="00D34F79" w:rsidRPr="00DA156A">
        <w:rPr>
          <w:color w:val="000000" w:themeColor="text1"/>
          <w:w w:val="105"/>
          <w:sz w:val="20"/>
          <w:szCs w:val="20"/>
        </w:rPr>
        <w:t>week</w:t>
      </w:r>
      <w:r w:rsidR="00D34F79" w:rsidRPr="00DA156A">
        <w:rPr>
          <w:color w:val="000000" w:themeColor="text1"/>
          <w:spacing w:val="-6"/>
          <w:w w:val="105"/>
          <w:sz w:val="20"/>
          <w:szCs w:val="20"/>
        </w:rPr>
        <w:t xml:space="preserve"> </w:t>
      </w:r>
      <w:r w:rsidR="00D34F79" w:rsidRPr="00DA156A">
        <w:rPr>
          <w:color w:val="000000" w:themeColor="text1"/>
          <w:w w:val="105"/>
          <w:sz w:val="20"/>
          <w:szCs w:val="20"/>
        </w:rPr>
        <w:t>from VTA and SMS that accurately presents progress towards desired program metrics, outcome measures, and deliverables in an Information paper format, power point and/or Executive</w:t>
      </w:r>
      <w:r w:rsidR="00D34F79" w:rsidRPr="00DA156A">
        <w:rPr>
          <w:color w:val="000000" w:themeColor="text1"/>
          <w:spacing w:val="26"/>
          <w:w w:val="105"/>
          <w:sz w:val="20"/>
          <w:szCs w:val="20"/>
        </w:rPr>
        <w:t xml:space="preserve"> </w:t>
      </w:r>
      <w:r w:rsidR="00D34F79" w:rsidRPr="00DA156A">
        <w:rPr>
          <w:color w:val="000000" w:themeColor="text1"/>
          <w:w w:val="105"/>
          <w:sz w:val="20"/>
          <w:szCs w:val="20"/>
        </w:rPr>
        <w:t>summary.</w:t>
      </w:r>
    </w:p>
    <w:p w14:paraId="7EAD9864" w14:textId="77777777" w:rsidR="00FF4542" w:rsidRPr="00DA156A" w:rsidRDefault="00FF4542" w:rsidP="00FF0DCF">
      <w:pPr>
        <w:pStyle w:val="BodyText"/>
        <w:tabs>
          <w:tab w:val="left" w:pos="0"/>
        </w:tabs>
        <w:spacing w:before="8"/>
        <w:rPr>
          <w:color w:val="000000" w:themeColor="text1"/>
          <w:sz w:val="20"/>
          <w:szCs w:val="20"/>
        </w:rPr>
      </w:pPr>
    </w:p>
    <w:p w14:paraId="64BC385A" w14:textId="2AC0CA9B" w:rsidR="00FF4542" w:rsidRPr="005B6E91" w:rsidRDefault="006D59F1" w:rsidP="006D59F1">
      <w:pPr>
        <w:tabs>
          <w:tab w:val="left" w:pos="0"/>
          <w:tab w:val="left" w:pos="630"/>
        </w:tabs>
        <w:spacing w:line="252" w:lineRule="auto"/>
        <w:ind w:left="90"/>
        <w:rPr>
          <w:sz w:val="20"/>
          <w:szCs w:val="20"/>
        </w:rPr>
      </w:pPr>
      <w:r w:rsidRPr="00DA156A">
        <w:rPr>
          <w:color w:val="000000" w:themeColor="text1"/>
          <w:w w:val="105"/>
          <w:sz w:val="20"/>
          <w:szCs w:val="20"/>
        </w:rPr>
        <w:t>5</w:t>
      </w:r>
      <w:r w:rsidRPr="002D0318">
        <w:rPr>
          <w:w w:val="105"/>
          <w:sz w:val="20"/>
          <w:szCs w:val="20"/>
        </w:rPr>
        <w:t xml:space="preserve">.5 </w:t>
      </w:r>
      <w:r w:rsidR="00D34F79" w:rsidRPr="005B6E91">
        <w:rPr>
          <w:w w:val="105"/>
          <w:sz w:val="20"/>
          <w:szCs w:val="20"/>
        </w:rPr>
        <w:t>PATIENT ADMINISTRATION DIVISION MEDICAL RECORDS</w:t>
      </w:r>
      <w:r w:rsidR="00D34F79" w:rsidRPr="005B6E91">
        <w:rPr>
          <w:spacing w:val="-37"/>
          <w:w w:val="105"/>
          <w:sz w:val="20"/>
          <w:szCs w:val="20"/>
        </w:rPr>
        <w:t xml:space="preserve"> </w:t>
      </w:r>
      <w:r w:rsidR="00D34F79" w:rsidRPr="005B6E91">
        <w:rPr>
          <w:w w:val="105"/>
          <w:sz w:val="20"/>
          <w:szCs w:val="20"/>
        </w:rPr>
        <w:t>SUPPORT. The Contractor shall provide support for medical records in the following</w:t>
      </w:r>
      <w:r w:rsidR="00D34F79" w:rsidRPr="005B6E91">
        <w:rPr>
          <w:spacing w:val="43"/>
          <w:w w:val="105"/>
          <w:sz w:val="20"/>
          <w:szCs w:val="20"/>
        </w:rPr>
        <w:t xml:space="preserve"> </w:t>
      </w:r>
      <w:r w:rsidR="00D34F79" w:rsidRPr="005B6E91">
        <w:rPr>
          <w:w w:val="105"/>
          <w:sz w:val="20"/>
          <w:szCs w:val="20"/>
        </w:rPr>
        <w:t>areas:</w:t>
      </w:r>
    </w:p>
    <w:p w14:paraId="23CAB0A2" w14:textId="77777777" w:rsidR="00FF4542" w:rsidRPr="002D0318" w:rsidRDefault="00FF4542" w:rsidP="00FF0DCF">
      <w:pPr>
        <w:pStyle w:val="BodyText"/>
        <w:tabs>
          <w:tab w:val="left" w:pos="0"/>
        </w:tabs>
        <w:spacing w:before="5"/>
        <w:rPr>
          <w:sz w:val="20"/>
          <w:szCs w:val="20"/>
        </w:rPr>
      </w:pPr>
    </w:p>
    <w:p w14:paraId="31E70BD2" w14:textId="7CEBBB53" w:rsidR="00FF4542" w:rsidRPr="002D0318" w:rsidRDefault="00D34F79" w:rsidP="00FF0DCF">
      <w:pPr>
        <w:pStyle w:val="BodyText"/>
        <w:tabs>
          <w:tab w:val="left" w:pos="119"/>
          <w:tab w:val="left" w:pos="810"/>
        </w:tabs>
        <w:spacing w:line="252" w:lineRule="auto"/>
        <w:ind w:left="119" w:firstLine="2"/>
        <w:rPr>
          <w:sz w:val="20"/>
          <w:szCs w:val="20"/>
        </w:rPr>
      </w:pPr>
      <w:r w:rsidRPr="002D0318">
        <w:rPr>
          <w:w w:val="105"/>
          <w:sz w:val="20"/>
          <w:szCs w:val="20"/>
        </w:rPr>
        <w:t>5.</w:t>
      </w:r>
      <w:r w:rsidR="006D59F1" w:rsidRPr="002D0318">
        <w:rPr>
          <w:w w:val="105"/>
          <w:sz w:val="20"/>
          <w:szCs w:val="20"/>
        </w:rPr>
        <w:t>5.1.</w:t>
      </w:r>
      <w:r w:rsidRPr="002D0318">
        <w:rPr>
          <w:w w:val="105"/>
          <w:sz w:val="20"/>
          <w:szCs w:val="20"/>
        </w:rPr>
        <w:t xml:space="preserve"> Retrieve weekly the Master Loss Consolidated Report (2,000+ records) and combine with the Cumulative Master Loss Consolidation Report (400K+ records) which consist of all the records from reported during a specific timeline. These weekly data retrievals will be part of the Service Treatment Record (STR) Timeliness Report.</w:t>
      </w:r>
    </w:p>
    <w:p w14:paraId="07BD5062" w14:textId="77777777" w:rsidR="00FF4542" w:rsidRPr="002D0318" w:rsidRDefault="00FF4542" w:rsidP="00FF0DCF">
      <w:pPr>
        <w:pStyle w:val="BodyText"/>
        <w:tabs>
          <w:tab w:val="left" w:pos="119"/>
          <w:tab w:val="left" w:pos="810"/>
        </w:tabs>
        <w:spacing w:before="2"/>
        <w:rPr>
          <w:sz w:val="20"/>
          <w:szCs w:val="20"/>
        </w:rPr>
      </w:pPr>
    </w:p>
    <w:p w14:paraId="04C171F5" w14:textId="200C8D84" w:rsidR="00FF4542" w:rsidRPr="002D0318" w:rsidRDefault="006D59F1" w:rsidP="006D59F1">
      <w:pPr>
        <w:pStyle w:val="ListParagraph"/>
        <w:tabs>
          <w:tab w:val="left" w:pos="119"/>
          <w:tab w:val="left" w:pos="627"/>
          <w:tab w:val="left" w:pos="810"/>
        </w:tabs>
        <w:spacing w:line="249" w:lineRule="auto"/>
        <w:ind w:left="121" w:firstLine="0"/>
        <w:rPr>
          <w:sz w:val="20"/>
          <w:szCs w:val="20"/>
        </w:rPr>
      </w:pPr>
      <w:r w:rsidRPr="002D0318">
        <w:rPr>
          <w:w w:val="105"/>
          <w:sz w:val="20"/>
          <w:szCs w:val="20"/>
        </w:rPr>
        <w:t xml:space="preserve">5.5.2. </w:t>
      </w:r>
      <w:r w:rsidR="00D34F79" w:rsidRPr="002D0318">
        <w:rPr>
          <w:w w:val="105"/>
          <w:sz w:val="20"/>
          <w:szCs w:val="20"/>
        </w:rPr>
        <w:t xml:space="preserve">Generate the STR Timeliness Report every Monday. This task </w:t>
      </w:r>
      <w:r w:rsidR="00681AA7" w:rsidRPr="002D0318">
        <w:rPr>
          <w:w w:val="105"/>
          <w:sz w:val="20"/>
          <w:szCs w:val="20"/>
        </w:rPr>
        <w:t>consists of</w:t>
      </w:r>
      <w:r w:rsidR="00D34F79" w:rsidRPr="002D0318">
        <w:rPr>
          <w:w w:val="105"/>
          <w:sz w:val="20"/>
          <w:szCs w:val="20"/>
        </w:rPr>
        <w:t xml:space="preserve"> </w:t>
      </w:r>
      <w:r w:rsidR="00681AA7" w:rsidRPr="002D0318">
        <w:rPr>
          <w:w w:val="105"/>
          <w:sz w:val="20"/>
          <w:szCs w:val="20"/>
        </w:rPr>
        <w:t>database</w:t>
      </w:r>
      <w:r w:rsidR="00D34F79" w:rsidRPr="002D0318">
        <w:rPr>
          <w:w w:val="105"/>
          <w:sz w:val="20"/>
          <w:szCs w:val="20"/>
        </w:rPr>
        <w:t xml:space="preserve"> export and</w:t>
      </w:r>
      <w:r w:rsidR="00D34F79" w:rsidRPr="002D0318">
        <w:rPr>
          <w:spacing w:val="-33"/>
          <w:w w:val="105"/>
          <w:sz w:val="20"/>
          <w:szCs w:val="20"/>
        </w:rPr>
        <w:t xml:space="preserve"> </w:t>
      </w:r>
      <w:r w:rsidR="00D34F79" w:rsidRPr="002D0318">
        <w:rPr>
          <w:w w:val="105"/>
          <w:sz w:val="20"/>
          <w:szCs w:val="20"/>
        </w:rPr>
        <w:t>consolidation of</w:t>
      </w:r>
      <w:r w:rsidR="00060DC4" w:rsidRPr="002D0318">
        <w:rPr>
          <w:w w:val="105"/>
          <w:sz w:val="20"/>
          <w:szCs w:val="20"/>
        </w:rPr>
        <w:t xml:space="preserve"> </w:t>
      </w:r>
      <w:r w:rsidR="00D34F79" w:rsidRPr="002D0318">
        <w:rPr>
          <w:w w:val="105"/>
          <w:sz w:val="20"/>
          <w:szCs w:val="20"/>
        </w:rPr>
        <w:t>reports from the Army Records Processing Center (ARPC) and the Master Loss Consolidation report and then data import to the Timeliness Report tool in Microsoft Access. Additional reports g</w:t>
      </w:r>
      <w:r w:rsidR="00060DC4" w:rsidRPr="002D0318">
        <w:rPr>
          <w:w w:val="105"/>
          <w:sz w:val="20"/>
          <w:szCs w:val="20"/>
        </w:rPr>
        <w:t>enerated are the Days to Comple</w:t>
      </w:r>
      <w:r w:rsidR="00D34F79" w:rsidRPr="002D0318">
        <w:rPr>
          <w:w w:val="105"/>
          <w:sz w:val="20"/>
          <w:szCs w:val="20"/>
        </w:rPr>
        <w:t xml:space="preserve">te, Days to Mail and Days to Notify Frequency reports. This report is utilized by the Chief of PAD to brief the Office of the Under Secretary of </w:t>
      </w:r>
      <w:r w:rsidR="00BB1E1C" w:rsidRPr="002D0318">
        <w:rPr>
          <w:w w:val="105"/>
          <w:sz w:val="20"/>
          <w:szCs w:val="20"/>
        </w:rPr>
        <w:t xml:space="preserve">War </w:t>
      </w:r>
      <w:r w:rsidR="00D34F79" w:rsidRPr="002D0318">
        <w:rPr>
          <w:w w:val="105"/>
          <w:sz w:val="20"/>
          <w:szCs w:val="20"/>
        </w:rPr>
        <w:t xml:space="preserve">for Personnel and Readiness (OUSD (P&amp;R)), </w:t>
      </w:r>
      <w:proofErr w:type="spellStart"/>
      <w:r w:rsidR="00BB1E1C" w:rsidRPr="002D0318">
        <w:rPr>
          <w:spacing w:val="3"/>
          <w:w w:val="105"/>
          <w:sz w:val="20"/>
          <w:szCs w:val="20"/>
        </w:rPr>
        <w:t>DoW</w:t>
      </w:r>
      <w:proofErr w:type="spellEnd"/>
      <w:r w:rsidR="00A40026" w:rsidRPr="002D0318">
        <w:rPr>
          <w:spacing w:val="3"/>
          <w:w w:val="105"/>
          <w:sz w:val="20"/>
          <w:szCs w:val="20"/>
        </w:rPr>
        <w:t>/VA</w:t>
      </w:r>
      <w:r w:rsidR="00D34F79" w:rsidRPr="002D0318">
        <w:rPr>
          <w:w w:val="105"/>
          <w:sz w:val="20"/>
          <w:szCs w:val="20"/>
        </w:rPr>
        <w:t xml:space="preserve"> Collaboration Office</w:t>
      </w:r>
      <w:r w:rsidR="00D34F79" w:rsidRPr="002D0318">
        <w:rPr>
          <w:spacing w:val="-22"/>
          <w:w w:val="105"/>
          <w:sz w:val="20"/>
          <w:szCs w:val="20"/>
        </w:rPr>
        <w:t xml:space="preserve"> </w:t>
      </w:r>
      <w:r w:rsidR="00D34F79" w:rsidRPr="002D0318">
        <w:rPr>
          <w:w w:val="105"/>
          <w:sz w:val="20"/>
          <w:szCs w:val="20"/>
        </w:rPr>
        <w:t>(DVCO).</w:t>
      </w:r>
    </w:p>
    <w:p w14:paraId="0C3D79E1" w14:textId="77777777" w:rsidR="00FF4542" w:rsidRPr="002D0318" w:rsidRDefault="00FF4542" w:rsidP="00FF0DCF">
      <w:pPr>
        <w:pStyle w:val="BodyText"/>
        <w:tabs>
          <w:tab w:val="left" w:pos="119"/>
          <w:tab w:val="left" w:pos="810"/>
        </w:tabs>
        <w:rPr>
          <w:sz w:val="20"/>
          <w:szCs w:val="20"/>
        </w:rPr>
      </w:pPr>
    </w:p>
    <w:p w14:paraId="2D797738" w14:textId="550FF503" w:rsidR="00FF4542" w:rsidRPr="002D0318" w:rsidRDefault="006D59F1" w:rsidP="006D59F1">
      <w:pPr>
        <w:pStyle w:val="ListParagraph"/>
        <w:tabs>
          <w:tab w:val="left" w:pos="119"/>
          <w:tab w:val="left" w:pos="625"/>
          <w:tab w:val="left" w:pos="810"/>
        </w:tabs>
        <w:spacing w:line="256" w:lineRule="auto"/>
        <w:ind w:left="122" w:firstLine="0"/>
        <w:rPr>
          <w:sz w:val="20"/>
          <w:szCs w:val="20"/>
        </w:rPr>
      </w:pPr>
      <w:r w:rsidRPr="002D0318">
        <w:rPr>
          <w:w w:val="105"/>
          <w:sz w:val="20"/>
          <w:szCs w:val="20"/>
        </w:rPr>
        <w:t xml:space="preserve">5.5.3. </w:t>
      </w:r>
      <w:r w:rsidR="00D34F79" w:rsidRPr="002D0318">
        <w:rPr>
          <w:w w:val="105"/>
          <w:sz w:val="20"/>
          <w:szCs w:val="20"/>
        </w:rPr>
        <w:t>Share the STR Timeliness Report with OTSG/MEDCOM Patient Administration staff and OUSD</w:t>
      </w:r>
      <w:r w:rsidR="00D34F79" w:rsidRPr="002D0318">
        <w:rPr>
          <w:spacing w:val="-35"/>
          <w:w w:val="105"/>
          <w:sz w:val="20"/>
          <w:szCs w:val="20"/>
        </w:rPr>
        <w:t xml:space="preserve"> </w:t>
      </w:r>
      <w:r w:rsidR="00D34F79" w:rsidRPr="002D0318">
        <w:rPr>
          <w:w w:val="105"/>
          <w:sz w:val="20"/>
          <w:szCs w:val="20"/>
        </w:rPr>
        <w:t>(P&amp;R), DVCO staff as required by the</w:t>
      </w:r>
      <w:r w:rsidR="00D34F79" w:rsidRPr="002D0318">
        <w:rPr>
          <w:spacing w:val="-19"/>
          <w:w w:val="105"/>
          <w:sz w:val="20"/>
          <w:szCs w:val="20"/>
        </w:rPr>
        <w:t xml:space="preserve"> </w:t>
      </w:r>
      <w:r w:rsidR="00D34F79" w:rsidRPr="002D0318">
        <w:rPr>
          <w:w w:val="105"/>
          <w:sz w:val="20"/>
          <w:szCs w:val="20"/>
        </w:rPr>
        <w:t>Government.</w:t>
      </w:r>
    </w:p>
    <w:p w14:paraId="27DF67F3" w14:textId="77777777" w:rsidR="00FF4542" w:rsidRPr="002D0318" w:rsidRDefault="00FF4542" w:rsidP="00FF0DCF">
      <w:pPr>
        <w:pStyle w:val="BodyText"/>
        <w:tabs>
          <w:tab w:val="left" w:pos="119"/>
          <w:tab w:val="left" w:pos="810"/>
        </w:tabs>
        <w:rPr>
          <w:sz w:val="20"/>
          <w:szCs w:val="20"/>
        </w:rPr>
      </w:pPr>
    </w:p>
    <w:p w14:paraId="40A3AF7E" w14:textId="07C9096F" w:rsidR="00FF4542" w:rsidRPr="002D0318" w:rsidRDefault="006D59F1" w:rsidP="006D59F1">
      <w:pPr>
        <w:pStyle w:val="ListParagraph"/>
        <w:tabs>
          <w:tab w:val="left" w:pos="119"/>
          <w:tab w:val="left" w:pos="625"/>
          <w:tab w:val="left" w:pos="810"/>
        </w:tabs>
        <w:spacing w:line="256" w:lineRule="auto"/>
        <w:ind w:firstLine="0"/>
        <w:rPr>
          <w:sz w:val="20"/>
          <w:szCs w:val="20"/>
        </w:rPr>
      </w:pPr>
      <w:r w:rsidRPr="002D0318">
        <w:rPr>
          <w:w w:val="105"/>
          <w:sz w:val="20"/>
          <w:szCs w:val="20"/>
        </w:rPr>
        <w:t xml:space="preserve">5.5.4. </w:t>
      </w:r>
      <w:r w:rsidR="00D34F79" w:rsidRPr="002D0318">
        <w:rPr>
          <w:w w:val="105"/>
          <w:sz w:val="20"/>
          <w:szCs w:val="20"/>
        </w:rPr>
        <w:t>Save</w:t>
      </w:r>
      <w:r w:rsidR="00D34F79" w:rsidRPr="002D0318">
        <w:rPr>
          <w:spacing w:val="-5"/>
          <w:w w:val="105"/>
          <w:sz w:val="20"/>
          <w:szCs w:val="20"/>
        </w:rPr>
        <w:t xml:space="preserve"> </w:t>
      </w:r>
      <w:r w:rsidR="00D34F79" w:rsidRPr="002D0318">
        <w:rPr>
          <w:w w:val="105"/>
          <w:sz w:val="20"/>
          <w:szCs w:val="20"/>
        </w:rPr>
        <w:t>electronically</w:t>
      </w:r>
      <w:r w:rsidR="00D34F79" w:rsidRPr="002D0318">
        <w:rPr>
          <w:spacing w:val="-5"/>
          <w:w w:val="105"/>
          <w:sz w:val="20"/>
          <w:szCs w:val="20"/>
        </w:rPr>
        <w:t xml:space="preserve"> </w:t>
      </w:r>
      <w:r w:rsidR="00D34F79" w:rsidRPr="002D0318">
        <w:rPr>
          <w:w w:val="105"/>
          <w:sz w:val="20"/>
          <w:szCs w:val="20"/>
        </w:rPr>
        <w:t>the</w:t>
      </w:r>
      <w:r w:rsidR="00D34F79" w:rsidRPr="002D0318">
        <w:rPr>
          <w:spacing w:val="-2"/>
          <w:w w:val="105"/>
          <w:sz w:val="20"/>
          <w:szCs w:val="20"/>
        </w:rPr>
        <w:t xml:space="preserve"> </w:t>
      </w:r>
      <w:r w:rsidR="00D34F79" w:rsidRPr="002D0318">
        <w:rPr>
          <w:w w:val="105"/>
          <w:sz w:val="20"/>
          <w:szCs w:val="20"/>
        </w:rPr>
        <w:t>STR</w:t>
      </w:r>
      <w:r w:rsidR="00D34F79" w:rsidRPr="002D0318">
        <w:rPr>
          <w:spacing w:val="-4"/>
          <w:w w:val="105"/>
          <w:sz w:val="20"/>
          <w:szCs w:val="20"/>
        </w:rPr>
        <w:t xml:space="preserve"> </w:t>
      </w:r>
      <w:r w:rsidR="00D34F79" w:rsidRPr="002D0318">
        <w:rPr>
          <w:w w:val="105"/>
          <w:sz w:val="20"/>
          <w:szCs w:val="20"/>
        </w:rPr>
        <w:t>Timeliness</w:t>
      </w:r>
      <w:r w:rsidR="00D34F79" w:rsidRPr="002D0318">
        <w:rPr>
          <w:spacing w:val="-5"/>
          <w:w w:val="105"/>
          <w:sz w:val="20"/>
          <w:szCs w:val="20"/>
        </w:rPr>
        <w:t xml:space="preserve"> </w:t>
      </w:r>
      <w:r w:rsidR="00D34F79" w:rsidRPr="002D0318">
        <w:rPr>
          <w:w w:val="105"/>
          <w:sz w:val="20"/>
          <w:szCs w:val="20"/>
        </w:rPr>
        <w:t>Report,</w:t>
      </w:r>
      <w:r w:rsidR="00D34F79" w:rsidRPr="002D0318">
        <w:rPr>
          <w:spacing w:val="-8"/>
          <w:w w:val="105"/>
          <w:sz w:val="20"/>
          <w:szCs w:val="20"/>
        </w:rPr>
        <w:t xml:space="preserve"> </w:t>
      </w:r>
      <w:r w:rsidR="00D34F79" w:rsidRPr="002D0318">
        <w:rPr>
          <w:w w:val="105"/>
          <w:sz w:val="20"/>
          <w:szCs w:val="20"/>
        </w:rPr>
        <w:t>three</w:t>
      </w:r>
      <w:r w:rsidR="00D34F79" w:rsidRPr="002D0318">
        <w:rPr>
          <w:spacing w:val="-5"/>
          <w:w w:val="105"/>
          <w:sz w:val="20"/>
          <w:szCs w:val="20"/>
        </w:rPr>
        <w:t xml:space="preserve"> </w:t>
      </w:r>
      <w:r w:rsidR="00D34F79" w:rsidRPr="002D0318">
        <w:rPr>
          <w:w w:val="105"/>
          <w:sz w:val="20"/>
          <w:szCs w:val="20"/>
        </w:rPr>
        <w:t>Frequency</w:t>
      </w:r>
      <w:r w:rsidR="00D34F79" w:rsidRPr="002D0318">
        <w:rPr>
          <w:spacing w:val="-4"/>
          <w:w w:val="105"/>
          <w:sz w:val="20"/>
          <w:szCs w:val="20"/>
        </w:rPr>
        <w:t xml:space="preserve"> </w:t>
      </w:r>
      <w:r w:rsidR="00D34F79" w:rsidRPr="002D0318">
        <w:rPr>
          <w:w w:val="105"/>
          <w:sz w:val="20"/>
          <w:szCs w:val="20"/>
        </w:rPr>
        <w:t>Reports,</w:t>
      </w:r>
      <w:r w:rsidR="00D34F79" w:rsidRPr="002D0318">
        <w:rPr>
          <w:spacing w:val="-2"/>
          <w:w w:val="105"/>
          <w:sz w:val="20"/>
          <w:szCs w:val="20"/>
        </w:rPr>
        <w:t xml:space="preserve"> </w:t>
      </w:r>
      <w:r w:rsidR="00D34F79" w:rsidRPr="002D0318">
        <w:rPr>
          <w:w w:val="105"/>
          <w:sz w:val="20"/>
          <w:szCs w:val="20"/>
        </w:rPr>
        <w:t>Master</w:t>
      </w:r>
      <w:r w:rsidR="00D34F79" w:rsidRPr="002D0318">
        <w:rPr>
          <w:spacing w:val="-6"/>
          <w:w w:val="105"/>
          <w:sz w:val="20"/>
          <w:szCs w:val="20"/>
        </w:rPr>
        <w:t xml:space="preserve"> </w:t>
      </w:r>
      <w:r w:rsidR="00D34F79" w:rsidRPr="002D0318">
        <w:rPr>
          <w:w w:val="105"/>
          <w:sz w:val="20"/>
          <w:szCs w:val="20"/>
        </w:rPr>
        <w:t>Loss</w:t>
      </w:r>
      <w:r w:rsidR="00D34F79" w:rsidRPr="002D0318">
        <w:rPr>
          <w:spacing w:val="-6"/>
          <w:w w:val="105"/>
          <w:sz w:val="20"/>
          <w:szCs w:val="20"/>
        </w:rPr>
        <w:t xml:space="preserve"> </w:t>
      </w:r>
      <w:r w:rsidR="00D34F79" w:rsidRPr="002D0318">
        <w:rPr>
          <w:w w:val="105"/>
          <w:sz w:val="20"/>
          <w:szCs w:val="20"/>
        </w:rPr>
        <w:t>Consolidated</w:t>
      </w:r>
      <w:r w:rsidR="00D34F79" w:rsidRPr="002D0318">
        <w:rPr>
          <w:spacing w:val="-4"/>
          <w:w w:val="105"/>
          <w:sz w:val="20"/>
          <w:szCs w:val="20"/>
        </w:rPr>
        <w:t xml:space="preserve"> </w:t>
      </w:r>
      <w:r w:rsidR="00D34F79" w:rsidRPr="002D0318">
        <w:rPr>
          <w:w w:val="105"/>
          <w:sz w:val="20"/>
          <w:szCs w:val="20"/>
        </w:rPr>
        <w:t>Report, Raw Data Weekly Report, the Master Loss Revoked Report and the Consolidated Single Point of Entry (SPOE) reports in the appropriate folders on the designated share drive on a weekly</w:t>
      </w:r>
      <w:r w:rsidR="00D34F79" w:rsidRPr="002D0318">
        <w:rPr>
          <w:spacing w:val="5"/>
          <w:w w:val="105"/>
          <w:sz w:val="20"/>
          <w:szCs w:val="20"/>
        </w:rPr>
        <w:t xml:space="preserve"> </w:t>
      </w:r>
      <w:r w:rsidR="00D34F79" w:rsidRPr="002D0318">
        <w:rPr>
          <w:w w:val="105"/>
          <w:sz w:val="20"/>
          <w:szCs w:val="20"/>
        </w:rPr>
        <w:t>basis.</w:t>
      </w:r>
    </w:p>
    <w:p w14:paraId="629042EC" w14:textId="77777777" w:rsidR="00FF4542" w:rsidRPr="002D0318" w:rsidRDefault="00FF4542" w:rsidP="00FF0DCF">
      <w:pPr>
        <w:pStyle w:val="BodyText"/>
        <w:tabs>
          <w:tab w:val="left" w:pos="119"/>
          <w:tab w:val="left" w:pos="810"/>
        </w:tabs>
        <w:spacing w:before="9"/>
        <w:rPr>
          <w:sz w:val="20"/>
          <w:szCs w:val="20"/>
        </w:rPr>
      </w:pPr>
    </w:p>
    <w:p w14:paraId="536442E2" w14:textId="1C9DB3AF" w:rsidR="00FF4542" w:rsidRPr="002D0318" w:rsidRDefault="006D59F1" w:rsidP="006D59F1">
      <w:pPr>
        <w:pStyle w:val="ListParagraph"/>
        <w:tabs>
          <w:tab w:val="left" w:pos="119"/>
          <w:tab w:val="left" w:pos="810"/>
        </w:tabs>
        <w:spacing w:before="92" w:line="252" w:lineRule="auto"/>
        <w:ind w:left="124" w:firstLine="0"/>
        <w:rPr>
          <w:sz w:val="20"/>
          <w:szCs w:val="20"/>
        </w:rPr>
      </w:pPr>
      <w:r w:rsidRPr="002D0318">
        <w:rPr>
          <w:w w:val="105"/>
          <w:sz w:val="20"/>
          <w:szCs w:val="20"/>
        </w:rPr>
        <w:t xml:space="preserve">5.5.5. </w:t>
      </w:r>
      <w:r w:rsidR="00D34F79" w:rsidRPr="002D0318">
        <w:rPr>
          <w:w w:val="105"/>
          <w:sz w:val="20"/>
          <w:szCs w:val="20"/>
        </w:rPr>
        <w:t>Reconfigure</w:t>
      </w:r>
      <w:r w:rsidR="00D34F79" w:rsidRPr="002D0318">
        <w:rPr>
          <w:spacing w:val="-2"/>
          <w:w w:val="105"/>
          <w:sz w:val="20"/>
          <w:szCs w:val="20"/>
        </w:rPr>
        <w:t xml:space="preserve"> </w:t>
      </w:r>
      <w:r w:rsidR="00D34F79" w:rsidRPr="002D0318">
        <w:rPr>
          <w:w w:val="105"/>
          <w:sz w:val="20"/>
          <w:szCs w:val="20"/>
        </w:rPr>
        <w:t>the</w:t>
      </w:r>
      <w:r w:rsidR="00D34F79" w:rsidRPr="002D0318">
        <w:rPr>
          <w:spacing w:val="-1"/>
          <w:w w:val="105"/>
          <w:sz w:val="20"/>
          <w:szCs w:val="20"/>
        </w:rPr>
        <w:t xml:space="preserve"> </w:t>
      </w:r>
      <w:r w:rsidR="00D34F79" w:rsidRPr="002D0318">
        <w:rPr>
          <w:w w:val="105"/>
          <w:sz w:val="20"/>
          <w:szCs w:val="20"/>
        </w:rPr>
        <w:t>Raw</w:t>
      </w:r>
      <w:r w:rsidR="00D34F79" w:rsidRPr="002D0318">
        <w:rPr>
          <w:spacing w:val="-3"/>
          <w:w w:val="105"/>
          <w:sz w:val="20"/>
          <w:szCs w:val="20"/>
        </w:rPr>
        <w:t xml:space="preserve"> </w:t>
      </w:r>
      <w:r w:rsidR="00D34F79" w:rsidRPr="002D0318">
        <w:rPr>
          <w:w w:val="105"/>
          <w:sz w:val="20"/>
          <w:szCs w:val="20"/>
        </w:rPr>
        <w:t>Data</w:t>
      </w:r>
      <w:r w:rsidR="00D34F79" w:rsidRPr="002D0318">
        <w:rPr>
          <w:spacing w:val="-4"/>
          <w:w w:val="105"/>
          <w:sz w:val="20"/>
          <w:szCs w:val="20"/>
        </w:rPr>
        <w:t xml:space="preserve"> </w:t>
      </w:r>
      <w:r w:rsidR="00D34F79" w:rsidRPr="002D0318">
        <w:rPr>
          <w:w w:val="105"/>
          <w:sz w:val="20"/>
          <w:szCs w:val="20"/>
        </w:rPr>
        <w:t>Report</w:t>
      </w:r>
      <w:r w:rsidR="00D34F79" w:rsidRPr="002D0318">
        <w:rPr>
          <w:spacing w:val="-2"/>
          <w:w w:val="105"/>
          <w:sz w:val="20"/>
          <w:szCs w:val="20"/>
        </w:rPr>
        <w:t xml:space="preserve"> </w:t>
      </w:r>
      <w:r w:rsidR="00D34F79" w:rsidRPr="002D0318">
        <w:rPr>
          <w:w w:val="105"/>
          <w:sz w:val="20"/>
          <w:szCs w:val="20"/>
        </w:rPr>
        <w:t>which</w:t>
      </w:r>
      <w:r w:rsidR="00D34F79" w:rsidRPr="002D0318">
        <w:rPr>
          <w:spacing w:val="-1"/>
          <w:w w:val="105"/>
          <w:sz w:val="20"/>
          <w:szCs w:val="20"/>
        </w:rPr>
        <w:t xml:space="preserve"> </w:t>
      </w:r>
      <w:r w:rsidR="00D34F79" w:rsidRPr="002D0318">
        <w:rPr>
          <w:w w:val="105"/>
          <w:sz w:val="20"/>
          <w:szCs w:val="20"/>
        </w:rPr>
        <w:t>will</w:t>
      </w:r>
      <w:r w:rsidR="00D34F79" w:rsidRPr="002D0318">
        <w:rPr>
          <w:spacing w:val="-2"/>
          <w:w w:val="105"/>
          <w:sz w:val="20"/>
          <w:szCs w:val="20"/>
        </w:rPr>
        <w:t xml:space="preserve"> </w:t>
      </w:r>
      <w:r w:rsidR="00D34F79" w:rsidRPr="002D0318">
        <w:rPr>
          <w:w w:val="105"/>
          <w:sz w:val="20"/>
          <w:szCs w:val="20"/>
        </w:rPr>
        <w:t>consist</w:t>
      </w:r>
      <w:r w:rsidR="00D34F79" w:rsidRPr="002D0318">
        <w:rPr>
          <w:spacing w:val="-3"/>
          <w:w w:val="105"/>
          <w:sz w:val="20"/>
          <w:szCs w:val="20"/>
        </w:rPr>
        <w:t xml:space="preserve"> </w:t>
      </w:r>
      <w:r w:rsidR="00D34F79" w:rsidRPr="002D0318">
        <w:rPr>
          <w:w w:val="105"/>
          <w:sz w:val="20"/>
          <w:szCs w:val="20"/>
        </w:rPr>
        <w:t>of</w:t>
      </w:r>
      <w:r w:rsidR="00D34F79" w:rsidRPr="002D0318">
        <w:rPr>
          <w:spacing w:val="-5"/>
          <w:w w:val="105"/>
          <w:sz w:val="20"/>
          <w:szCs w:val="20"/>
        </w:rPr>
        <w:t xml:space="preserve"> </w:t>
      </w:r>
      <w:r w:rsidR="00D34F79" w:rsidRPr="002D0318">
        <w:rPr>
          <w:w w:val="105"/>
          <w:sz w:val="20"/>
          <w:szCs w:val="20"/>
        </w:rPr>
        <w:t>approximately</w:t>
      </w:r>
      <w:r w:rsidR="00D34F79" w:rsidRPr="002D0318">
        <w:rPr>
          <w:spacing w:val="-1"/>
          <w:w w:val="105"/>
          <w:sz w:val="20"/>
          <w:szCs w:val="20"/>
        </w:rPr>
        <w:t xml:space="preserve"> </w:t>
      </w:r>
      <w:r w:rsidR="00D34F79" w:rsidRPr="002D0318">
        <w:rPr>
          <w:w w:val="105"/>
          <w:sz w:val="20"/>
          <w:szCs w:val="20"/>
        </w:rPr>
        <w:t>2,000+</w:t>
      </w:r>
      <w:r w:rsidR="00D34F79" w:rsidRPr="002D0318">
        <w:rPr>
          <w:spacing w:val="-7"/>
          <w:w w:val="105"/>
          <w:sz w:val="20"/>
          <w:szCs w:val="20"/>
        </w:rPr>
        <w:t xml:space="preserve"> </w:t>
      </w:r>
      <w:r w:rsidR="00D34F79" w:rsidRPr="002D0318">
        <w:rPr>
          <w:w w:val="105"/>
          <w:sz w:val="20"/>
          <w:szCs w:val="20"/>
        </w:rPr>
        <w:t>records</w:t>
      </w:r>
      <w:r w:rsidR="00D34F79" w:rsidRPr="002D0318">
        <w:rPr>
          <w:spacing w:val="-4"/>
          <w:w w:val="105"/>
          <w:sz w:val="20"/>
          <w:szCs w:val="20"/>
        </w:rPr>
        <w:t xml:space="preserve"> </w:t>
      </w:r>
      <w:r w:rsidR="00D34F79" w:rsidRPr="002D0318">
        <w:rPr>
          <w:w w:val="105"/>
          <w:sz w:val="20"/>
          <w:szCs w:val="20"/>
        </w:rPr>
        <w:t>and</w:t>
      </w:r>
      <w:r w:rsidR="00D34F79" w:rsidRPr="002D0318">
        <w:rPr>
          <w:spacing w:val="-2"/>
          <w:w w:val="105"/>
          <w:sz w:val="20"/>
          <w:szCs w:val="20"/>
        </w:rPr>
        <w:t xml:space="preserve"> </w:t>
      </w:r>
      <w:r w:rsidR="00D34F79" w:rsidRPr="002D0318">
        <w:rPr>
          <w:w w:val="105"/>
          <w:sz w:val="20"/>
          <w:szCs w:val="20"/>
        </w:rPr>
        <w:t>upload</w:t>
      </w:r>
      <w:r w:rsidR="00D34F79" w:rsidRPr="002D0318">
        <w:rPr>
          <w:spacing w:val="-5"/>
          <w:w w:val="105"/>
          <w:sz w:val="20"/>
          <w:szCs w:val="20"/>
        </w:rPr>
        <w:t xml:space="preserve"> </w:t>
      </w:r>
      <w:r w:rsidR="00D34F79" w:rsidRPr="002D0318">
        <w:rPr>
          <w:w w:val="105"/>
          <w:sz w:val="20"/>
          <w:szCs w:val="20"/>
        </w:rPr>
        <w:t>into</w:t>
      </w:r>
      <w:r w:rsidR="00D34F79" w:rsidRPr="002D0318">
        <w:rPr>
          <w:spacing w:val="-5"/>
          <w:w w:val="105"/>
          <w:sz w:val="20"/>
          <w:szCs w:val="20"/>
        </w:rPr>
        <w:t xml:space="preserve"> </w:t>
      </w:r>
      <w:r w:rsidR="00D34F79" w:rsidRPr="002D0318">
        <w:rPr>
          <w:w w:val="105"/>
          <w:sz w:val="20"/>
          <w:szCs w:val="20"/>
        </w:rPr>
        <w:t>the pertinent</w:t>
      </w:r>
      <w:r w:rsidR="00D34F79" w:rsidRPr="002D0318">
        <w:rPr>
          <w:spacing w:val="22"/>
          <w:w w:val="105"/>
          <w:sz w:val="20"/>
          <w:szCs w:val="20"/>
        </w:rPr>
        <w:t xml:space="preserve"> </w:t>
      </w:r>
      <w:r w:rsidR="00D34F79" w:rsidRPr="002D0318">
        <w:rPr>
          <w:w w:val="105"/>
          <w:sz w:val="20"/>
          <w:szCs w:val="20"/>
        </w:rPr>
        <w:t>drive.</w:t>
      </w:r>
    </w:p>
    <w:p w14:paraId="4866A833" w14:textId="77777777" w:rsidR="00FF4542" w:rsidRPr="002D0318" w:rsidRDefault="00FF4542" w:rsidP="00FF0DCF">
      <w:pPr>
        <w:pStyle w:val="BodyText"/>
        <w:tabs>
          <w:tab w:val="left" w:pos="119"/>
          <w:tab w:val="left" w:pos="810"/>
        </w:tabs>
        <w:spacing w:before="2"/>
        <w:rPr>
          <w:sz w:val="20"/>
          <w:szCs w:val="20"/>
        </w:rPr>
      </w:pPr>
    </w:p>
    <w:p w14:paraId="254F8D09" w14:textId="0FE05A84" w:rsidR="00FF4542" w:rsidRPr="002D0318" w:rsidRDefault="006D59F1" w:rsidP="006D59F1">
      <w:pPr>
        <w:pStyle w:val="ListParagraph"/>
        <w:tabs>
          <w:tab w:val="left" w:pos="119"/>
          <w:tab w:val="left" w:pos="810"/>
        </w:tabs>
        <w:spacing w:line="247" w:lineRule="auto"/>
        <w:ind w:firstLine="0"/>
        <w:rPr>
          <w:sz w:val="20"/>
          <w:szCs w:val="20"/>
        </w:rPr>
      </w:pPr>
      <w:r w:rsidRPr="002D0318">
        <w:rPr>
          <w:w w:val="105"/>
          <w:sz w:val="20"/>
          <w:szCs w:val="20"/>
        </w:rPr>
        <w:t xml:space="preserve">5.5.6. </w:t>
      </w:r>
      <w:r w:rsidR="00D34F79" w:rsidRPr="002D0318">
        <w:rPr>
          <w:w w:val="105"/>
          <w:sz w:val="20"/>
          <w:szCs w:val="20"/>
        </w:rPr>
        <w:t>Complete on a weekly basis a comparison analysis of</w:t>
      </w:r>
      <w:r w:rsidR="00060DC4" w:rsidRPr="002D0318">
        <w:rPr>
          <w:w w:val="105"/>
          <w:sz w:val="20"/>
          <w:szCs w:val="20"/>
        </w:rPr>
        <w:t xml:space="preserve"> </w:t>
      </w:r>
      <w:r w:rsidR="00D34F79" w:rsidRPr="002D0318">
        <w:rPr>
          <w:w w:val="105"/>
          <w:sz w:val="20"/>
          <w:szCs w:val="20"/>
        </w:rPr>
        <w:t xml:space="preserve">STRs uploaded in the database within the </w:t>
      </w:r>
      <w:proofErr w:type="gramStart"/>
      <w:r w:rsidR="00D34F79" w:rsidRPr="002D0318">
        <w:rPr>
          <w:w w:val="105"/>
          <w:sz w:val="20"/>
          <w:szCs w:val="20"/>
        </w:rPr>
        <w:t>45</w:t>
      </w:r>
      <w:r w:rsidR="00D34F79" w:rsidRPr="002D0318">
        <w:rPr>
          <w:spacing w:val="-29"/>
          <w:w w:val="105"/>
          <w:sz w:val="20"/>
          <w:szCs w:val="20"/>
        </w:rPr>
        <w:t xml:space="preserve"> </w:t>
      </w:r>
      <w:r w:rsidR="00D34F79" w:rsidRPr="002D0318">
        <w:rPr>
          <w:w w:val="105"/>
          <w:sz w:val="20"/>
          <w:szCs w:val="20"/>
        </w:rPr>
        <w:t>calendar</w:t>
      </w:r>
      <w:proofErr w:type="gramEnd"/>
      <w:r w:rsidR="00D34F79" w:rsidRPr="002D0318">
        <w:rPr>
          <w:w w:val="105"/>
          <w:sz w:val="20"/>
          <w:szCs w:val="20"/>
        </w:rPr>
        <w:t xml:space="preserve"> day DoD standard or the current published DoD standard for all Components</w:t>
      </w:r>
      <w:r w:rsidR="00D34F79" w:rsidRPr="002D0318">
        <w:rPr>
          <w:spacing w:val="-12"/>
          <w:w w:val="105"/>
          <w:sz w:val="20"/>
          <w:szCs w:val="20"/>
        </w:rPr>
        <w:t xml:space="preserve"> </w:t>
      </w:r>
      <w:r w:rsidR="00D34F79" w:rsidRPr="002D0318">
        <w:rPr>
          <w:w w:val="105"/>
          <w:sz w:val="20"/>
          <w:szCs w:val="20"/>
        </w:rPr>
        <w:t>(COMPOs).</w:t>
      </w:r>
    </w:p>
    <w:p w14:paraId="77E26A4F" w14:textId="77777777" w:rsidR="00FF4542" w:rsidRPr="002D0318" w:rsidRDefault="00FF4542" w:rsidP="00FF0DCF">
      <w:pPr>
        <w:pStyle w:val="BodyText"/>
        <w:tabs>
          <w:tab w:val="left" w:pos="119"/>
          <w:tab w:val="left" w:pos="810"/>
        </w:tabs>
        <w:rPr>
          <w:sz w:val="20"/>
          <w:szCs w:val="20"/>
        </w:rPr>
      </w:pPr>
    </w:p>
    <w:p w14:paraId="441542F3" w14:textId="161313A1" w:rsidR="00FF4542" w:rsidRPr="002D0318" w:rsidRDefault="006D59F1" w:rsidP="006D59F1">
      <w:pPr>
        <w:pStyle w:val="ListParagraph"/>
        <w:tabs>
          <w:tab w:val="left" w:pos="119"/>
          <w:tab w:val="left" w:pos="810"/>
        </w:tabs>
        <w:spacing w:line="254" w:lineRule="auto"/>
        <w:ind w:left="121" w:firstLine="0"/>
        <w:rPr>
          <w:sz w:val="20"/>
          <w:szCs w:val="20"/>
        </w:rPr>
      </w:pPr>
      <w:r w:rsidRPr="002D0318">
        <w:rPr>
          <w:w w:val="105"/>
          <w:sz w:val="20"/>
          <w:szCs w:val="20"/>
        </w:rPr>
        <w:t xml:space="preserve">5.5.7. </w:t>
      </w:r>
      <w:r w:rsidR="00D34F79" w:rsidRPr="002D0318">
        <w:rPr>
          <w:w w:val="105"/>
          <w:sz w:val="20"/>
          <w:szCs w:val="20"/>
        </w:rPr>
        <w:t>Review</w:t>
      </w:r>
      <w:r w:rsidR="00D34F79" w:rsidRPr="002D0318">
        <w:rPr>
          <w:spacing w:val="-3"/>
          <w:w w:val="105"/>
          <w:sz w:val="20"/>
          <w:szCs w:val="20"/>
        </w:rPr>
        <w:t xml:space="preserve"> </w:t>
      </w:r>
      <w:r w:rsidR="00D34F79" w:rsidRPr="002D0318">
        <w:rPr>
          <w:w w:val="105"/>
          <w:sz w:val="20"/>
          <w:szCs w:val="20"/>
        </w:rPr>
        <w:t>Army</w:t>
      </w:r>
      <w:r w:rsidR="00D34F79" w:rsidRPr="002D0318">
        <w:rPr>
          <w:spacing w:val="-4"/>
          <w:w w:val="105"/>
          <w:sz w:val="20"/>
          <w:szCs w:val="20"/>
        </w:rPr>
        <w:t xml:space="preserve"> </w:t>
      </w:r>
      <w:r w:rsidR="00D34F79" w:rsidRPr="002D0318">
        <w:rPr>
          <w:w w:val="105"/>
          <w:sz w:val="20"/>
          <w:szCs w:val="20"/>
        </w:rPr>
        <w:t>legal</w:t>
      </w:r>
      <w:r w:rsidR="00D34F79" w:rsidRPr="002D0318">
        <w:rPr>
          <w:spacing w:val="-3"/>
          <w:w w:val="105"/>
          <w:sz w:val="20"/>
          <w:szCs w:val="20"/>
        </w:rPr>
        <w:t xml:space="preserve"> </w:t>
      </w:r>
      <w:r w:rsidR="00D34F79" w:rsidRPr="002D0318">
        <w:rPr>
          <w:w w:val="105"/>
          <w:sz w:val="20"/>
          <w:szCs w:val="20"/>
        </w:rPr>
        <w:t>corrections</w:t>
      </w:r>
      <w:r w:rsidR="00D34F79" w:rsidRPr="002D0318">
        <w:rPr>
          <w:spacing w:val="-2"/>
          <w:w w:val="105"/>
          <w:sz w:val="20"/>
          <w:szCs w:val="20"/>
        </w:rPr>
        <w:t xml:space="preserve"> </w:t>
      </w:r>
      <w:r w:rsidR="00D34F79" w:rsidRPr="002D0318">
        <w:rPr>
          <w:w w:val="105"/>
          <w:sz w:val="20"/>
          <w:szCs w:val="20"/>
        </w:rPr>
        <w:t>that</w:t>
      </w:r>
      <w:r w:rsidR="00D34F79" w:rsidRPr="002D0318">
        <w:rPr>
          <w:spacing w:val="-3"/>
          <w:w w:val="105"/>
          <w:sz w:val="20"/>
          <w:szCs w:val="20"/>
        </w:rPr>
        <w:t xml:space="preserve"> </w:t>
      </w:r>
      <w:r w:rsidR="00D34F79" w:rsidRPr="002D0318">
        <w:rPr>
          <w:w w:val="105"/>
          <w:sz w:val="20"/>
          <w:szCs w:val="20"/>
        </w:rPr>
        <w:t>are</w:t>
      </w:r>
      <w:r w:rsidR="00D34F79" w:rsidRPr="002D0318">
        <w:rPr>
          <w:spacing w:val="-2"/>
          <w:w w:val="105"/>
          <w:sz w:val="20"/>
          <w:szCs w:val="20"/>
        </w:rPr>
        <w:t xml:space="preserve"> </w:t>
      </w:r>
      <w:r w:rsidR="00D34F79" w:rsidRPr="002D0318">
        <w:rPr>
          <w:w w:val="105"/>
          <w:sz w:val="20"/>
          <w:szCs w:val="20"/>
        </w:rPr>
        <w:t>routed</w:t>
      </w:r>
      <w:r w:rsidR="00D34F79" w:rsidRPr="002D0318">
        <w:rPr>
          <w:spacing w:val="-5"/>
          <w:w w:val="105"/>
          <w:sz w:val="20"/>
          <w:szCs w:val="20"/>
        </w:rPr>
        <w:t xml:space="preserve"> </w:t>
      </w:r>
      <w:r w:rsidR="00D34F79" w:rsidRPr="002D0318">
        <w:rPr>
          <w:w w:val="105"/>
          <w:sz w:val="20"/>
          <w:szCs w:val="20"/>
        </w:rPr>
        <w:t>through OTSG</w:t>
      </w:r>
      <w:r w:rsidR="00D34F79" w:rsidRPr="002D0318">
        <w:rPr>
          <w:spacing w:val="-2"/>
          <w:w w:val="105"/>
          <w:sz w:val="20"/>
          <w:szCs w:val="20"/>
        </w:rPr>
        <w:t xml:space="preserve"> </w:t>
      </w:r>
      <w:r w:rsidR="00D34F79" w:rsidRPr="002D0318">
        <w:rPr>
          <w:w w:val="105"/>
          <w:sz w:val="20"/>
          <w:szCs w:val="20"/>
        </w:rPr>
        <w:t>PAD.</w:t>
      </w:r>
      <w:r w:rsidR="00D34F79" w:rsidRPr="002D0318">
        <w:rPr>
          <w:spacing w:val="-3"/>
          <w:w w:val="105"/>
          <w:sz w:val="20"/>
          <w:szCs w:val="20"/>
        </w:rPr>
        <w:t xml:space="preserve"> </w:t>
      </w:r>
      <w:r w:rsidR="00D34F79" w:rsidRPr="002D0318">
        <w:rPr>
          <w:w w:val="105"/>
          <w:sz w:val="20"/>
          <w:szCs w:val="20"/>
        </w:rPr>
        <w:t>Forward</w:t>
      </w:r>
      <w:r w:rsidR="00D34F79" w:rsidRPr="002D0318">
        <w:rPr>
          <w:spacing w:val="-4"/>
          <w:w w:val="105"/>
          <w:sz w:val="20"/>
          <w:szCs w:val="20"/>
        </w:rPr>
        <w:t xml:space="preserve"> </w:t>
      </w:r>
      <w:r w:rsidR="00D34F79" w:rsidRPr="002D0318">
        <w:rPr>
          <w:w w:val="105"/>
          <w:sz w:val="20"/>
          <w:szCs w:val="20"/>
        </w:rPr>
        <w:t>the</w:t>
      </w:r>
      <w:r w:rsidR="00D34F79" w:rsidRPr="002D0318">
        <w:rPr>
          <w:spacing w:val="2"/>
          <w:w w:val="105"/>
          <w:sz w:val="20"/>
          <w:szCs w:val="20"/>
        </w:rPr>
        <w:t xml:space="preserve"> </w:t>
      </w:r>
      <w:r w:rsidR="00D34F79" w:rsidRPr="002D0318">
        <w:rPr>
          <w:w w:val="105"/>
          <w:sz w:val="20"/>
          <w:szCs w:val="20"/>
        </w:rPr>
        <w:t xml:space="preserve">correction trouble tickets to the </w:t>
      </w:r>
      <w:r w:rsidR="00255A17" w:rsidRPr="002D0318">
        <w:rPr>
          <w:w w:val="105"/>
          <w:sz w:val="20"/>
          <w:szCs w:val="20"/>
        </w:rPr>
        <w:t xml:space="preserve">appropriate </w:t>
      </w:r>
      <w:r w:rsidR="00D34F79" w:rsidRPr="002D0318">
        <w:rPr>
          <w:w w:val="105"/>
          <w:sz w:val="20"/>
          <w:szCs w:val="20"/>
        </w:rPr>
        <w:t xml:space="preserve">point of contact for action. There can be approximately </w:t>
      </w:r>
      <w:r w:rsidR="00F11B0B" w:rsidRPr="002D0318">
        <w:rPr>
          <w:w w:val="105"/>
          <w:sz w:val="20"/>
          <w:szCs w:val="20"/>
        </w:rPr>
        <w:t>10</w:t>
      </w:r>
      <w:r w:rsidR="00D34F79" w:rsidRPr="002D0318">
        <w:rPr>
          <w:w w:val="105"/>
          <w:sz w:val="20"/>
          <w:szCs w:val="20"/>
        </w:rPr>
        <w:t>-</w:t>
      </w:r>
      <w:r w:rsidR="00F11B0B" w:rsidRPr="002D0318">
        <w:rPr>
          <w:w w:val="105"/>
          <w:sz w:val="20"/>
          <w:szCs w:val="20"/>
        </w:rPr>
        <w:t xml:space="preserve">15 </w:t>
      </w:r>
      <w:r w:rsidR="00D34F79" w:rsidRPr="002D0318">
        <w:rPr>
          <w:w w:val="105"/>
          <w:sz w:val="20"/>
          <w:szCs w:val="20"/>
        </w:rPr>
        <w:t>Army legal correction requirements a</w:t>
      </w:r>
      <w:r w:rsidR="00D34F79" w:rsidRPr="002D0318">
        <w:rPr>
          <w:spacing w:val="-16"/>
          <w:w w:val="105"/>
          <w:sz w:val="20"/>
          <w:szCs w:val="20"/>
        </w:rPr>
        <w:t xml:space="preserve"> </w:t>
      </w:r>
      <w:r w:rsidR="00D34F79" w:rsidRPr="002D0318">
        <w:rPr>
          <w:w w:val="105"/>
          <w:sz w:val="20"/>
          <w:szCs w:val="20"/>
        </w:rPr>
        <w:t>week.</w:t>
      </w:r>
    </w:p>
    <w:p w14:paraId="7EB62DA1" w14:textId="77777777" w:rsidR="00FF4542" w:rsidRPr="002D0318" w:rsidRDefault="00FF4542" w:rsidP="00FF0DCF">
      <w:pPr>
        <w:pStyle w:val="BodyText"/>
        <w:tabs>
          <w:tab w:val="left" w:pos="119"/>
          <w:tab w:val="left" w:pos="810"/>
        </w:tabs>
        <w:spacing w:before="3"/>
        <w:rPr>
          <w:sz w:val="20"/>
          <w:szCs w:val="20"/>
        </w:rPr>
      </w:pPr>
    </w:p>
    <w:p w14:paraId="2E017306" w14:textId="54DB9D15" w:rsidR="00FF4542" w:rsidRPr="002D0318" w:rsidRDefault="006D59F1" w:rsidP="006D59F1">
      <w:pPr>
        <w:pStyle w:val="ListParagraph"/>
        <w:tabs>
          <w:tab w:val="left" w:pos="119"/>
          <w:tab w:val="left" w:pos="810"/>
        </w:tabs>
        <w:spacing w:line="254" w:lineRule="auto"/>
        <w:ind w:left="124" w:firstLine="0"/>
        <w:rPr>
          <w:sz w:val="20"/>
          <w:szCs w:val="20"/>
        </w:rPr>
      </w:pPr>
      <w:r w:rsidRPr="002D0318">
        <w:rPr>
          <w:w w:val="105"/>
          <w:sz w:val="20"/>
          <w:szCs w:val="20"/>
        </w:rPr>
        <w:t xml:space="preserve">5.5.8. </w:t>
      </w:r>
      <w:r w:rsidR="00D34F79" w:rsidRPr="002D0318">
        <w:rPr>
          <w:w w:val="105"/>
          <w:sz w:val="20"/>
          <w:szCs w:val="20"/>
        </w:rPr>
        <w:t>Attend the monthly trouble ticket meeting and provide updates as required. The CSP shall share updates</w:t>
      </w:r>
      <w:r w:rsidR="00D34F79" w:rsidRPr="002D0318">
        <w:rPr>
          <w:spacing w:val="-10"/>
          <w:w w:val="105"/>
          <w:sz w:val="20"/>
          <w:szCs w:val="20"/>
        </w:rPr>
        <w:t xml:space="preserve"> </w:t>
      </w:r>
      <w:r w:rsidR="00D34F79" w:rsidRPr="002D0318">
        <w:rPr>
          <w:w w:val="105"/>
          <w:sz w:val="20"/>
          <w:szCs w:val="20"/>
        </w:rPr>
        <w:t>of</w:t>
      </w:r>
      <w:r w:rsidR="00D34F79" w:rsidRPr="002D0318">
        <w:rPr>
          <w:spacing w:val="-12"/>
          <w:w w:val="105"/>
          <w:sz w:val="20"/>
          <w:szCs w:val="20"/>
        </w:rPr>
        <w:t xml:space="preserve"> </w:t>
      </w:r>
      <w:r w:rsidR="00D34F79" w:rsidRPr="002D0318">
        <w:rPr>
          <w:w w:val="105"/>
          <w:sz w:val="20"/>
          <w:szCs w:val="20"/>
        </w:rPr>
        <w:t>the</w:t>
      </w:r>
      <w:r w:rsidR="00D34F79" w:rsidRPr="002D0318">
        <w:rPr>
          <w:spacing w:val="-12"/>
          <w:w w:val="105"/>
          <w:sz w:val="20"/>
          <w:szCs w:val="20"/>
        </w:rPr>
        <w:t xml:space="preserve"> </w:t>
      </w:r>
      <w:r w:rsidR="00D34F79" w:rsidRPr="002D0318">
        <w:rPr>
          <w:w w:val="105"/>
          <w:sz w:val="20"/>
          <w:szCs w:val="20"/>
        </w:rPr>
        <w:t>meeting</w:t>
      </w:r>
      <w:r w:rsidR="00D34F79" w:rsidRPr="002D0318">
        <w:rPr>
          <w:spacing w:val="2"/>
          <w:w w:val="105"/>
          <w:sz w:val="20"/>
          <w:szCs w:val="20"/>
        </w:rPr>
        <w:t xml:space="preserve"> </w:t>
      </w:r>
      <w:r w:rsidR="00D34F79" w:rsidRPr="002D0318">
        <w:rPr>
          <w:w w:val="105"/>
          <w:sz w:val="20"/>
          <w:szCs w:val="20"/>
        </w:rPr>
        <w:t>with</w:t>
      </w:r>
      <w:r w:rsidR="00D34F79" w:rsidRPr="002D0318">
        <w:rPr>
          <w:spacing w:val="-1"/>
          <w:w w:val="105"/>
          <w:sz w:val="20"/>
          <w:szCs w:val="20"/>
        </w:rPr>
        <w:t xml:space="preserve"> </w:t>
      </w:r>
      <w:r w:rsidR="00D34F79" w:rsidRPr="002D0318">
        <w:rPr>
          <w:w w:val="105"/>
          <w:sz w:val="20"/>
          <w:szCs w:val="20"/>
        </w:rPr>
        <w:t>the</w:t>
      </w:r>
      <w:r w:rsidR="00D34F79" w:rsidRPr="002D0318">
        <w:rPr>
          <w:spacing w:val="-10"/>
          <w:w w:val="105"/>
          <w:sz w:val="20"/>
          <w:szCs w:val="20"/>
        </w:rPr>
        <w:t xml:space="preserve"> </w:t>
      </w:r>
      <w:r w:rsidR="00B15621" w:rsidRPr="002D0318">
        <w:rPr>
          <w:w w:val="105"/>
          <w:sz w:val="20"/>
          <w:szCs w:val="20"/>
        </w:rPr>
        <w:t>Government</w:t>
      </w:r>
      <w:r w:rsidR="00B15621" w:rsidRPr="002D0318">
        <w:rPr>
          <w:spacing w:val="-15"/>
          <w:w w:val="105"/>
          <w:sz w:val="20"/>
          <w:szCs w:val="20"/>
        </w:rPr>
        <w:t>,</w:t>
      </w:r>
      <w:r w:rsidR="00D34F79" w:rsidRPr="002D0318">
        <w:rPr>
          <w:spacing w:val="-7"/>
          <w:w w:val="105"/>
          <w:sz w:val="20"/>
          <w:szCs w:val="20"/>
        </w:rPr>
        <w:t xml:space="preserve"> </w:t>
      </w:r>
      <w:r w:rsidR="00D34F79" w:rsidRPr="002D0318">
        <w:rPr>
          <w:w w:val="105"/>
          <w:sz w:val="20"/>
          <w:szCs w:val="20"/>
        </w:rPr>
        <w:t>as</w:t>
      </w:r>
      <w:r w:rsidR="00D34F79" w:rsidRPr="002D0318">
        <w:rPr>
          <w:spacing w:val="-9"/>
          <w:w w:val="105"/>
          <w:sz w:val="20"/>
          <w:szCs w:val="20"/>
        </w:rPr>
        <w:t xml:space="preserve"> </w:t>
      </w:r>
      <w:r w:rsidR="00D34F79" w:rsidRPr="002D0318">
        <w:rPr>
          <w:w w:val="105"/>
          <w:sz w:val="20"/>
          <w:szCs w:val="20"/>
        </w:rPr>
        <w:t>well</w:t>
      </w:r>
      <w:r w:rsidR="00D34F79" w:rsidRPr="002D0318">
        <w:rPr>
          <w:spacing w:val="-6"/>
          <w:w w:val="105"/>
          <w:sz w:val="20"/>
          <w:szCs w:val="20"/>
        </w:rPr>
        <w:t xml:space="preserve"> </w:t>
      </w:r>
      <w:r w:rsidR="00D34F79" w:rsidRPr="002D0318">
        <w:rPr>
          <w:w w:val="105"/>
          <w:sz w:val="20"/>
          <w:szCs w:val="20"/>
        </w:rPr>
        <w:t>as</w:t>
      </w:r>
      <w:r w:rsidR="00D34F79" w:rsidRPr="002D0318">
        <w:rPr>
          <w:spacing w:val="-11"/>
          <w:w w:val="105"/>
          <w:sz w:val="20"/>
          <w:szCs w:val="20"/>
        </w:rPr>
        <w:t xml:space="preserve"> </w:t>
      </w:r>
      <w:r w:rsidR="00D34F79" w:rsidRPr="002D0318">
        <w:rPr>
          <w:w w:val="105"/>
          <w:sz w:val="20"/>
          <w:szCs w:val="20"/>
        </w:rPr>
        <w:t>disseminate</w:t>
      </w:r>
      <w:r w:rsidR="00D34F79" w:rsidRPr="002D0318">
        <w:rPr>
          <w:spacing w:val="3"/>
          <w:w w:val="105"/>
          <w:sz w:val="20"/>
          <w:szCs w:val="20"/>
        </w:rPr>
        <w:t xml:space="preserve"> </w:t>
      </w:r>
      <w:r w:rsidR="00D34F79" w:rsidRPr="002D0318">
        <w:rPr>
          <w:w w:val="105"/>
          <w:sz w:val="20"/>
          <w:szCs w:val="20"/>
        </w:rPr>
        <w:t>information</w:t>
      </w:r>
      <w:r w:rsidR="00D34F79" w:rsidRPr="002D0318">
        <w:rPr>
          <w:spacing w:val="2"/>
          <w:w w:val="105"/>
          <w:sz w:val="20"/>
          <w:szCs w:val="20"/>
        </w:rPr>
        <w:t xml:space="preserve"> </w:t>
      </w:r>
      <w:r w:rsidR="00D34F79" w:rsidRPr="002D0318">
        <w:rPr>
          <w:w w:val="105"/>
          <w:sz w:val="20"/>
          <w:szCs w:val="20"/>
        </w:rPr>
        <w:t>to</w:t>
      </w:r>
      <w:r w:rsidR="00D34F79" w:rsidRPr="002D0318">
        <w:rPr>
          <w:spacing w:val="-15"/>
          <w:w w:val="105"/>
          <w:sz w:val="20"/>
          <w:szCs w:val="20"/>
        </w:rPr>
        <w:t xml:space="preserve"> </w:t>
      </w:r>
      <w:r w:rsidR="00D34F79" w:rsidRPr="002D0318">
        <w:rPr>
          <w:w w:val="105"/>
          <w:sz w:val="20"/>
          <w:szCs w:val="20"/>
        </w:rPr>
        <w:t>HIPAA</w:t>
      </w:r>
      <w:r w:rsidR="00D34F79" w:rsidRPr="002D0318">
        <w:rPr>
          <w:spacing w:val="-4"/>
          <w:w w:val="105"/>
          <w:sz w:val="20"/>
          <w:szCs w:val="20"/>
        </w:rPr>
        <w:t xml:space="preserve"> </w:t>
      </w:r>
      <w:r w:rsidR="00D34F79" w:rsidRPr="002D0318">
        <w:rPr>
          <w:w w:val="105"/>
          <w:sz w:val="20"/>
          <w:szCs w:val="20"/>
        </w:rPr>
        <w:t>compliance</w:t>
      </w:r>
      <w:r w:rsidR="00D34F79" w:rsidRPr="002D0318">
        <w:rPr>
          <w:spacing w:val="-1"/>
          <w:w w:val="105"/>
          <w:sz w:val="20"/>
          <w:szCs w:val="20"/>
        </w:rPr>
        <w:t xml:space="preserve"> </w:t>
      </w:r>
      <w:r w:rsidR="00D34F79" w:rsidRPr="002D0318">
        <w:rPr>
          <w:w w:val="105"/>
          <w:sz w:val="20"/>
          <w:szCs w:val="20"/>
        </w:rPr>
        <w:t>and Privacy Officers and their</w:t>
      </w:r>
      <w:r w:rsidR="00D34F79" w:rsidRPr="002D0318">
        <w:rPr>
          <w:spacing w:val="22"/>
          <w:w w:val="105"/>
          <w:sz w:val="20"/>
          <w:szCs w:val="20"/>
        </w:rPr>
        <w:t xml:space="preserve"> </w:t>
      </w:r>
      <w:proofErr w:type="gramStart"/>
      <w:r w:rsidR="00D34F79" w:rsidRPr="002D0318">
        <w:rPr>
          <w:w w:val="105"/>
          <w:sz w:val="20"/>
          <w:szCs w:val="20"/>
        </w:rPr>
        <w:t>designees</w:t>
      </w:r>
      <w:proofErr w:type="gramEnd"/>
      <w:r w:rsidR="00D34F79" w:rsidRPr="002D0318">
        <w:rPr>
          <w:w w:val="105"/>
          <w:sz w:val="20"/>
          <w:szCs w:val="20"/>
        </w:rPr>
        <w:t>.</w:t>
      </w:r>
    </w:p>
    <w:p w14:paraId="08A678A3" w14:textId="77777777" w:rsidR="00FF4542" w:rsidRPr="002D0318" w:rsidRDefault="00FF4542" w:rsidP="00FF0DCF">
      <w:pPr>
        <w:pStyle w:val="BodyText"/>
        <w:tabs>
          <w:tab w:val="left" w:pos="119"/>
          <w:tab w:val="left" w:pos="810"/>
        </w:tabs>
        <w:spacing w:before="8"/>
        <w:rPr>
          <w:sz w:val="20"/>
          <w:szCs w:val="20"/>
        </w:rPr>
      </w:pPr>
    </w:p>
    <w:p w14:paraId="756EB551" w14:textId="0826028D" w:rsidR="00FF4542" w:rsidRPr="002D0318" w:rsidRDefault="006D59F1" w:rsidP="006D59F1">
      <w:pPr>
        <w:pStyle w:val="ListParagraph"/>
        <w:tabs>
          <w:tab w:val="left" w:pos="119"/>
          <w:tab w:val="left" w:pos="810"/>
        </w:tabs>
        <w:spacing w:before="1" w:line="252" w:lineRule="auto"/>
        <w:ind w:firstLine="0"/>
        <w:rPr>
          <w:sz w:val="20"/>
          <w:szCs w:val="20"/>
        </w:rPr>
      </w:pPr>
      <w:r w:rsidRPr="002D0318">
        <w:rPr>
          <w:w w:val="105"/>
          <w:sz w:val="20"/>
          <w:szCs w:val="20"/>
        </w:rPr>
        <w:t xml:space="preserve">5.5.9. </w:t>
      </w:r>
      <w:r w:rsidR="00D34F79" w:rsidRPr="002D0318">
        <w:rPr>
          <w:w w:val="105"/>
          <w:sz w:val="20"/>
          <w:szCs w:val="20"/>
        </w:rPr>
        <w:t>Assist with legal corrections training and guidance for new HIPAA</w:t>
      </w:r>
      <w:r w:rsidR="00D34F79" w:rsidRPr="002D0318">
        <w:rPr>
          <w:spacing w:val="-37"/>
          <w:w w:val="105"/>
          <w:sz w:val="20"/>
          <w:szCs w:val="20"/>
        </w:rPr>
        <w:t xml:space="preserve"> </w:t>
      </w:r>
      <w:r w:rsidR="00D34F79" w:rsidRPr="002D0318">
        <w:rPr>
          <w:w w:val="105"/>
          <w:sz w:val="20"/>
          <w:szCs w:val="20"/>
        </w:rPr>
        <w:t>compliance officers upon request from the</w:t>
      </w:r>
      <w:r w:rsidR="00D34F79" w:rsidRPr="002D0318">
        <w:rPr>
          <w:spacing w:val="11"/>
          <w:w w:val="105"/>
          <w:sz w:val="20"/>
          <w:szCs w:val="20"/>
        </w:rPr>
        <w:t xml:space="preserve"> </w:t>
      </w:r>
      <w:r w:rsidR="00D34F79" w:rsidRPr="002D0318">
        <w:rPr>
          <w:w w:val="105"/>
          <w:sz w:val="20"/>
          <w:szCs w:val="20"/>
        </w:rPr>
        <w:t>Government.</w:t>
      </w:r>
    </w:p>
    <w:p w14:paraId="332ED5CB" w14:textId="77777777" w:rsidR="00FF4542" w:rsidRPr="002D0318" w:rsidRDefault="00FF4542" w:rsidP="00FF0DCF">
      <w:pPr>
        <w:pStyle w:val="BodyText"/>
        <w:tabs>
          <w:tab w:val="left" w:pos="0"/>
        </w:tabs>
        <w:spacing w:before="2"/>
        <w:rPr>
          <w:sz w:val="20"/>
          <w:szCs w:val="20"/>
        </w:rPr>
      </w:pPr>
    </w:p>
    <w:p w14:paraId="26CC9FD8" w14:textId="353C9F7C" w:rsidR="00FF4542" w:rsidRPr="002D0318" w:rsidRDefault="006D59F1" w:rsidP="006D59F1">
      <w:pPr>
        <w:pStyle w:val="ListParagraph"/>
        <w:tabs>
          <w:tab w:val="left" w:pos="0"/>
          <w:tab w:val="left" w:pos="810"/>
        </w:tabs>
        <w:spacing w:before="1" w:line="252" w:lineRule="auto"/>
        <w:ind w:firstLine="0"/>
        <w:rPr>
          <w:sz w:val="20"/>
          <w:szCs w:val="20"/>
        </w:rPr>
      </w:pPr>
      <w:r w:rsidRPr="002D0318">
        <w:rPr>
          <w:w w:val="105"/>
          <w:sz w:val="20"/>
          <w:szCs w:val="20"/>
        </w:rPr>
        <w:t xml:space="preserve">5.5.10. </w:t>
      </w:r>
      <w:r w:rsidR="00D34F79" w:rsidRPr="002D0318">
        <w:rPr>
          <w:w w:val="105"/>
          <w:sz w:val="20"/>
          <w:szCs w:val="20"/>
        </w:rPr>
        <w:t xml:space="preserve">Assist in troubleshooting </w:t>
      </w:r>
      <w:r w:rsidR="003265BE" w:rsidRPr="002D0318">
        <w:rPr>
          <w:w w:val="105"/>
          <w:sz w:val="20"/>
          <w:szCs w:val="20"/>
        </w:rPr>
        <w:t xml:space="preserve">operational informational system </w:t>
      </w:r>
      <w:r w:rsidR="00D34F79" w:rsidRPr="002D0318">
        <w:rPr>
          <w:w w:val="105"/>
          <w:sz w:val="20"/>
          <w:szCs w:val="20"/>
        </w:rPr>
        <w:t>technical problems as required by the</w:t>
      </w:r>
      <w:r w:rsidR="00D34F79" w:rsidRPr="002D0318">
        <w:rPr>
          <w:spacing w:val="3"/>
          <w:w w:val="105"/>
          <w:sz w:val="20"/>
          <w:szCs w:val="20"/>
        </w:rPr>
        <w:t xml:space="preserve"> </w:t>
      </w:r>
      <w:r w:rsidR="00D34F79" w:rsidRPr="002D0318">
        <w:rPr>
          <w:w w:val="105"/>
          <w:sz w:val="20"/>
          <w:szCs w:val="20"/>
        </w:rPr>
        <w:t>Government.</w:t>
      </w:r>
    </w:p>
    <w:p w14:paraId="131CE5CE" w14:textId="77777777" w:rsidR="00FF4542" w:rsidRPr="002D0318" w:rsidRDefault="00FF4542" w:rsidP="00FF0DCF">
      <w:pPr>
        <w:pStyle w:val="BodyText"/>
        <w:tabs>
          <w:tab w:val="left" w:pos="0"/>
        </w:tabs>
        <w:spacing w:before="3"/>
        <w:rPr>
          <w:sz w:val="20"/>
          <w:szCs w:val="20"/>
        </w:rPr>
      </w:pPr>
    </w:p>
    <w:p w14:paraId="56A8DC7D" w14:textId="20C9453C" w:rsidR="00FF4542" w:rsidRPr="002D0318" w:rsidRDefault="006D59F1" w:rsidP="006D59F1">
      <w:pPr>
        <w:pStyle w:val="ListParagraph"/>
        <w:tabs>
          <w:tab w:val="left" w:pos="0"/>
          <w:tab w:val="left" w:pos="810"/>
        </w:tabs>
        <w:spacing w:line="249" w:lineRule="auto"/>
        <w:ind w:left="121" w:firstLine="0"/>
        <w:rPr>
          <w:sz w:val="20"/>
          <w:szCs w:val="20"/>
        </w:rPr>
      </w:pPr>
      <w:r w:rsidRPr="002D0318">
        <w:rPr>
          <w:w w:val="105"/>
          <w:sz w:val="20"/>
          <w:szCs w:val="20"/>
        </w:rPr>
        <w:t xml:space="preserve">5.5.11. </w:t>
      </w:r>
      <w:r w:rsidR="00D34F79" w:rsidRPr="002D0318">
        <w:rPr>
          <w:w w:val="105"/>
          <w:sz w:val="20"/>
          <w:szCs w:val="20"/>
        </w:rPr>
        <w:t>Share</w:t>
      </w:r>
      <w:r w:rsidR="00D34F79" w:rsidRPr="002D0318">
        <w:rPr>
          <w:spacing w:val="-13"/>
          <w:w w:val="105"/>
          <w:sz w:val="20"/>
          <w:szCs w:val="20"/>
        </w:rPr>
        <w:t xml:space="preserve"> </w:t>
      </w:r>
      <w:r w:rsidR="00D34F79" w:rsidRPr="002D0318">
        <w:rPr>
          <w:w w:val="105"/>
          <w:sz w:val="20"/>
          <w:szCs w:val="20"/>
        </w:rPr>
        <w:t>mandatory</w:t>
      </w:r>
      <w:r w:rsidR="00D34F79" w:rsidRPr="002D0318">
        <w:rPr>
          <w:spacing w:val="-7"/>
          <w:w w:val="105"/>
          <w:sz w:val="20"/>
          <w:szCs w:val="20"/>
        </w:rPr>
        <w:t xml:space="preserve"> </w:t>
      </w:r>
      <w:r w:rsidR="00D34F79" w:rsidRPr="002D0318">
        <w:rPr>
          <w:spacing w:val="3"/>
          <w:w w:val="105"/>
          <w:sz w:val="20"/>
          <w:szCs w:val="20"/>
        </w:rPr>
        <w:t>HIPAA</w:t>
      </w:r>
      <w:r w:rsidR="00D34F79" w:rsidRPr="002D0318">
        <w:rPr>
          <w:spacing w:val="-11"/>
          <w:w w:val="105"/>
          <w:sz w:val="20"/>
          <w:szCs w:val="20"/>
        </w:rPr>
        <w:t xml:space="preserve"> </w:t>
      </w:r>
      <w:r w:rsidR="00D34F79" w:rsidRPr="002D0318">
        <w:rPr>
          <w:w w:val="105"/>
          <w:sz w:val="20"/>
          <w:szCs w:val="20"/>
        </w:rPr>
        <w:t>information</w:t>
      </w:r>
      <w:r w:rsidR="00D34F79" w:rsidRPr="002D0318">
        <w:rPr>
          <w:spacing w:val="7"/>
          <w:w w:val="105"/>
          <w:sz w:val="20"/>
          <w:szCs w:val="20"/>
        </w:rPr>
        <w:t xml:space="preserve"> </w:t>
      </w:r>
      <w:r w:rsidR="00D34F79" w:rsidRPr="002D0318">
        <w:rPr>
          <w:w w:val="105"/>
          <w:sz w:val="20"/>
          <w:szCs w:val="20"/>
        </w:rPr>
        <w:t>with</w:t>
      </w:r>
      <w:r w:rsidR="00D34F79" w:rsidRPr="002D0318">
        <w:rPr>
          <w:spacing w:val="-16"/>
          <w:w w:val="105"/>
          <w:sz w:val="20"/>
          <w:szCs w:val="20"/>
        </w:rPr>
        <w:t xml:space="preserve"> </w:t>
      </w:r>
      <w:r w:rsidR="00D34F79" w:rsidRPr="002D0318">
        <w:rPr>
          <w:w w:val="105"/>
          <w:sz w:val="20"/>
          <w:szCs w:val="20"/>
        </w:rPr>
        <w:t>the</w:t>
      </w:r>
      <w:r w:rsidR="00D34F79" w:rsidRPr="002D0318">
        <w:rPr>
          <w:spacing w:val="-11"/>
          <w:w w:val="105"/>
          <w:sz w:val="20"/>
          <w:szCs w:val="20"/>
        </w:rPr>
        <w:t xml:space="preserve"> </w:t>
      </w:r>
      <w:r w:rsidR="001A6D0B" w:rsidRPr="002D0318">
        <w:rPr>
          <w:w w:val="105"/>
          <w:sz w:val="20"/>
          <w:szCs w:val="20"/>
        </w:rPr>
        <w:t>Medical Readiness Commands</w:t>
      </w:r>
      <w:r w:rsidR="00D34F79" w:rsidRPr="002D0318">
        <w:rPr>
          <w:spacing w:val="-16"/>
          <w:w w:val="105"/>
          <w:sz w:val="20"/>
          <w:szCs w:val="20"/>
        </w:rPr>
        <w:t xml:space="preserve"> </w:t>
      </w:r>
      <w:r w:rsidR="00D34F79" w:rsidRPr="002D0318">
        <w:rPr>
          <w:w w:val="105"/>
          <w:sz w:val="20"/>
          <w:szCs w:val="20"/>
        </w:rPr>
        <w:t>as</w:t>
      </w:r>
      <w:r w:rsidR="00D34F79" w:rsidRPr="002D0318">
        <w:rPr>
          <w:spacing w:val="-9"/>
          <w:w w:val="105"/>
          <w:sz w:val="20"/>
          <w:szCs w:val="20"/>
        </w:rPr>
        <w:t xml:space="preserve"> </w:t>
      </w:r>
      <w:r w:rsidR="00D34F79" w:rsidRPr="002D0318">
        <w:rPr>
          <w:w w:val="105"/>
          <w:sz w:val="20"/>
          <w:szCs w:val="20"/>
        </w:rPr>
        <w:t>requested</w:t>
      </w:r>
      <w:r w:rsidR="00D34F79" w:rsidRPr="002D0318">
        <w:rPr>
          <w:spacing w:val="4"/>
          <w:w w:val="105"/>
          <w:sz w:val="20"/>
          <w:szCs w:val="20"/>
        </w:rPr>
        <w:t xml:space="preserve"> </w:t>
      </w:r>
      <w:r w:rsidR="00D34F79" w:rsidRPr="002D0318">
        <w:rPr>
          <w:w w:val="105"/>
          <w:sz w:val="20"/>
          <w:szCs w:val="20"/>
        </w:rPr>
        <w:t>by</w:t>
      </w:r>
      <w:r w:rsidR="00D34F79" w:rsidRPr="002D0318">
        <w:rPr>
          <w:spacing w:val="-13"/>
          <w:w w:val="105"/>
          <w:sz w:val="20"/>
          <w:szCs w:val="20"/>
        </w:rPr>
        <w:t xml:space="preserve"> </w:t>
      </w:r>
      <w:r w:rsidR="00D34F79" w:rsidRPr="002D0318">
        <w:rPr>
          <w:w w:val="105"/>
          <w:sz w:val="20"/>
          <w:szCs w:val="20"/>
        </w:rPr>
        <w:t>the Government.</w:t>
      </w:r>
    </w:p>
    <w:p w14:paraId="271F7A48" w14:textId="77777777" w:rsidR="00FF4542" w:rsidRPr="002D0318" w:rsidRDefault="00FF4542" w:rsidP="00FF0DCF">
      <w:pPr>
        <w:pStyle w:val="BodyText"/>
        <w:tabs>
          <w:tab w:val="left" w:pos="0"/>
        </w:tabs>
        <w:spacing w:before="2"/>
        <w:rPr>
          <w:sz w:val="20"/>
          <w:szCs w:val="20"/>
        </w:rPr>
      </w:pPr>
    </w:p>
    <w:p w14:paraId="7DA2F1F2" w14:textId="6471E09E" w:rsidR="00FF4542" w:rsidRPr="002D0318" w:rsidRDefault="006D59F1" w:rsidP="006D59F1">
      <w:pPr>
        <w:pStyle w:val="ListParagraph"/>
        <w:tabs>
          <w:tab w:val="left" w:pos="0"/>
        </w:tabs>
        <w:spacing w:line="252" w:lineRule="auto"/>
        <w:ind w:left="121" w:firstLine="0"/>
        <w:rPr>
          <w:sz w:val="20"/>
          <w:szCs w:val="20"/>
        </w:rPr>
      </w:pPr>
      <w:r w:rsidRPr="002D0318">
        <w:rPr>
          <w:w w:val="105"/>
          <w:sz w:val="20"/>
          <w:szCs w:val="20"/>
        </w:rPr>
        <w:t xml:space="preserve">5.5.12. </w:t>
      </w:r>
      <w:r w:rsidR="00D34F79" w:rsidRPr="002D0318">
        <w:rPr>
          <w:w w:val="105"/>
          <w:sz w:val="20"/>
          <w:szCs w:val="20"/>
        </w:rPr>
        <w:t>Serve</w:t>
      </w:r>
      <w:r w:rsidR="00D34F79" w:rsidRPr="002D0318">
        <w:rPr>
          <w:spacing w:val="-8"/>
          <w:w w:val="105"/>
          <w:sz w:val="20"/>
          <w:szCs w:val="20"/>
        </w:rPr>
        <w:t xml:space="preserve"> </w:t>
      </w:r>
      <w:r w:rsidR="00D34F79" w:rsidRPr="002D0318">
        <w:rPr>
          <w:w w:val="105"/>
          <w:sz w:val="20"/>
          <w:szCs w:val="20"/>
        </w:rPr>
        <w:t>as</w:t>
      </w:r>
      <w:r w:rsidR="00D34F79" w:rsidRPr="002D0318">
        <w:rPr>
          <w:spacing w:val="-15"/>
          <w:w w:val="105"/>
          <w:sz w:val="20"/>
          <w:szCs w:val="20"/>
        </w:rPr>
        <w:t xml:space="preserve"> </w:t>
      </w:r>
      <w:r w:rsidR="00D34F79" w:rsidRPr="002D0318">
        <w:rPr>
          <w:w w:val="105"/>
          <w:sz w:val="20"/>
          <w:szCs w:val="20"/>
        </w:rPr>
        <w:t>the</w:t>
      </w:r>
      <w:r w:rsidR="00D34F79" w:rsidRPr="002D0318">
        <w:rPr>
          <w:spacing w:val="-5"/>
          <w:w w:val="105"/>
          <w:sz w:val="20"/>
          <w:szCs w:val="20"/>
        </w:rPr>
        <w:t xml:space="preserve"> </w:t>
      </w:r>
      <w:r w:rsidR="00D34F79" w:rsidRPr="002D0318">
        <w:rPr>
          <w:w w:val="105"/>
          <w:sz w:val="20"/>
          <w:szCs w:val="20"/>
        </w:rPr>
        <w:t>liaison</w:t>
      </w:r>
      <w:r w:rsidR="00D34F79" w:rsidRPr="002D0318">
        <w:rPr>
          <w:spacing w:val="3"/>
          <w:w w:val="105"/>
          <w:sz w:val="20"/>
          <w:szCs w:val="20"/>
        </w:rPr>
        <w:t xml:space="preserve"> </w:t>
      </w:r>
      <w:r w:rsidR="00D34F79" w:rsidRPr="002D0318">
        <w:rPr>
          <w:w w:val="105"/>
          <w:sz w:val="20"/>
          <w:szCs w:val="20"/>
        </w:rPr>
        <w:t>between</w:t>
      </w:r>
      <w:r w:rsidR="00D34F79" w:rsidRPr="002D0318">
        <w:rPr>
          <w:spacing w:val="-4"/>
          <w:w w:val="105"/>
          <w:sz w:val="20"/>
          <w:szCs w:val="20"/>
        </w:rPr>
        <w:t xml:space="preserve"> </w:t>
      </w:r>
      <w:r w:rsidR="00D34F79" w:rsidRPr="002D0318">
        <w:rPr>
          <w:w w:val="105"/>
          <w:sz w:val="20"/>
          <w:szCs w:val="20"/>
        </w:rPr>
        <w:t>EHR</w:t>
      </w:r>
      <w:r w:rsidR="00D34F79" w:rsidRPr="002D0318">
        <w:rPr>
          <w:spacing w:val="-10"/>
          <w:w w:val="105"/>
          <w:sz w:val="20"/>
          <w:szCs w:val="20"/>
        </w:rPr>
        <w:t xml:space="preserve"> </w:t>
      </w:r>
      <w:r w:rsidR="00D34F79" w:rsidRPr="002D0318">
        <w:rPr>
          <w:w w:val="105"/>
          <w:sz w:val="20"/>
          <w:szCs w:val="20"/>
        </w:rPr>
        <w:t>system</w:t>
      </w:r>
      <w:r w:rsidR="00D34F79" w:rsidRPr="002D0318">
        <w:rPr>
          <w:spacing w:val="4"/>
          <w:w w:val="105"/>
          <w:sz w:val="20"/>
          <w:szCs w:val="20"/>
        </w:rPr>
        <w:t xml:space="preserve"> </w:t>
      </w:r>
      <w:r w:rsidR="00D34F79" w:rsidRPr="002D0318">
        <w:rPr>
          <w:w w:val="105"/>
          <w:sz w:val="20"/>
          <w:szCs w:val="20"/>
        </w:rPr>
        <w:t>users,</w:t>
      </w:r>
      <w:r w:rsidR="00D34F79" w:rsidRPr="002D0318">
        <w:rPr>
          <w:spacing w:val="-4"/>
          <w:w w:val="105"/>
          <w:sz w:val="20"/>
          <w:szCs w:val="20"/>
        </w:rPr>
        <w:t xml:space="preserve"> </w:t>
      </w:r>
      <w:r w:rsidR="00D34F79" w:rsidRPr="002D0318">
        <w:rPr>
          <w:w w:val="105"/>
          <w:sz w:val="20"/>
          <w:szCs w:val="20"/>
        </w:rPr>
        <w:t>OTSG</w:t>
      </w:r>
      <w:r w:rsidR="00D34F79" w:rsidRPr="002D0318">
        <w:rPr>
          <w:spacing w:val="-12"/>
          <w:w w:val="105"/>
          <w:sz w:val="20"/>
          <w:szCs w:val="20"/>
        </w:rPr>
        <w:t xml:space="preserve"> </w:t>
      </w:r>
      <w:r w:rsidR="00D34F79" w:rsidRPr="002D0318">
        <w:rPr>
          <w:w w:val="105"/>
          <w:sz w:val="20"/>
          <w:szCs w:val="20"/>
        </w:rPr>
        <w:t>PAD,</w:t>
      </w:r>
      <w:r w:rsidR="00D34F79" w:rsidRPr="002D0318">
        <w:rPr>
          <w:spacing w:val="-9"/>
          <w:w w:val="105"/>
          <w:sz w:val="20"/>
          <w:szCs w:val="20"/>
        </w:rPr>
        <w:t xml:space="preserve"> </w:t>
      </w:r>
      <w:r w:rsidR="00D34F79" w:rsidRPr="002D0318">
        <w:rPr>
          <w:w w:val="105"/>
          <w:sz w:val="20"/>
          <w:szCs w:val="20"/>
        </w:rPr>
        <w:t>and</w:t>
      </w:r>
      <w:r w:rsidR="00D34F79" w:rsidRPr="002D0318">
        <w:rPr>
          <w:spacing w:val="6"/>
          <w:w w:val="105"/>
          <w:sz w:val="20"/>
          <w:szCs w:val="20"/>
        </w:rPr>
        <w:t xml:space="preserve"> </w:t>
      </w:r>
      <w:r w:rsidR="00D34F79" w:rsidRPr="002D0318">
        <w:rPr>
          <w:w w:val="105"/>
          <w:sz w:val="20"/>
          <w:szCs w:val="20"/>
        </w:rPr>
        <w:t>Walter</w:t>
      </w:r>
      <w:r w:rsidR="00D34F79" w:rsidRPr="002D0318">
        <w:rPr>
          <w:spacing w:val="-11"/>
          <w:w w:val="105"/>
          <w:sz w:val="20"/>
          <w:szCs w:val="20"/>
        </w:rPr>
        <w:t xml:space="preserve"> </w:t>
      </w:r>
      <w:r w:rsidR="00D34F79" w:rsidRPr="002D0318">
        <w:rPr>
          <w:w w:val="105"/>
          <w:sz w:val="20"/>
          <w:szCs w:val="20"/>
        </w:rPr>
        <w:t>Reed</w:t>
      </w:r>
      <w:r w:rsidR="00D34F79" w:rsidRPr="002D0318">
        <w:rPr>
          <w:spacing w:val="1"/>
          <w:w w:val="105"/>
          <w:sz w:val="20"/>
          <w:szCs w:val="20"/>
        </w:rPr>
        <w:t xml:space="preserve"> </w:t>
      </w:r>
      <w:r w:rsidR="00D34F79" w:rsidRPr="002D0318">
        <w:rPr>
          <w:w w:val="105"/>
          <w:sz w:val="20"/>
          <w:szCs w:val="20"/>
        </w:rPr>
        <w:t>National</w:t>
      </w:r>
      <w:r w:rsidR="00D34F79" w:rsidRPr="002D0318">
        <w:rPr>
          <w:spacing w:val="1"/>
          <w:w w:val="105"/>
          <w:sz w:val="20"/>
          <w:szCs w:val="20"/>
        </w:rPr>
        <w:t xml:space="preserve"> </w:t>
      </w:r>
      <w:r w:rsidR="00D34F79" w:rsidRPr="002D0318">
        <w:rPr>
          <w:w w:val="105"/>
          <w:sz w:val="20"/>
          <w:szCs w:val="20"/>
        </w:rPr>
        <w:t>Military</w:t>
      </w:r>
      <w:r w:rsidR="00D34F79" w:rsidRPr="002D0318">
        <w:rPr>
          <w:spacing w:val="-6"/>
          <w:w w:val="105"/>
          <w:sz w:val="20"/>
          <w:szCs w:val="20"/>
        </w:rPr>
        <w:t xml:space="preserve"> </w:t>
      </w:r>
      <w:r w:rsidR="00D34F79" w:rsidRPr="002D0318">
        <w:rPr>
          <w:w w:val="105"/>
          <w:sz w:val="20"/>
          <w:szCs w:val="20"/>
        </w:rPr>
        <w:t xml:space="preserve">Medical </w:t>
      </w:r>
      <w:r w:rsidR="00D34F79" w:rsidRPr="002D0318">
        <w:rPr>
          <w:spacing w:val="-4"/>
          <w:w w:val="105"/>
          <w:sz w:val="20"/>
          <w:szCs w:val="20"/>
        </w:rPr>
        <w:t xml:space="preserve">Center, </w:t>
      </w:r>
      <w:r w:rsidR="00D34F79" w:rsidRPr="002D0318">
        <w:rPr>
          <w:w w:val="105"/>
          <w:sz w:val="20"/>
          <w:szCs w:val="20"/>
        </w:rPr>
        <w:t>Clinical Informatics to request access to EHR systems (</w:t>
      </w:r>
      <w:r w:rsidR="001A6D0B" w:rsidRPr="002D0318">
        <w:rPr>
          <w:w w:val="105"/>
          <w:sz w:val="20"/>
          <w:szCs w:val="20"/>
        </w:rPr>
        <w:t>MHS Genesis</w:t>
      </w:r>
      <w:r w:rsidR="00D34F79" w:rsidRPr="002D0318">
        <w:rPr>
          <w:w w:val="105"/>
          <w:sz w:val="20"/>
          <w:szCs w:val="20"/>
        </w:rPr>
        <w:t xml:space="preserve">, </w:t>
      </w:r>
      <w:r w:rsidR="00D34F79" w:rsidRPr="002D0318">
        <w:rPr>
          <w:spacing w:val="-4"/>
          <w:w w:val="105"/>
          <w:sz w:val="20"/>
          <w:szCs w:val="20"/>
        </w:rPr>
        <w:t xml:space="preserve">HAIMS, </w:t>
      </w:r>
      <w:r w:rsidR="00D34F79" w:rsidRPr="002D0318">
        <w:rPr>
          <w:w w:val="105"/>
          <w:sz w:val="20"/>
          <w:szCs w:val="20"/>
        </w:rPr>
        <w:t>etc.).</w:t>
      </w:r>
    </w:p>
    <w:p w14:paraId="6F28D04A" w14:textId="77777777" w:rsidR="00FF4542" w:rsidRPr="002D0318" w:rsidRDefault="00FF4542" w:rsidP="00FF0DCF">
      <w:pPr>
        <w:pStyle w:val="BodyText"/>
        <w:tabs>
          <w:tab w:val="left" w:pos="0"/>
        </w:tabs>
        <w:rPr>
          <w:sz w:val="20"/>
          <w:szCs w:val="20"/>
        </w:rPr>
      </w:pPr>
    </w:p>
    <w:p w14:paraId="0BCB9EFF" w14:textId="7CFF6A58" w:rsidR="00FF4542" w:rsidRPr="002D0318" w:rsidRDefault="006D59F1" w:rsidP="006D59F1">
      <w:pPr>
        <w:pStyle w:val="ListParagraph"/>
        <w:tabs>
          <w:tab w:val="left" w:pos="0"/>
          <w:tab w:val="left" w:pos="728"/>
        </w:tabs>
        <w:spacing w:line="254" w:lineRule="auto"/>
        <w:ind w:left="121" w:firstLine="0"/>
        <w:rPr>
          <w:sz w:val="20"/>
          <w:szCs w:val="20"/>
        </w:rPr>
      </w:pPr>
      <w:r w:rsidRPr="002D0318">
        <w:rPr>
          <w:w w:val="105"/>
          <w:sz w:val="20"/>
          <w:szCs w:val="20"/>
        </w:rPr>
        <w:lastRenderedPageBreak/>
        <w:t xml:space="preserve">5.5.13. </w:t>
      </w:r>
      <w:r w:rsidR="00D34F79" w:rsidRPr="002D0318">
        <w:rPr>
          <w:w w:val="105"/>
          <w:sz w:val="20"/>
          <w:szCs w:val="20"/>
        </w:rPr>
        <w:t>Support</w:t>
      </w:r>
      <w:r w:rsidR="00D34F79" w:rsidRPr="002D0318">
        <w:rPr>
          <w:spacing w:val="-2"/>
          <w:w w:val="105"/>
          <w:sz w:val="20"/>
          <w:szCs w:val="20"/>
        </w:rPr>
        <w:t xml:space="preserve"> </w:t>
      </w:r>
      <w:r w:rsidR="00D34F79" w:rsidRPr="002D0318">
        <w:rPr>
          <w:w w:val="105"/>
          <w:sz w:val="20"/>
          <w:szCs w:val="20"/>
        </w:rPr>
        <w:t>the</w:t>
      </w:r>
      <w:r w:rsidR="00D34F79" w:rsidRPr="002D0318">
        <w:rPr>
          <w:spacing w:val="-3"/>
          <w:w w:val="105"/>
          <w:sz w:val="20"/>
          <w:szCs w:val="20"/>
        </w:rPr>
        <w:t xml:space="preserve"> </w:t>
      </w:r>
      <w:r w:rsidR="00D34F79" w:rsidRPr="002D0318">
        <w:rPr>
          <w:w w:val="105"/>
          <w:sz w:val="20"/>
          <w:szCs w:val="20"/>
        </w:rPr>
        <w:t>drafting</w:t>
      </w:r>
      <w:r w:rsidR="00D34F79" w:rsidRPr="002D0318">
        <w:rPr>
          <w:spacing w:val="-4"/>
          <w:w w:val="105"/>
          <w:sz w:val="20"/>
          <w:szCs w:val="20"/>
        </w:rPr>
        <w:t xml:space="preserve"> </w:t>
      </w:r>
      <w:r w:rsidR="00D34F79" w:rsidRPr="002D0318">
        <w:rPr>
          <w:w w:val="105"/>
          <w:sz w:val="20"/>
          <w:szCs w:val="20"/>
        </w:rPr>
        <w:t>and</w:t>
      </w:r>
      <w:r w:rsidR="00D34F79" w:rsidRPr="002D0318">
        <w:rPr>
          <w:spacing w:val="-2"/>
          <w:w w:val="105"/>
          <w:sz w:val="20"/>
          <w:szCs w:val="20"/>
        </w:rPr>
        <w:t xml:space="preserve"> </w:t>
      </w:r>
      <w:r w:rsidR="00D34F79" w:rsidRPr="002D0318">
        <w:rPr>
          <w:w w:val="105"/>
          <w:sz w:val="20"/>
          <w:szCs w:val="20"/>
        </w:rPr>
        <w:t>refining</w:t>
      </w:r>
      <w:r w:rsidR="00D34F79" w:rsidRPr="002D0318">
        <w:rPr>
          <w:spacing w:val="-5"/>
          <w:w w:val="105"/>
          <w:sz w:val="20"/>
          <w:szCs w:val="20"/>
        </w:rPr>
        <w:t xml:space="preserve"> </w:t>
      </w:r>
      <w:r w:rsidR="00D34F79" w:rsidRPr="002D0318">
        <w:rPr>
          <w:w w:val="105"/>
          <w:sz w:val="20"/>
          <w:szCs w:val="20"/>
        </w:rPr>
        <w:t>of OTSG/MEDCOM policies</w:t>
      </w:r>
      <w:r w:rsidR="00D34F79" w:rsidRPr="002D0318">
        <w:rPr>
          <w:spacing w:val="-2"/>
          <w:w w:val="105"/>
          <w:sz w:val="20"/>
          <w:szCs w:val="20"/>
        </w:rPr>
        <w:t xml:space="preserve"> </w:t>
      </w:r>
      <w:r w:rsidR="00D34F79" w:rsidRPr="002D0318">
        <w:rPr>
          <w:w w:val="105"/>
          <w:sz w:val="20"/>
          <w:szCs w:val="20"/>
        </w:rPr>
        <w:t>before they</w:t>
      </w:r>
      <w:r w:rsidR="00D34F79" w:rsidRPr="002D0318">
        <w:rPr>
          <w:spacing w:val="-5"/>
          <w:w w:val="105"/>
          <w:sz w:val="20"/>
          <w:szCs w:val="20"/>
        </w:rPr>
        <w:t xml:space="preserve"> </w:t>
      </w:r>
      <w:r w:rsidR="00D34F79" w:rsidRPr="002D0318">
        <w:rPr>
          <w:w w:val="105"/>
          <w:sz w:val="20"/>
          <w:szCs w:val="20"/>
        </w:rPr>
        <w:t>expire</w:t>
      </w:r>
      <w:r w:rsidR="00D34F79" w:rsidRPr="002D0318">
        <w:rPr>
          <w:spacing w:val="-2"/>
          <w:w w:val="105"/>
          <w:sz w:val="20"/>
          <w:szCs w:val="20"/>
        </w:rPr>
        <w:t xml:space="preserve"> </w:t>
      </w:r>
      <w:r w:rsidR="00D34F79" w:rsidRPr="002D0318">
        <w:rPr>
          <w:w w:val="105"/>
          <w:sz w:val="20"/>
          <w:szCs w:val="20"/>
        </w:rPr>
        <w:t>and</w:t>
      </w:r>
      <w:r w:rsidR="00D34F79" w:rsidRPr="002D0318">
        <w:rPr>
          <w:spacing w:val="-3"/>
          <w:w w:val="105"/>
          <w:sz w:val="20"/>
          <w:szCs w:val="20"/>
        </w:rPr>
        <w:t xml:space="preserve"> </w:t>
      </w:r>
      <w:r w:rsidR="00D34F79" w:rsidRPr="002D0318">
        <w:rPr>
          <w:w w:val="105"/>
          <w:sz w:val="20"/>
          <w:szCs w:val="20"/>
        </w:rPr>
        <w:t>when</w:t>
      </w:r>
      <w:r w:rsidR="00D34F79" w:rsidRPr="002D0318">
        <w:rPr>
          <w:spacing w:val="-2"/>
          <w:w w:val="105"/>
          <w:sz w:val="20"/>
          <w:szCs w:val="20"/>
        </w:rPr>
        <w:t xml:space="preserve"> </w:t>
      </w:r>
      <w:r w:rsidR="00D34F79" w:rsidRPr="002D0318">
        <w:rPr>
          <w:w w:val="105"/>
          <w:sz w:val="20"/>
          <w:szCs w:val="20"/>
        </w:rPr>
        <w:t>requested</w:t>
      </w:r>
      <w:r w:rsidR="00D34F79" w:rsidRPr="002D0318">
        <w:rPr>
          <w:spacing w:val="-5"/>
          <w:w w:val="105"/>
          <w:sz w:val="20"/>
          <w:szCs w:val="20"/>
        </w:rPr>
        <w:t xml:space="preserve"> </w:t>
      </w:r>
      <w:r w:rsidR="00D34F79" w:rsidRPr="002D0318">
        <w:rPr>
          <w:w w:val="105"/>
          <w:sz w:val="20"/>
          <w:szCs w:val="20"/>
        </w:rPr>
        <w:t>by</w:t>
      </w:r>
      <w:r w:rsidR="00D34F79" w:rsidRPr="002D0318">
        <w:rPr>
          <w:spacing w:val="-2"/>
          <w:w w:val="105"/>
          <w:sz w:val="20"/>
          <w:szCs w:val="20"/>
        </w:rPr>
        <w:t xml:space="preserve"> </w:t>
      </w:r>
      <w:r w:rsidR="00D34F79" w:rsidRPr="002D0318">
        <w:rPr>
          <w:w w:val="105"/>
          <w:sz w:val="20"/>
          <w:szCs w:val="20"/>
        </w:rPr>
        <w:t xml:space="preserve">the </w:t>
      </w:r>
      <w:r w:rsidR="000D22EF" w:rsidRPr="002D0318">
        <w:rPr>
          <w:w w:val="105"/>
          <w:sz w:val="20"/>
          <w:szCs w:val="20"/>
        </w:rPr>
        <w:t>DES</w:t>
      </w:r>
      <w:r w:rsidR="000E35E1" w:rsidRPr="002D0318">
        <w:rPr>
          <w:w w:val="105"/>
          <w:sz w:val="20"/>
          <w:szCs w:val="20"/>
        </w:rPr>
        <w:t xml:space="preserve"> </w:t>
      </w:r>
      <w:r w:rsidR="00D34F79" w:rsidRPr="002D0318">
        <w:rPr>
          <w:w w:val="105"/>
          <w:sz w:val="20"/>
          <w:szCs w:val="20"/>
        </w:rPr>
        <w:t xml:space="preserve">leadership every two years. The CSP shall follow Army guidelines and </w:t>
      </w:r>
      <w:proofErr w:type="gramStart"/>
      <w:r w:rsidR="00D34F79" w:rsidRPr="002D0318">
        <w:rPr>
          <w:w w:val="105"/>
          <w:sz w:val="20"/>
          <w:szCs w:val="20"/>
        </w:rPr>
        <w:t>provided</w:t>
      </w:r>
      <w:proofErr w:type="gramEnd"/>
      <w:r w:rsidR="00D34F79" w:rsidRPr="002D0318">
        <w:rPr>
          <w:w w:val="105"/>
          <w:sz w:val="20"/>
          <w:szCs w:val="20"/>
        </w:rPr>
        <w:t xml:space="preserve"> templates when drafting these policies</w:t>
      </w:r>
    </w:p>
    <w:p w14:paraId="1D9F56B5" w14:textId="77777777" w:rsidR="00FF4542" w:rsidRPr="002D0318" w:rsidRDefault="00FF4542" w:rsidP="00FF0DCF">
      <w:pPr>
        <w:pStyle w:val="BodyText"/>
        <w:tabs>
          <w:tab w:val="left" w:pos="0"/>
        </w:tabs>
        <w:spacing w:before="5"/>
        <w:rPr>
          <w:sz w:val="20"/>
          <w:szCs w:val="20"/>
        </w:rPr>
      </w:pPr>
    </w:p>
    <w:p w14:paraId="04CE2ED5" w14:textId="0984693A" w:rsidR="00FF4542" w:rsidRPr="002D0318" w:rsidRDefault="000B2769" w:rsidP="000B2769">
      <w:pPr>
        <w:pStyle w:val="ListParagraph"/>
        <w:tabs>
          <w:tab w:val="left" w:pos="0"/>
          <w:tab w:val="left" w:pos="728"/>
        </w:tabs>
        <w:spacing w:before="1" w:line="259" w:lineRule="auto"/>
        <w:ind w:left="121" w:firstLine="0"/>
        <w:rPr>
          <w:sz w:val="20"/>
          <w:szCs w:val="20"/>
        </w:rPr>
      </w:pPr>
      <w:r w:rsidRPr="002D0318">
        <w:rPr>
          <w:w w:val="105"/>
          <w:sz w:val="20"/>
          <w:szCs w:val="20"/>
        </w:rPr>
        <w:t xml:space="preserve">5.5.14. </w:t>
      </w:r>
      <w:r w:rsidR="00D34F79" w:rsidRPr="002D0318">
        <w:rPr>
          <w:w w:val="105"/>
          <w:sz w:val="20"/>
          <w:szCs w:val="20"/>
        </w:rPr>
        <w:t xml:space="preserve">Attend and capture due outs in monthly or quarterly reviews at the OTSG/MEDCOM, </w:t>
      </w:r>
      <w:r w:rsidR="00D34F79" w:rsidRPr="002D0318">
        <w:rPr>
          <w:spacing w:val="-3"/>
          <w:w w:val="105"/>
          <w:sz w:val="20"/>
          <w:szCs w:val="20"/>
        </w:rPr>
        <w:t xml:space="preserve">DHA, </w:t>
      </w:r>
      <w:r w:rsidR="00D34F79" w:rsidRPr="002D0318">
        <w:rPr>
          <w:w w:val="105"/>
          <w:sz w:val="20"/>
          <w:szCs w:val="20"/>
        </w:rPr>
        <w:t>ASA</w:t>
      </w:r>
      <w:r w:rsidR="00D34F79" w:rsidRPr="002D0318">
        <w:rPr>
          <w:spacing w:val="-34"/>
          <w:w w:val="105"/>
          <w:sz w:val="20"/>
          <w:szCs w:val="20"/>
        </w:rPr>
        <w:t xml:space="preserve"> </w:t>
      </w:r>
      <w:r w:rsidR="00D34F79" w:rsidRPr="002D0318">
        <w:rPr>
          <w:w w:val="105"/>
          <w:sz w:val="20"/>
          <w:szCs w:val="20"/>
        </w:rPr>
        <w:t>M&amp;RA, and HQDA</w:t>
      </w:r>
      <w:r w:rsidR="00D34F79" w:rsidRPr="002D0318">
        <w:rPr>
          <w:spacing w:val="19"/>
          <w:w w:val="105"/>
          <w:sz w:val="20"/>
          <w:szCs w:val="20"/>
        </w:rPr>
        <w:t xml:space="preserve"> </w:t>
      </w:r>
      <w:r w:rsidR="00D34F79" w:rsidRPr="002D0318">
        <w:rPr>
          <w:w w:val="105"/>
          <w:sz w:val="20"/>
          <w:szCs w:val="20"/>
        </w:rPr>
        <w:t>level.</w:t>
      </w:r>
    </w:p>
    <w:p w14:paraId="74E74305" w14:textId="77777777" w:rsidR="00FF4542" w:rsidRPr="002D0318" w:rsidRDefault="00FF4542" w:rsidP="00FF0DCF">
      <w:pPr>
        <w:pStyle w:val="BodyText"/>
        <w:tabs>
          <w:tab w:val="left" w:pos="0"/>
        </w:tabs>
        <w:spacing w:before="3"/>
        <w:rPr>
          <w:sz w:val="20"/>
          <w:szCs w:val="20"/>
        </w:rPr>
      </w:pPr>
    </w:p>
    <w:p w14:paraId="67030602" w14:textId="550C397A" w:rsidR="00FF4542" w:rsidRPr="002D0318" w:rsidRDefault="000B2769" w:rsidP="000B2769">
      <w:pPr>
        <w:pStyle w:val="ListParagraph"/>
        <w:tabs>
          <w:tab w:val="left" w:pos="0"/>
          <w:tab w:val="left" w:pos="725"/>
        </w:tabs>
        <w:spacing w:before="7" w:line="252" w:lineRule="auto"/>
        <w:ind w:left="123" w:firstLine="0"/>
        <w:rPr>
          <w:w w:val="105"/>
          <w:sz w:val="20"/>
          <w:szCs w:val="20"/>
        </w:rPr>
      </w:pPr>
      <w:r w:rsidRPr="002D0318">
        <w:rPr>
          <w:w w:val="105"/>
          <w:sz w:val="20"/>
          <w:szCs w:val="20"/>
        </w:rPr>
        <w:t xml:space="preserve">5.5.15. </w:t>
      </w:r>
      <w:r w:rsidR="00D34F79" w:rsidRPr="002D0318">
        <w:rPr>
          <w:w w:val="105"/>
          <w:sz w:val="20"/>
          <w:szCs w:val="20"/>
        </w:rPr>
        <w:t>Participate in WGs to assess issues and provide recommendations to the Government representatives</w:t>
      </w:r>
      <w:r w:rsidR="00D34F79" w:rsidRPr="002D0318">
        <w:rPr>
          <w:spacing w:val="-31"/>
          <w:w w:val="105"/>
          <w:sz w:val="20"/>
          <w:szCs w:val="20"/>
        </w:rPr>
        <w:t xml:space="preserve"> </w:t>
      </w:r>
      <w:r w:rsidR="00D34F79" w:rsidRPr="002D0318">
        <w:rPr>
          <w:w w:val="105"/>
          <w:sz w:val="20"/>
          <w:szCs w:val="20"/>
        </w:rPr>
        <w:t xml:space="preserve">from the DES </w:t>
      </w:r>
      <w:r w:rsidR="000E35E1" w:rsidRPr="002D0318">
        <w:rPr>
          <w:w w:val="105"/>
          <w:sz w:val="20"/>
          <w:szCs w:val="20"/>
        </w:rPr>
        <w:t xml:space="preserve">Program Office </w:t>
      </w:r>
      <w:r w:rsidR="00D34F79" w:rsidRPr="002D0318">
        <w:rPr>
          <w:w w:val="105"/>
          <w:sz w:val="20"/>
          <w:szCs w:val="20"/>
        </w:rPr>
        <w:t xml:space="preserve">for </w:t>
      </w:r>
      <w:r w:rsidR="00060DC4" w:rsidRPr="002D0318">
        <w:rPr>
          <w:w w:val="105"/>
          <w:sz w:val="20"/>
          <w:szCs w:val="20"/>
        </w:rPr>
        <w:t xml:space="preserve">resolution. </w:t>
      </w:r>
      <w:r w:rsidR="00D34F79" w:rsidRPr="002D0318">
        <w:rPr>
          <w:w w:val="105"/>
          <w:sz w:val="20"/>
          <w:szCs w:val="20"/>
        </w:rPr>
        <w:t xml:space="preserve">Analysis will be required at all levels, from assessment of issues involving a single soldier to </w:t>
      </w:r>
      <w:proofErr w:type="gramStart"/>
      <w:r w:rsidR="00D34F79" w:rsidRPr="002D0318">
        <w:rPr>
          <w:w w:val="105"/>
          <w:sz w:val="20"/>
          <w:szCs w:val="20"/>
        </w:rPr>
        <w:t>analyze</w:t>
      </w:r>
      <w:proofErr w:type="gramEnd"/>
      <w:r w:rsidR="00D34F79" w:rsidRPr="002D0318">
        <w:rPr>
          <w:w w:val="105"/>
          <w:sz w:val="20"/>
          <w:szCs w:val="20"/>
        </w:rPr>
        <w:t xml:space="preserve"> metrics published in SMS, IDES Guidebook, PAD regulations and various</w:t>
      </w:r>
      <w:r w:rsidR="00D34F79" w:rsidRPr="002D0318">
        <w:rPr>
          <w:spacing w:val="14"/>
          <w:w w:val="105"/>
          <w:sz w:val="20"/>
          <w:szCs w:val="20"/>
        </w:rPr>
        <w:t xml:space="preserve"> </w:t>
      </w:r>
      <w:r w:rsidR="00D34F79" w:rsidRPr="002D0318">
        <w:rPr>
          <w:w w:val="105"/>
          <w:sz w:val="20"/>
          <w:szCs w:val="20"/>
        </w:rPr>
        <w:t>DoD</w:t>
      </w:r>
      <w:r w:rsidR="00C869B9" w:rsidRPr="002D0318">
        <w:rPr>
          <w:w w:val="105"/>
          <w:sz w:val="20"/>
          <w:szCs w:val="20"/>
        </w:rPr>
        <w:t xml:space="preserve"> </w:t>
      </w:r>
      <w:r w:rsidR="00D34F79" w:rsidRPr="002D0318">
        <w:rPr>
          <w:w w:val="105"/>
          <w:sz w:val="20"/>
          <w:szCs w:val="20"/>
        </w:rPr>
        <w:t xml:space="preserve">manuals /Instructions and compliance on an enterprise level. These WGs will meet on a weekly to monthly basis. The CSP shall take notes, analyze, and provide recommendations. Analysis shall be comprehensive and </w:t>
      </w:r>
      <w:r w:rsidR="00060DC4" w:rsidRPr="002D0318">
        <w:rPr>
          <w:w w:val="105"/>
          <w:sz w:val="20"/>
          <w:szCs w:val="20"/>
        </w:rPr>
        <w:t>concise.</w:t>
      </w:r>
    </w:p>
    <w:p w14:paraId="4C9F41F4" w14:textId="77777777" w:rsidR="00024B8C" w:rsidRPr="002D0318" w:rsidRDefault="00024B8C" w:rsidP="000B2769">
      <w:pPr>
        <w:pStyle w:val="ListParagraph"/>
        <w:tabs>
          <w:tab w:val="left" w:pos="0"/>
          <w:tab w:val="left" w:pos="725"/>
        </w:tabs>
        <w:spacing w:before="7" w:line="252" w:lineRule="auto"/>
        <w:ind w:left="123" w:firstLine="0"/>
        <w:rPr>
          <w:w w:val="105"/>
          <w:sz w:val="20"/>
          <w:szCs w:val="20"/>
        </w:rPr>
      </w:pPr>
    </w:p>
    <w:p w14:paraId="3475B795" w14:textId="0ABEA033" w:rsidR="00024B8C" w:rsidRPr="002D0318" w:rsidRDefault="00024B8C" w:rsidP="000B2769">
      <w:pPr>
        <w:pStyle w:val="ListParagraph"/>
        <w:tabs>
          <w:tab w:val="left" w:pos="0"/>
          <w:tab w:val="left" w:pos="725"/>
        </w:tabs>
        <w:spacing w:before="7" w:line="252" w:lineRule="auto"/>
        <w:ind w:left="123" w:firstLine="0"/>
        <w:rPr>
          <w:sz w:val="20"/>
          <w:szCs w:val="20"/>
        </w:rPr>
      </w:pPr>
      <w:r w:rsidRPr="002D0318">
        <w:rPr>
          <w:w w:val="105"/>
          <w:sz w:val="20"/>
          <w:szCs w:val="20"/>
        </w:rPr>
        <w:t xml:space="preserve">5.5.16. Assist with the tracking of </w:t>
      </w:r>
      <w:r w:rsidR="004B4868" w:rsidRPr="002D0318">
        <w:rPr>
          <w:w w:val="105"/>
          <w:sz w:val="20"/>
          <w:szCs w:val="20"/>
        </w:rPr>
        <w:t>Soldiers in an absent sick status as requested by the Government.</w:t>
      </w:r>
    </w:p>
    <w:p w14:paraId="7A0A69D8" w14:textId="77777777" w:rsidR="00FF4542" w:rsidRPr="002D0318" w:rsidRDefault="00FF4542" w:rsidP="00FF0DCF">
      <w:pPr>
        <w:pStyle w:val="BodyText"/>
        <w:tabs>
          <w:tab w:val="left" w:pos="0"/>
        </w:tabs>
        <w:spacing w:before="7"/>
        <w:rPr>
          <w:sz w:val="20"/>
          <w:szCs w:val="20"/>
        </w:rPr>
      </w:pPr>
    </w:p>
    <w:p w14:paraId="7C8B6B9E" w14:textId="338F7A7C" w:rsidR="00FF4542" w:rsidRPr="002D0318" w:rsidRDefault="007E719C" w:rsidP="0038452D">
      <w:pPr>
        <w:pStyle w:val="ListParagraph"/>
        <w:numPr>
          <w:ilvl w:val="1"/>
          <w:numId w:val="2"/>
        </w:numPr>
        <w:tabs>
          <w:tab w:val="left" w:pos="0"/>
          <w:tab w:val="left" w:pos="476"/>
        </w:tabs>
        <w:spacing w:line="252" w:lineRule="auto"/>
        <w:ind w:left="122" w:hanging="1"/>
        <w:rPr>
          <w:sz w:val="20"/>
          <w:szCs w:val="20"/>
        </w:rPr>
      </w:pPr>
      <w:r w:rsidRPr="002D0318">
        <w:rPr>
          <w:w w:val="105"/>
          <w:sz w:val="20"/>
          <w:szCs w:val="20"/>
        </w:rPr>
        <w:t xml:space="preserve"> </w:t>
      </w:r>
      <w:r w:rsidR="00D34F79" w:rsidRPr="005B6E91">
        <w:rPr>
          <w:w w:val="105"/>
          <w:sz w:val="20"/>
          <w:szCs w:val="20"/>
        </w:rPr>
        <w:t>MEDICAL</w:t>
      </w:r>
      <w:r w:rsidR="00D34F79" w:rsidRPr="005B6E91">
        <w:rPr>
          <w:spacing w:val="-3"/>
          <w:w w:val="105"/>
          <w:sz w:val="20"/>
          <w:szCs w:val="20"/>
        </w:rPr>
        <w:t xml:space="preserve"> </w:t>
      </w:r>
      <w:r w:rsidR="00D34F79" w:rsidRPr="005B6E91">
        <w:rPr>
          <w:w w:val="105"/>
          <w:sz w:val="20"/>
          <w:szCs w:val="20"/>
        </w:rPr>
        <w:t>EVALUATION</w:t>
      </w:r>
      <w:r w:rsidR="00D34F79" w:rsidRPr="005B6E91">
        <w:rPr>
          <w:spacing w:val="-5"/>
          <w:w w:val="105"/>
          <w:sz w:val="20"/>
          <w:szCs w:val="20"/>
        </w:rPr>
        <w:t xml:space="preserve"> </w:t>
      </w:r>
      <w:r w:rsidR="00D34F79" w:rsidRPr="005B6E91">
        <w:rPr>
          <w:w w:val="105"/>
          <w:sz w:val="20"/>
          <w:szCs w:val="20"/>
        </w:rPr>
        <w:t>BOARD</w:t>
      </w:r>
      <w:r w:rsidR="00D34F79" w:rsidRPr="005B6E91">
        <w:rPr>
          <w:spacing w:val="-4"/>
          <w:w w:val="105"/>
          <w:sz w:val="20"/>
          <w:szCs w:val="20"/>
        </w:rPr>
        <w:t xml:space="preserve"> </w:t>
      </w:r>
      <w:r w:rsidR="00D34F79" w:rsidRPr="005B6E91">
        <w:rPr>
          <w:w w:val="105"/>
          <w:sz w:val="20"/>
          <w:szCs w:val="20"/>
        </w:rPr>
        <w:t>TRACKING</w:t>
      </w:r>
      <w:r w:rsidR="00D34F79" w:rsidRPr="005B6E91">
        <w:rPr>
          <w:spacing w:val="-3"/>
          <w:w w:val="105"/>
          <w:sz w:val="20"/>
          <w:szCs w:val="20"/>
        </w:rPr>
        <w:t xml:space="preserve"> </w:t>
      </w:r>
      <w:r w:rsidR="00D34F79" w:rsidRPr="005B6E91">
        <w:rPr>
          <w:w w:val="105"/>
          <w:sz w:val="20"/>
          <w:szCs w:val="20"/>
        </w:rPr>
        <w:t>OFFICE</w:t>
      </w:r>
      <w:r w:rsidR="00D34F79" w:rsidRPr="005B6E91">
        <w:rPr>
          <w:spacing w:val="-3"/>
          <w:w w:val="105"/>
          <w:sz w:val="20"/>
          <w:szCs w:val="20"/>
        </w:rPr>
        <w:t xml:space="preserve"> </w:t>
      </w:r>
      <w:r w:rsidR="00D34F79" w:rsidRPr="005B6E91">
        <w:rPr>
          <w:spacing w:val="-5"/>
          <w:w w:val="105"/>
          <w:sz w:val="20"/>
          <w:szCs w:val="20"/>
        </w:rPr>
        <w:t>(MEBTO).</w:t>
      </w:r>
      <w:r w:rsidR="00D34F79" w:rsidRPr="002D0318">
        <w:rPr>
          <w:spacing w:val="-14"/>
          <w:w w:val="105"/>
          <w:sz w:val="20"/>
          <w:szCs w:val="20"/>
        </w:rPr>
        <w:t xml:space="preserve"> </w:t>
      </w:r>
      <w:r w:rsidR="00D34F79" w:rsidRPr="002D0318">
        <w:rPr>
          <w:w w:val="105"/>
          <w:sz w:val="20"/>
          <w:szCs w:val="20"/>
        </w:rPr>
        <w:t>The</w:t>
      </w:r>
      <w:r w:rsidR="00D34F79" w:rsidRPr="002D0318">
        <w:rPr>
          <w:spacing w:val="-3"/>
          <w:w w:val="105"/>
          <w:sz w:val="20"/>
          <w:szCs w:val="20"/>
        </w:rPr>
        <w:t xml:space="preserve"> </w:t>
      </w:r>
      <w:r w:rsidR="00D34F79" w:rsidRPr="002D0318">
        <w:rPr>
          <w:w w:val="105"/>
          <w:sz w:val="20"/>
          <w:szCs w:val="20"/>
        </w:rPr>
        <w:t>contractor</w:t>
      </w:r>
      <w:r w:rsidR="00D34F79" w:rsidRPr="002D0318">
        <w:rPr>
          <w:spacing w:val="-4"/>
          <w:w w:val="105"/>
          <w:sz w:val="20"/>
          <w:szCs w:val="20"/>
        </w:rPr>
        <w:t xml:space="preserve"> </w:t>
      </w:r>
      <w:r w:rsidR="00D34F79" w:rsidRPr="002D0318">
        <w:rPr>
          <w:w w:val="105"/>
          <w:sz w:val="20"/>
          <w:szCs w:val="20"/>
        </w:rPr>
        <w:t>shall</w:t>
      </w:r>
      <w:r w:rsidR="00D34F79" w:rsidRPr="002D0318">
        <w:rPr>
          <w:spacing w:val="-4"/>
          <w:w w:val="105"/>
          <w:sz w:val="20"/>
          <w:szCs w:val="20"/>
        </w:rPr>
        <w:t xml:space="preserve"> </w:t>
      </w:r>
      <w:r w:rsidR="00D34F79" w:rsidRPr="002D0318">
        <w:rPr>
          <w:w w:val="105"/>
          <w:sz w:val="20"/>
          <w:szCs w:val="20"/>
        </w:rPr>
        <w:t>provide</w:t>
      </w:r>
      <w:r w:rsidR="00D34F79" w:rsidRPr="002D0318">
        <w:rPr>
          <w:spacing w:val="-3"/>
          <w:w w:val="105"/>
          <w:sz w:val="20"/>
          <w:szCs w:val="20"/>
        </w:rPr>
        <w:t xml:space="preserve"> </w:t>
      </w:r>
      <w:r w:rsidR="00D34F79" w:rsidRPr="002D0318">
        <w:rPr>
          <w:w w:val="105"/>
          <w:sz w:val="20"/>
          <w:szCs w:val="20"/>
        </w:rPr>
        <w:t>support</w:t>
      </w:r>
      <w:r w:rsidR="00D34F79" w:rsidRPr="002D0318">
        <w:rPr>
          <w:spacing w:val="-3"/>
          <w:w w:val="105"/>
          <w:sz w:val="20"/>
          <w:szCs w:val="20"/>
        </w:rPr>
        <w:t xml:space="preserve"> </w:t>
      </w:r>
      <w:r w:rsidR="00D34F79" w:rsidRPr="002D0318">
        <w:rPr>
          <w:w w:val="105"/>
          <w:sz w:val="20"/>
          <w:szCs w:val="20"/>
        </w:rPr>
        <w:t xml:space="preserve">to the MEBTO subsection under the DES </w:t>
      </w:r>
      <w:r w:rsidR="00D07B75" w:rsidRPr="002D0318">
        <w:rPr>
          <w:w w:val="105"/>
          <w:sz w:val="20"/>
          <w:szCs w:val="20"/>
        </w:rPr>
        <w:t>Program Office</w:t>
      </w:r>
      <w:r w:rsidR="00D34F79" w:rsidRPr="002D0318">
        <w:rPr>
          <w:w w:val="105"/>
          <w:sz w:val="20"/>
          <w:szCs w:val="20"/>
        </w:rPr>
        <w:t xml:space="preserve">, which </w:t>
      </w:r>
      <w:proofErr w:type="gramStart"/>
      <w:r w:rsidR="00D34F79" w:rsidRPr="002D0318">
        <w:rPr>
          <w:w w:val="105"/>
          <w:sz w:val="20"/>
          <w:szCs w:val="20"/>
        </w:rPr>
        <w:t>is located in</w:t>
      </w:r>
      <w:proofErr w:type="gramEnd"/>
      <w:r w:rsidR="00D34F79" w:rsidRPr="002D0318">
        <w:rPr>
          <w:w w:val="105"/>
          <w:sz w:val="20"/>
          <w:szCs w:val="20"/>
        </w:rPr>
        <w:t xml:space="preserve"> San Antonio, TX; in the following</w:t>
      </w:r>
      <w:r w:rsidR="00D34F79" w:rsidRPr="002D0318">
        <w:rPr>
          <w:spacing w:val="-18"/>
          <w:w w:val="105"/>
          <w:sz w:val="20"/>
          <w:szCs w:val="20"/>
        </w:rPr>
        <w:t xml:space="preserve"> </w:t>
      </w:r>
      <w:r w:rsidR="00D34F79" w:rsidRPr="002D0318">
        <w:rPr>
          <w:spacing w:val="-4"/>
          <w:w w:val="105"/>
          <w:sz w:val="20"/>
          <w:szCs w:val="20"/>
        </w:rPr>
        <w:t>areas:</w:t>
      </w:r>
      <w:r w:rsidR="00EF7BE3" w:rsidRPr="002D0318">
        <w:rPr>
          <w:spacing w:val="-4"/>
          <w:w w:val="105"/>
          <w:sz w:val="20"/>
          <w:szCs w:val="20"/>
        </w:rPr>
        <w:t xml:space="preserve"> </w:t>
      </w:r>
    </w:p>
    <w:p w14:paraId="0BAC78D3" w14:textId="77777777" w:rsidR="00FF4542" w:rsidRPr="002D0318" w:rsidRDefault="00FF4542" w:rsidP="00FF0DCF">
      <w:pPr>
        <w:pStyle w:val="BodyText"/>
        <w:tabs>
          <w:tab w:val="left" w:pos="0"/>
        </w:tabs>
        <w:spacing w:before="7"/>
        <w:rPr>
          <w:sz w:val="20"/>
          <w:szCs w:val="20"/>
        </w:rPr>
      </w:pPr>
    </w:p>
    <w:p w14:paraId="72A3E3D5" w14:textId="3722840B" w:rsidR="00FF4542" w:rsidRPr="002D0318" w:rsidRDefault="00EF7BE3" w:rsidP="00EF7BE3">
      <w:pPr>
        <w:tabs>
          <w:tab w:val="left" w:pos="0"/>
          <w:tab w:val="left" w:pos="625"/>
        </w:tabs>
        <w:ind w:left="122"/>
        <w:rPr>
          <w:sz w:val="20"/>
          <w:szCs w:val="20"/>
        </w:rPr>
      </w:pPr>
      <w:r w:rsidRPr="002D0318">
        <w:rPr>
          <w:w w:val="105"/>
          <w:sz w:val="20"/>
          <w:szCs w:val="20"/>
        </w:rPr>
        <w:t xml:space="preserve">5.6.1 </w:t>
      </w:r>
      <w:r w:rsidR="00D34F79" w:rsidRPr="002D0318">
        <w:rPr>
          <w:w w:val="105"/>
          <w:sz w:val="20"/>
          <w:szCs w:val="20"/>
        </w:rPr>
        <w:t>Ensure newly assigned CSP are orientated on all MEBTO processes.</w:t>
      </w:r>
    </w:p>
    <w:p w14:paraId="14685087" w14:textId="77777777" w:rsidR="00FF4542" w:rsidRPr="002D0318" w:rsidRDefault="00FF4542" w:rsidP="00FF0DCF">
      <w:pPr>
        <w:pStyle w:val="BodyText"/>
        <w:tabs>
          <w:tab w:val="left" w:pos="0"/>
        </w:tabs>
        <w:spacing w:before="7"/>
        <w:rPr>
          <w:sz w:val="20"/>
          <w:szCs w:val="20"/>
        </w:rPr>
      </w:pPr>
    </w:p>
    <w:p w14:paraId="00E5FF1F" w14:textId="0DA9328C" w:rsidR="00FF4542" w:rsidRPr="002D0318" w:rsidRDefault="00EF7BE3" w:rsidP="00EF7BE3">
      <w:pPr>
        <w:pStyle w:val="ListParagraph"/>
        <w:tabs>
          <w:tab w:val="left" w:pos="0"/>
          <w:tab w:val="left" w:pos="625"/>
        </w:tabs>
        <w:spacing w:line="256" w:lineRule="auto"/>
        <w:ind w:firstLine="0"/>
        <w:rPr>
          <w:sz w:val="20"/>
          <w:szCs w:val="20"/>
        </w:rPr>
      </w:pPr>
      <w:r w:rsidRPr="002D0318">
        <w:rPr>
          <w:w w:val="105"/>
          <w:sz w:val="20"/>
          <w:szCs w:val="20"/>
        </w:rPr>
        <w:t xml:space="preserve">5.6.2. </w:t>
      </w:r>
      <w:r w:rsidR="00D34F79" w:rsidRPr="002D0318">
        <w:rPr>
          <w:w w:val="105"/>
          <w:sz w:val="20"/>
          <w:szCs w:val="20"/>
        </w:rPr>
        <w:t xml:space="preserve">Free parking is not available in San Antonio, TX. The Government will </w:t>
      </w:r>
      <w:r w:rsidR="0037746E" w:rsidRPr="002D0318">
        <w:rPr>
          <w:w w:val="105"/>
          <w:sz w:val="20"/>
          <w:szCs w:val="20"/>
        </w:rPr>
        <w:t xml:space="preserve">not </w:t>
      </w:r>
      <w:r w:rsidR="00D34F79" w:rsidRPr="002D0318">
        <w:rPr>
          <w:w w:val="105"/>
          <w:sz w:val="20"/>
          <w:szCs w:val="20"/>
        </w:rPr>
        <w:t xml:space="preserve">reimburse </w:t>
      </w:r>
      <w:r w:rsidR="007939A8" w:rsidRPr="002D0318">
        <w:rPr>
          <w:w w:val="105"/>
          <w:sz w:val="20"/>
          <w:szCs w:val="20"/>
        </w:rPr>
        <w:t>t</w:t>
      </w:r>
      <w:r w:rsidR="00D34F79" w:rsidRPr="002D0318">
        <w:rPr>
          <w:w w:val="105"/>
          <w:sz w:val="20"/>
          <w:szCs w:val="20"/>
        </w:rPr>
        <w:t>he contractor for</w:t>
      </w:r>
      <w:r w:rsidR="00D34F79" w:rsidRPr="002D0318">
        <w:rPr>
          <w:spacing w:val="-32"/>
          <w:w w:val="105"/>
          <w:sz w:val="20"/>
          <w:szCs w:val="20"/>
        </w:rPr>
        <w:t xml:space="preserve"> </w:t>
      </w:r>
      <w:r w:rsidR="00D34F79" w:rsidRPr="002D0318">
        <w:rPr>
          <w:w w:val="105"/>
          <w:sz w:val="20"/>
          <w:szCs w:val="20"/>
        </w:rPr>
        <w:t>parking for the CSPs working in San Antonio.</w:t>
      </w:r>
    </w:p>
    <w:p w14:paraId="127904F5" w14:textId="77777777" w:rsidR="00FF4542" w:rsidRPr="002D0318" w:rsidRDefault="00FF4542" w:rsidP="00FF0DCF">
      <w:pPr>
        <w:pStyle w:val="BodyText"/>
        <w:tabs>
          <w:tab w:val="left" w:pos="0"/>
        </w:tabs>
        <w:spacing w:before="5"/>
        <w:rPr>
          <w:sz w:val="20"/>
          <w:szCs w:val="20"/>
        </w:rPr>
      </w:pPr>
    </w:p>
    <w:p w14:paraId="47BFE36D" w14:textId="23A2D452" w:rsidR="00FF4542" w:rsidRPr="002D0318" w:rsidRDefault="00EF7BE3" w:rsidP="00EF7BE3">
      <w:pPr>
        <w:pStyle w:val="ListParagraph"/>
        <w:tabs>
          <w:tab w:val="left" w:pos="0"/>
          <w:tab w:val="left" w:pos="627"/>
        </w:tabs>
        <w:spacing w:before="1" w:line="254" w:lineRule="auto"/>
        <w:ind w:left="121" w:firstLine="0"/>
        <w:rPr>
          <w:sz w:val="20"/>
          <w:szCs w:val="20"/>
        </w:rPr>
      </w:pPr>
      <w:r w:rsidRPr="002D0318">
        <w:rPr>
          <w:w w:val="105"/>
          <w:sz w:val="20"/>
          <w:szCs w:val="20"/>
        </w:rPr>
        <w:t xml:space="preserve">5.6.3. </w:t>
      </w:r>
      <w:r w:rsidR="00D34F79" w:rsidRPr="002D0318">
        <w:rPr>
          <w:w w:val="105"/>
          <w:sz w:val="20"/>
          <w:szCs w:val="20"/>
        </w:rPr>
        <w:t xml:space="preserve">Utilize the MEDCHART </w:t>
      </w:r>
      <w:proofErr w:type="gramStart"/>
      <w:r w:rsidR="00D34F79" w:rsidRPr="002D0318">
        <w:rPr>
          <w:w w:val="105"/>
          <w:sz w:val="20"/>
          <w:szCs w:val="20"/>
        </w:rPr>
        <w:t>on a daily basis</w:t>
      </w:r>
      <w:proofErr w:type="gramEnd"/>
      <w:r w:rsidR="00D34F79" w:rsidRPr="002D0318">
        <w:rPr>
          <w:w w:val="105"/>
          <w:sz w:val="20"/>
          <w:szCs w:val="20"/>
        </w:rPr>
        <w:t xml:space="preserve"> to validate and track Army Reserve and National Guard MEBs through coordination with Army Reserve Medical Management Center (ARMMC), State and Territory</w:t>
      </w:r>
      <w:r w:rsidR="00D34F79" w:rsidRPr="002D0318">
        <w:rPr>
          <w:spacing w:val="-36"/>
          <w:w w:val="105"/>
          <w:sz w:val="20"/>
          <w:szCs w:val="20"/>
        </w:rPr>
        <w:t xml:space="preserve"> </w:t>
      </w:r>
      <w:r w:rsidR="00D34F79" w:rsidRPr="002D0318">
        <w:rPr>
          <w:w w:val="105"/>
          <w:sz w:val="20"/>
          <w:szCs w:val="20"/>
        </w:rPr>
        <w:t xml:space="preserve">Army units (50 states, one </w:t>
      </w:r>
      <w:r w:rsidR="00121CA8" w:rsidRPr="002D0318">
        <w:rPr>
          <w:w w:val="105"/>
          <w:sz w:val="20"/>
          <w:szCs w:val="20"/>
        </w:rPr>
        <w:t>district,</w:t>
      </w:r>
      <w:r w:rsidR="00D34F79" w:rsidRPr="002D0318">
        <w:rPr>
          <w:w w:val="105"/>
          <w:sz w:val="20"/>
          <w:szCs w:val="20"/>
        </w:rPr>
        <w:t xml:space="preserve"> and four territories) and</w:t>
      </w:r>
      <w:r w:rsidR="00D34F79" w:rsidRPr="002D0318">
        <w:rPr>
          <w:spacing w:val="-21"/>
          <w:w w:val="105"/>
          <w:sz w:val="20"/>
          <w:szCs w:val="20"/>
        </w:rPr>
        <w:t xml:space="preserve"> </w:t>
      </w:r>
      <w:r w:rsidR="00D34F79" w:rsidRPr="002D0318">
        <w:rPr>
          <w:w w:val="105"/>
          <w:sz w:val="20"/>
          <w:szCs w:val="20"/>
        </w:rPr>
        <w:t>MTF.</w:t>
      </w:r>
    </w:p>
    <w:p w14:paraId="2784A953" w14:textId="77777777" w:rsidR="00FF4542" w:rsidRPr="002D0318" w:rsidRDefault="00FF4542" w:rsidP="00FF0DCF">
      <w:pPr>
        <w:pStyle w:val="BodyText"/>
        <w:tabs>
          <w:tab w:val="left" w:pos="0"/>
        </w:tabs>
        <w:spacing w:before="10"/>
        <w:rPr>
          <w:sz w:val="20"/>
          <w:szCs w:val="20"/>
        </w:rPr>
      </w:pPr>
    </w:p>
    <w:p w14:paraId="27609358" w14:textId="2E2B1F2F" w:rsidR="00FF4542" w:rsidRPr="002D0318" w:rsidRDefault="00EF7BE3" w:rsidP="00EF7BE3">
      <w:pPr>
        <w:pStyle w:val="ListParagraph"/>
        <w:tabs>
          <w:tab w:val="left" w:pos="0"/>
          <w:tab w:val="left" w:pos="627"/>
        </w:tabs>
        <w:spacing w:line="247" w:lineRule="auto"/>
        <w:ind w:left="121" w:firstLine="0"/>
        <w:rPr>
          <w:sz w:val="20"/>
          <w:szCs w:val="20"/>
        </w:rPr>
      </w:pPr>
      <w:r w:rsidRPr="002D0318">
        <w:rPr>
          <w:w w:val="105"/>
          <w:sz w:val="20"/>
          <w:szCs w:val="20"/>
        </w:rPr>
        <w:t xml:space="preserve">5.6.4. </w:t>
      </w:r>
      <w:r w:rsidR="00D34F79" w:rsidRPr="002D0318">
        <w:rPr>
          <w:w w:val="105"/>
          <w:sz w:val="20"/>
          <w:szCs w:val="20"/>
        </w:rPr>
        <w:t>Utilize MEDCHART to forward the MEB package to the MTF or Medical Evaluation Board Remote Operating</w:t>
      </w:r>
      <w:r w:rsidR="00D34F79" w:rsidRPr="002D0318">
        <w:rPr>
          <w:spacing w:val="-3"/>
          <w:w w:val="105"/>
          <w:sz w:val="20"/>
          <w:szCs w:val="20"/>
        </w:rPr>
        <w:t xml:space="preserve"> </w:t>
      </w:r>
      <w:r w:rsidR="00D34F79" w:rsidRPr="002D0318">
        <w:rPr>
          <w:w w:val="105"/>
          <w:sz w:val="20"/>
          <w:szCs w:val="20"/>
        </w:rPr>
        <w:t>Center</w:t>
      </w:r>
      <w:r w:rsidR="00D34F79" w:rsidRPr="002D0318">
        <w:rPr>
          <w:spacing w:val="-5"/>
          <w:w w:val="105"/>
          <w:sz w:val="20"/>
          <w:szCs w:val="20"/>
        </w:rPr>
        <w:t xml:space="preserve"> </w:t>
      </w:r>
      <w:r w:rsidR="00D34F79" w:rsidRPr="002D0318">
        <w:rPr>
          <w:w w:val="105"/>
          <w:sz w:val="20"/>
          <w:szCs w:val="20"/>
        </w:rPr>
        <w:t>(MEBROC)</w:t>
      </w:r>
      <w:r w:rsidR="00D34F79" w:rsidRPr="002D0318">
        <w:rPr>
          <w:spacing w:val="9"/>
          <w:w w:val="105"/>
          <w:sz w:val="20"/>
          <w:szCs w:val="20"/>
        </w:rPr>
        <w:t xml:space="preserve"> </w:t>
      </w:r>
      <w:r w:rsidR="00D34F79" w:rsidRPr="002D0318">
        <w:rPr>
          <w:w w:val="105"/>
          <w:sz w:val="20"/>
          <w:szCs w:val="20"/>
        </w:rPr>
        <w:t>with</w:t>
      </w:r>
      <w:r w:rsidR="00D34F79" w:rsidRPr="002D0318">
        <w:rPr>
          <w:spacing w:val="-10"/>
          <w:w w:val="105"/>
          <w:sz w:val="20"/>
          <w:szCs w:val="20"/>
        </w:rPr>
        <w:t xml:space="preserve"> </w:t>
      </w:r>
      <w:r w:rsidR="00D34F79" w:rsidRPr="002D0318">
        <w:rPr>
          <w:w w:val="105"/>
          <w:sz w:val="20"/>
          <w:szCs w:val="20"/>
        </w:rPr>
        <w:t>the</w:t>
      </w:r>
      <w:r w:rsidR="00D34F79" w:rsidRPr="002D0318">
        <w:rPr>
          <w:spacing w:val="-9"/>
          <w:w w:val="105"/>
          <w:sz w:val="20"/>
          <w:szCs w:val="20"/>
        </w:rPr>
        <w:t xml:space="preserve"> </w:t>
      </w:r>
      <w:r w:rsidR="00D34F79" w:rsidRPr="002D0318">
        <w:rPr>
          <w:w w:val="105"/>
          <w:sz w:val="20"/>
          <w:szCs w:val="20"/>
        </w:rPr>
        <w:t>capability</w:t>
      </w:r>
      <w:r w:rsidR="00D34F79" w:rsidRPr="002D0318">
        <w:rPr>
          <w:spacing w:val="-4"/>
          <w:w w:val="105"/>
          <w:sz w:val="20"/>
          <w:szCs w:val="20"/>
        </w:rPr>
        <w:t xml:space="preserve"> </w:t>
      </w:r>
      <w:r w:rsidR="00D34F79" w:rsidRPr="002D0318">
        <w:rPr>
          <w:w w:val="105"/>
          <w:sz w:val="20"/>
          <w:szCs w:val="20"/>
        </w:rPr>
        <w:t>and</w:t>
      </w:r>
      <w:r w:rsidR="00D34F79" w:rsidRPr="002D0318">
        <w:rPr>
          <w:spacing w:val="-6"/>
          <w:w w:val="105"/>
          <w:sz w:val="20"/>
          <w:szCs w:val="20"/>
        </w:rPr>
        <w:t xml:space="preserve"> </w:t>
      </w:r>
      <w:r w:rsidR="00D34F79" w:rsidRPr="002D0318">
        <w:rPr>
          <w:w w:val="105"/>
          <w:sz w:val="20"/>
          <w:szCs w:val="20"/>
        </w:rPr>
        <w:t>capacity,</w:t>
      </w:r>
      <w:r w:rsidR="00D34F79" w:rsidRPr="002D0318">
        <w:rPr>
          <w:spacing w:val="2"/>
          <w:w w:val="105"/>
          <w:sz w:val="20"/>
          <w:szCs w:val="20"/>
        </w:rPr>
        <w:t xml:space="preserve"> </w:t>
      </w:r>
      <w:r w:rsidR="00D34F79" w:rsidRPr="002D0318">
        <w:rPr>
          <w:w w:val="105"/>
          <w:sz w:val="20"/>
          <w:szCs w:val="20"/>
        </w:rPr>
        <w:t>closest</w:t>
      </w:r>
      <w:r w:rsidR="00D34F79" w:rsidRPr="002D0318">
        <w:rPr>
          <w:spacing w:val="-2"/>
          <w:w w:val="105"/>
          <w:sz w:val="20"/>
          <w:szCs w:val="20"/>
        </w:rPr>
        <w:t xml:space="preserve"> </w:t>
      </w:r>
      <w:r w:rsidR="00D34F79" w:rsidRPr="002D0318">
        <w:rPr>
          <w:w w:val="105"/>
          <w:sz w:val="20"/>
          <w:szCs w:val="20"/>
        </w:rPr>
        <w:t>to</w:t>
      </w:r>
      <w:r w:rsidR="00D34F79" w:rsidRPr="002D0318">
        <w:rPr>
          <w:spacing w:val="-12"/>
          <w:w w:val="105"/>
          <w:sz w:val="20"/>
          <w:szCs w:val="20"/>
        </w:rPr>
        <w:t xml:space="preserve"> </w:t>
      </w:r>
      <w:r w:rsidR="00D34F79" w:rsidRPr="002D0318">
        <w:rPr>
          <w:w w:val="105"/>
          <w:sz w:val="20"/>
          <w:szCs w:val="20"/>
        </w:rPr>
        <w:t>the</w:t>
      </w:r>
      <w:r w:rsidR="00D34F79" w:rsidRPr="002D0318">
        <w:rPr>
          <w:spacing w:val="-13"/>
          <w:w w:val="105"/>
          <w:sz w:val="20"/>
          <w:szCs w:val="20"/>
        </w:rPr>
        <w:t xml:space="preserve"> </w:t>
      </w:r>
      <w:r w:rsidR="00121CA8" w:rsidRPr="002D0318">
        <w:rPr>
          <w:w w:val="105"/>
          <w:sz w:val="20"/>
          <w:szCs w:val="20"/>
        </w:rPr>
        <w:t>Soldier’s</w:t>
      </w:r>
      <w:r w:rsidR="00D34F79" w:rsidRPr="002D0318">
        <w:rPr>
          <w:spacing w:val="-7"/>
          <w:w w:val="105"/>
          <w:sz w:val="20"/>
          <w:szCs w:val="20"/>
        </w:rPr>
        <w:t xml:space="preserve"> </w:t>
      </w:r>
      <w:r w:rsidR="00121CA8" w:rsidRPr="002D0318">
        <w:rPr>
          <w:w w:val="105"/>
          <w:sz w:val="20"/>
          <w:szCs w:val="20"/>
        </w:rPr>
        <w:t>home</w:t>
      </w:r>
      <w:r w:rsidR="00121CA8" w:rsidRPr="002D0318">
        <w:rPr>
          <w:spacing w:val="-20"/>
          <w:w w:val="105"/>
          <w:sz w:val="20"/>
          <w:szCs w:val="20"/>
        </w:rPr>
        <w:t>,</w:t>
      </w:r>
      <w:r w:rsidR="00D34F79" w:rsidRPr="002D0318">
        <w:rPr>
          <w:spacing w:val="-8"/>
          <w:w w:val="105"/>
          <w:sz w:val="20"/>
          <w:szCs w:val="20"/>
        </w:rPr>
        <w:t xml:space="preserve"> </w:t>
      </w:r>
      <w:r w:rsidR="00D34F79" w:rsidRPr="002D0318">
        <w:rPr>
          <w:w w:val="105"/>
          <w:sz w:val="20"/>
          <w:szCs w:val="20"/>
        </w:rPr>
        <w:t>once</w:t>
      </w:r>
      <w:r w:rsidR="00D34F79" w:rsidRPr="002D0318">
        <w:rPr>
          <w:spacing w:val="-10"/>
          <w:w w:val="105"/>
          <w:sz w:val="20"/>
          <w:szCs w:val="20"/>
        </w:rPr>
        <w:t xml:space="preserve"> </w:t>
      </w:r>
      <w:r w:rsidR="00D34F79" w:rsidRPr="002D0318">
        <w:rPr>
          <w:w w:val="105"/>
          <w:sz w:val="20"/>
          <w:szCs w:val="20"/>
        </w:rPr>
        <w:t>approved</w:t>
      </w:r>
      <w:r w:rsidR="00D34F79" w:rsidRPr="002D0318">
        <w:rPr>
          <w:spacing w:val="13"/>
          <w:w w:val="105"/>
          <w:sz w:val="20"/>
          <w:szCs w:val="20"/>
        </w:rPr>
        <w:t xml:space="preserve"> </w:t>
      </w:r>
      <w:r w:rsidR="00D34F79" w:rsidRPr="002D0318">
        <w:rPr>
          <w:w w:val="105"/>
          <w:sz w:val="20"/>
          <w:szCs w:val="20"/>
        </w:rPr>
        <w:t>by</w:t>
      </w:r>
      <w:r w:rsidR="00D34F79" w:rsidRPr="002D0318">
        <w:rPr>
          <w:spacing w:val="-12"/>
          <w:w w:val="105"/>
          <w:sz w:val="20"/>
          <w:szCs w:val="20"/>
        </w:rPr>
        <w:t xml:space="preserve"> </w:t>
      </w:r>
      <w:r w:rsidR="00D34F79" w:rsidRPr="002D0318">
        <w:rPr>
          <w:w w:val="105"/>
          <w:sz w:val="20"/>
          <w:szCs w:val="20"/>
        </w:rPr>
        <w:t>the Government Program Manager</w:t>
      </w:r>
      <w:r w:rsidR="00D34F79" w:rsidRPr="002D0318">
        <w:rPr>
          <w:spacing w:val="19"/>
          <w:w w:val="105"/>
          <w:sz w:val="20"/>
          <w:szCs w:val="20"/>
        </w:rPr>
        <w:t xml:space="preserve"> </w:t>
      </w:r>
      <w:r w:rsidR="00D34F79" w:rsidRPr="002D0318">
        <w:rPr>
          <w:w w:val="105"/>
          <w:sz w:val="20"/>
          <w:szCs w:val="20"/>
        </w:rPr>
        <w:t>(PM).</w:t>
      </w:r>
    </w:p>
    <w:p w14:paraId="3F0167AB" w14:textId="60D573DE" w:rsidR="00FF4542" w:rsidRPr="00DA156A" w:rsidRDefault="00EF7BE3" w:rsidP="00EF7BE3">
      <w:pPr>
        <w:pStyle w:val="ListParagraph"/>
        <w:tabs>
          <w:tab w:val="left" w:pos="0"/>
          <w:tab w:val="left" w:pos="625"/>
        </w:tabs>
        <w:spacing w:before="92" w:line="254" w:lineRule="auto"/>
        <w:ind w:left="121" w:firstLine="0"/>
        <w:rPr>
          <w:color w:val="000000" w:themeColor="text1"/>
          <w:sz w:val="20"/>
          <w:szCs w:val="20"/>
        </w:rPr>
      </w:pPr>
      <w:r w:rsidRPr="002D0318">
        <w:rPr>
          <w:w w:val="105"/>
          <w:sz w:val="20"/>
          <w:szCs w:val="20"/>
        </w:rPr>
        <w:t xml:space="preserve">5.6.5. </w:t>
      </w:r>
      <w:r w:rsidR="00D34F79" w:rsidRPr="002D0318">
        <w:rPr>
          <w:w w:val="105"/>
          <w:sz w:val="20"/>
          <w:szCs w:val="20"/>
        </w:rPr>
        <w:t xml:space="preserve">Support the liaison between the Physical Evaluation Board Liaison Officer (PEBLO), National </w:t>
      </w:r>
      <w:proofErr w:type="gramStart"/>
      <w:r w:rsidR="00D34F79" w:rsidRPr="002D0318">
        <w:rPr>
          <w:w w:val="105"/>
          <w:sz w:val="20"/>
          <w:szCs w:val="20"/>
        </w:rPr>
        <w:t>Guard ,</w:t>
      </w:r>
      <w:proofErr w:type="gramEnd"/>
      <w:r w:rsidR="00D34F79" w:rsidRPr="002D0318">
        <w:rPr>
          <w:w w:val="105"/>
          <w:sz w:val="20"/>
          <w:szCs w:val="20"/>
        </w:rPr>
        <w:t xml:space="preserve"> Surgeon</w:t>
      </w:r>
      <w:r w:rsidR="00D34F79" w:rsidRPr="002D0318">
        <w:rPr>
          <w:spacing w:val="-19"/>
          <w:w w:val="105"/>
          <w:sz w:val="20"/>
          <w:szCs w:val="20"/>
        </w:rPr>
        <w:t xml:space="preserve"> </w:t>
      </w:r>
      <w:r w:rsidR="00D34F79" w:rsidRPr="002D0318">
        <w:rPr>
          <w:w w:val="105"/>
          <w:sz w:val="20"/>
          <w:szCs w:val="20"/>
        </w:rPr>
        <w:t>'</w:t>
      </w:r>
      <w:r w:rsidR="00D34F79" w:rsidRPr="002D0318">
        <w:rPr>
          <w:spacing w:val="-35"/>
          <w:w w:val="105"/>
          <w:sz w:val="20"/>
          <w:szCs w:val="20"/>
        </w:rPr>
        <w:t xml:space="preserve"> </w:t>
      </w:r>
      <w:r w:rsidR="00D34F79" w:rsidRPr="002D0318">
        <w:rPr>
          <w:w w:val="105"/>
          <w:sz w:val="20"/>
          <w:szCs w:val="20"/>
        </w:rPr>
        <w:t>s</w:t>
      </w:r>
      <w:r w:rsidR="00D34F79" w:rsidRPr="002D0318">
        <w:rPr>
          <w:spacing w:val="-8"/>
          <w:w w:val="105"/>
          <w:sz w:val="20"/>
          <w:szCs w:val="20"/>
        </w:rPr>
        <w:t xml:space="preserve"> </w:t>
      </w:r>
      <w:r w:rsidR="00D34F79" w:rsidRPr="002D0318">
        <w:rPr>
          <w:w w:val="105"/>
          <w:sz w:val="20"/>
          <w:szCs w:val="20"/>
        </w:rPr>
        <w:t>Office</w:t>
      </w:r>
      <w:r w:rsidR="00D34F79" w:rsidRPr="002D0318">
        <w:rPr>
          <w:spacing w:val="-10"/>
          <w:w w:val="105"/>
          <w:sz w:val="20"/>
          <w:szCs w:val="20"/>
        </w:rPr>
        <w:t xml:space="preserve"> </w:t>
      </w:r>
      <w:r w:rsidR="00D34F79" w:rsidRPr="002D0318">
        <w:rPr>
          <w:w w:val="105"/>
          <w:sz w:val="20"/>
          <w:szCs w:val="20"/>
        </w:rPr>
        <w:t>and</w:t>
      </w:r>
      <w:r w:rsidR="00D34F79" w:rsidRPr="002D0318">
        <w:rPr>
          <w:spacing w:val="1"/>
          <w:w w:val="105"/>
          <w:sz w:val="20"/>
          <w:szCs w:val="20"/>
        </w:rPr>
        <w:t xml:space="preserve"> </w:t>
      </w:r>
      <w:r w:rsidR="00D34F79" w:rsidRPr="002D0318">
        <w:rPr>
          <w:w w:val="105"/>
          <w:sz w:val="20"/>
          <w:szCs w:val="20"/>
        </w:rPr>
        <w:t>Army</w:t>
      </w:r>
      <w:r w:rsidR="00D34F79" w:rsidRPr="002D0318">
        <w:rPr>
          <w:spacing w:val="-9"/>
          <w:w w:val="105"/>
          <w:sz w:val="20"/>
          <w:szCs w:val="20"/>
        </w:rPr>
        <w:t xml:space="preserve"> </w:t>
      </w:r>
      <w:r w:rsidR="00D34F79" w:rsidRPr="002D0318">
        <w:rPr>
          <w:w w:val="105"/>
          <w:sz w:val="20"/>
          <w:szCs w:val="20"/>
        </w:rPr>
        <w:t>Reserve</w:t>
      </w:r>
      <w:r w:rsidR="00D34F79" w:rsidRPr="002D0318">
        <w:rPr>
          <w:spacing w:val="-7"/>
          <w:w w:val="105"/>
          <w:sz w:val="20"/>
          <w:szCs w:val="20"/>
        </w:rPr>
        <w:t xml:space="preserve"> </w:t>
      </w:r>
      <w:r w:rsidR="00D34F79" w:rsidRPr="002D0318">
        <w:rPr>
          <w:w w:val="105"/>
          <w:sz w:val="20"/>
          <w:szCs w:val="20"/>
        </w:rPr>
        <w:t>Command</w:t>
      </w:r>
      <w:r w:rsidR="00D34F79" w:rsidRPr="002D0318">
        <w:rPr>
          <w:spacing w:val="-1"/>
          <w:w w:val="105"/>
          <w:sz w:val="20"/>
          <w:szCs w:val="20"/>
        </w:rPr>
        <w:t xml:space="preserve"> </w:t>
      </w:r>
      <w:proofErr w:type="gramStart"/>
      <w:r w:rsidR="00D34F79" w:rsidRPr="002D0318">
        <w:rPr>
          <w:w w:val="105"/>
          <w:sz w:val="20"/>
          <w:szCs w:val="20"/>
        </w:rPr>
        <w:t>in</w:t>
      </w:r>
      <w:r w:rsidR="00D34F79" w:rsidRPr="002D0318">
        <w:rPr>
          <w:spacing w:val="-5"/>
          <w:w w:val="105"/>
          <w:sz w:val="20"/>
          <w:szCs w:val="20"/>
        </w:rPr>
        <w:t xml:space="preserve"> </w:t>
      </w:r>
      <w:r w:rsidR="00D34F79" w:rsidRPr="002D0318">
        <w:rPr>
          <w:w w:val="105"/>
          <w:sz w:val="20"/>
          <w:szCs w:val="20"/>
        </w:rPr>
        <w:t>regards</w:t>
      </w:r>
      <w:r w:rsidR="00D34F79" w:rsidRPr="002D0318">
        <w:rPr>
          <w:spacing w:val="-7"/>
          <w:w w:val="105"/>
          <w:sz w:val="20"/>
          <w:szCs w:val="20"/>
        </w:rPr>
        <w:t xml:space="preserve"> </w:t>
      </w:r>
      <w:r w:rsidR="00D34F79" w:rsidRPr="002D0318">
        <w:rPr>
          <w:w w:val="105"/>
          <w:sz w:val="20"/>
          <w:szCs w:val="20"/>
        </w:rPr>
        <w:t>to</w:t>
      </w:r>
      <w:proofErr w:type="gramEnd"/>
      <w:r w:rsidR="00D34F79" w:rsidRPr="002D0318">
        <w:rPr>
          <w:spacing w:val="-13"/>
          <w:w w:val="105"/>
          <w:sz w:val="20"/>
          <w:szCs w:val="20"/>
        </w:rPr>
        <w:t xml:space="preserve"> </w:t>
      </w:r>
      <w:r w:rsidR="00D34F79" w:rsidRPr="002D0318">
        <w:rPr>
          <w:w w:val="105"/>
          <w:sz w:val="20"/>
          <w:szCs w:val="20"/>
        </w:rPr>
        <w:t>non-compliant</w:t>
      </w:r>
      <w:r w:rsidR="00D34F79" w:rsidRPr="002D0318">
        <w:rPr>
          <w:spacing w:val="6"/>
          <w:w w:val="105"/>
          <w:sz w:val="20"/>
          <w:szCs w:val="20"/>
        </w:rPr>
        <w:t xml:space="preserve"> </w:t>
      </w:r>
      <w:r w:rsidR="00D34F79" w:rsidRPr="002D0318">
        <w:rPr>
          <w:w w:val="105"/>
          <w:sz w:val="20"/>
          <w:szCs w:val="20"/>
        </w:rPr>
        <w:t>MEB</w:t>
      </w:r>
      <w:r w:rsidR="00D34F79" w:rsidRPr="002D0318">
        <w:rPr>
          <w:spacing w:val="-12"/>
          <w:w w:val="105"/>
          <w:sz w:val="20"/>
          <w:szCs w:val="20"/>
        </w:rPr>
        <w:t xml:space="preserve"> </w:t>
      </w:r>
      <w:r w:rsidR="00D34F79" w:rsidRPr="002D0318">
        <w:rPr>
          <w:w w:val="105"/>
          <w:sz w:val="20"/>
          <w:szCs w:val="20"/>
        </w:rPr>
        <w:t>cases</w:t>
      </w:r>
      <w:r w:rsidR="00D34F79" w:rsidRPr="002D0318">
        <w:rPr>
          <w:spacing w:val="-7"/>
          <w:w w:val="105"/>
          <w:sz w:val="20"/>
          <w:szCs w:val="20"/>
        </w:rPr>
        <w:t xml:space="preserve"> </w:t>
      </w:r>
      <w:r w:rsidR="00D34F79" w:rsidRPr="002D0318">
        <w:rPr>
          <w:w w:val="105"/>
          <w:sz w:val="20"/>
          <w:szCs w:val="20"/>
        </w:rPr>
        <w:t>with prescribed</w:t>
      </w:r>
      <w:r w:rsidR="00D34F79" w:rsidRPr="002D0318">
        <w:rPr>
          <w:spacing w:val="1"/>
          <w:w w:val="105"/>
          <w:sz w:val="20"/>
          <w:szCs w:val="20"/>
        </w:rPr>
        <w:t xml:space="preserve"> </w:t>
      </w:r>
      <w:r w:rsidR="00D34F79" w:rsidRPr="002D0318">
        <w:rPr>
          <w:w w:val="105"/>
          <w:sz w:val="20"/>
          <w:szCs w:val="20"/>
        </w:rPr>
        <w:t>Medical Evaluation Board Preparation (MEB</w:t>
      </w:r>
      <w:r w:rsidR="00121CA8" w:rsidRPr="002D0318">
        <w:rPr>
          <w:w w:val="105"/>
          <w:sz w:val="20"/>
          <w:szCs w:val="20"/>
        </w:rPr>
        <w:t xml:space="preserve"> </w:t>
      </w:r>
      <w:r w:rsidR="00D34F79" w:rsidRPr="002D0318">
        <w:rPr>
          <w:w w:val="105"/>
          <w:sz w:val="20"/>
          <w:szCs w:val="20"/>
        </w:rPr>
        <w:t>Prep) and requirements and report any issues to the Government PM for r</w:t>
      </w:r>
      <w:r w:rsidR="00D34F79" w:rsidRPr="00DA156A">
        <w:rPr>
          <w:color w:val="000000" w:themeColor="text1"/>
          <w:w w:val="105"/>
          <w:sz w:val="20"/>
          <w:szCs w:val="20"/>
        </w:rPr>
        <w:t>esolution.</w:t>
      </w:r>
    </w:p>
    <w:p w14:paraId="33F2D6A6" w14:textId="77777777" w:rsidR="00FF4542" w:rsidRPr="00DA156A" w:rsidRDefault="00FF4542" w:rsidP="00FF0DCF">
      <w:pPr>
        <w:pStyle w:val="BodyText"/>
        <w:tabs>
          <w:tab w:val="left" w:pos="0"/>
        </w:tabs>
        <w:spacing w:before="9"/>
        <w:rPr>
          <w:color w:val="000000" w:themeColor="text1"/>
          <w:sz w:val="20"/>
          <w:szCs w:val="20"/>
        </w:rPr>
      </w:pPr>
    </w:p>
    <w:p w14:paraId="06217BBE" w14:textId="1A61B95E" w:rsidR="00FF4542" w:rsidRPr="00DA156A" w:rsidRDefault="00EF7BE3" w:rsidP="00EF7BE3">
      <w:pPr>
        <w:pStyle w:val="ListParagraph"/>
        <w:tabs>
          <w:tab w:val="left" w:pos="0"/>
          <w:tab w:val="left" w:pos="632"/>
        </w:tabs>
        <w:spacing w:before="1" w:line="247" w:lineRule="auto"/>
        <w:ind w:left="122" w:firstLine="0"/>
        <w:rPr>
          <w:color w:val="000000" w:themeColor="text1"/>
          <w:sz w:val="20"/>
          <w:szCs w:val="20"/>
        </w:rPr>
      </w:pPr>
      <w:r w:rsidRPr="00DA156A">
        <w:rPr>
          <w:color w:val="000000" w:themeColor="text1"/>
          <w:w w:val="105"/>
          <w:sz w:val="20"/>
          <w:szCs w:val="20"/>
        </w:rPr>
        <w:t xml:space="preserve">5.6.6. </w:t>
      </w:r>
      <w:r w:rsidR="00D34F79" w:rsidRPr="00DA156A">
        <w:rPr>
          <w:color w:val="000000" w:themeColor="text1"/>
          <w:w w:val="105"/>
          <w:sz w:val="20"/>
          <w:szCs w:val="20"/>
        </w:rPr>
        <w:t>Assist</w:t>
      </w:r>
      <w:r w:rsidR="00D34F79" w:rsidRPr="00DA156A">
        <w:rPr>
          <w:color w:val="000000" w:themeColor="text1"/>
          <w:spacing w:val="-10"/>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11"/>
          <w:w w:val="105"/>
          <w:sz w:val="20"/>
          <w:szCs w:val="20"/>
        </w:rPr>
        <w:t xml:space="preserve"> </w:t>
      </w:r>
      <w:r w:rsidR="00D34F79" w:rsidRPr="00DA156A">
        <w:rPr>
          <w:color w:val="000000" w:themeColor="text1"/>
          <w:w w:val="105"/>
          <w:sz w:val="20"/>
          <w:szCs w:val="20"/>
        </w:rPr>
        <w:t>MEBTO</w:t>
      </w:r>
      <w:r w:rsidR="00D34F79" w:rsidRPr="00DA156A">
        <w:rPr>
          <w:color w:val="000000" w:themeColor="text1"/>
          <w:spacing w:val="-7"/>
          <w:w w:val="105"/>
          <w:sz w:val="20"/>
          <w:szCs w:val="20"/>
        </w:rPr>
        <w:t xml:space="preserve"> </w:t>
      </w:r>
      <w:r w:rsidR="00D34F79" w:rsidRPr="00DA156A">
        <w:rPr>
          <w:color w:val="000000" w:themeColor="text1"/>
          <w:w w:val="105"/>
          <w:sz w:val="20"/>
          <w:szCs w:val="20"/>
        </w:rPr>
        <w:t>Government</w:t>
      </w:r>
      <w:r w:rsidR="00D34F79" w:rsidRPr="00DA156A">
        <w:rPr>
          <w:color w:val="000000" w:themeColor="text1"/>
          <w:spacing w:val="4"/>
          <w:w w:val="105"/>
          <w:sz w:val="20"/>
          <w:szCs w:val="20"/>
        </w:rPr>
        <w:t xml:space="preserve"> </w:t>
      </w:r>
      <w:r w:rsidR="00D34F79" w:rsidRPr="00DA156A">
        <w:rPr>
          <w:color w:val="000000" w:themeColor="text1"/>
          <w:spacing w:val="2"/>
          <w:w w:val="105"/>
          <w:sz w:val="20"/>
          <w:szCs w:val="20"/>
        </w:rPr>
        <w:t>PM</w:t>
      </w:r>
      <w:r w:rsidR="00D34F79" w:rsidRPr="00DA156A">
        <w:rPr>
          <w:color w:val="000000" w:themeColor="text1"/>
          <w:spacing w:val="-3"/>
          <w:w w:val="105"/>
          <w:sz w:val="20"/>
          <w:szCs w:val="20"/>
        </w:rPr>
        <w:t xml:space="preserve"> </w:t>
      </w:r>
      <w:r w:rsidR="00D34F79" w:rsidRPr="00DA156A">
        <w:rPr>
          <w:color w:val="000000" w:themeColor="text1"/>
          <w:w w:val="105"/>
          <w:sz w:val="20"/>
          <w:szCs w:val="20"/>
        </w:rPr>
        <w:t>with</w:t>
      </w:r>
      <w:r w:rsidR="00D34F79" w:rsidRPr="00DA156A">
        <w:rPr>
          <w:color w:val="000000" w:themeColor="text1"/>
          <w:spacing w:val="-9"/>
          <w:w w:val="105"/>
          <w:sz w:val="20"/>
          <w:szCs w:val="20"/>
        </w:rPr>
        <w:t xml:space="preserve"> </w:t>
      </w:r>
      <w:r w:rsidR="00D34F79" w:rsidRPr="00DA156A">
        <w:rPr>
          <w:color w:val="000000" w:themeColor="text1"/>
          <w:w w:val="105"/>
          <w:sz w:val="20"/>
          <w:szCs w:val="20"/>
        </w:rPr>
        <w:t>updating</w:t>
      </w:r>
      <w:r w:rsidR="00D34F79" w:rsidRPr="00DA156A">
        <w:rPr>
          <w:color w:val="000000" w:themeColor="text1"/>
          <w:spacing w:val="-7"/>
          <w:w w:val="105"/>
          <w:sz w:val="20"/>
          <w:szCs w:val="20"/>
        </w:rPr>
        <w:t xml:space="preserve"> </w:t>
      </w:r>
      <w:r w:rsidR="00D34F79" w:rsidRPr="00DA156A">
        <w:rPr>
          <w:color w:val="000000" w:themeColor="text1"/>
          <w:w w:val="105"/>
          <w:sz w:val="20"/>
          <w:szCs w:val="20"/>
        </w:rPr>
        <w:t>weekly</w:t>
      </w:r>
      <w:r w:rsidR="00D34F79" w:rsidRPr="00DA156A">
        <w:rPr>
          <w:color w:val="000000" w:themeColor="text1"/>
          <w:spacing w:val="-7"/>
          <w:w w:val="105"/>
          <w:sz w:val="20"/>
          <w:szCs w:val="20"/>
        </w:rPr>
        <w:t xml:space="preserve"> </w:t>
      </w:r>
      <w:r w:rsidR="00D34F79" w:rsidRPr="00DA156A">
        <w:rPr>
          <w:color w:val="000000" w:themeColor="text1"/>
          <w:w w:val="105"/>
          <w:sz w:val="20"/>
          <w:szCs w:val="20"/>
        </w:rPr>
        <w:t>slide</w:t>
      </w:r>
      <w:r w:rsidR="00D34F79" w:rsidRPr="00DA156A">
        <w:rPr>
          <w:color w:val="000000" w:themeColor="text1"/>
          <w:spacing w:val="-13"/>
          <w:w w:val="105"/>
          <w:sz w:val="20"/>
          <w:szCs w:val="20"/>
        </w:rPr>
        <w:t xml:space="preserve"> </w:t>
      </w:r>
      <w:r w:rsidR="00D34F79" w:rsidRPr="00DA156A">
        <w:rPr>
          <w:color w:val="000000" w:themeColor="text1"/>
          <w:w w:val="105"/>
          <w:sz w:val="20"/>
          <w:szCs w:val="20"/>
        </w:rPr>
        <w:t>decks</w:t>
      </w:r>
      <w:r w:rsidR="00D34F79" w:rsidRPr="00DA156A">
        <w:rPr>
          <w:color w:val="000000" w:themeColor="text1"/>
          <w:spacing w:val="1"/>
          <w:w w:val="105"/>
          <w:sz w:val="20"/>
          <w:szCs w:val="20"/>
        </w:rPr>
        <w:t xml:space="preserve"> </w:t>
      </w:r>
      <w:r w:rsidR="00D34F79" w:rsidRPr="00DA156A">
        <w:rPr>
          <w:color w:val="000000" w:themeColor="text1"/>
          <w:w w:val="105"/>
          <w:sz w:val="20"/>
          <w:szCs w:val="20"/>
        </w:rPr>
        <w:t>utilized</w:t>
      </w:r>
      <w:r w:rsidR="00D34F79" w:rsidRPr="00DA156A">
        <w:rPr>
          <w:color w:val="000000" w:themeColor="text1"/>
          <w:spacing w:val="-2"/>
          <w:w w:val="105"/>
          <w:sz w:val="20"/>
          <w:szCs w:val="20"/>
        </w:rPr>
        <w:t xml:space="preserve"> </w:t>
      </w:r>
      <w:r w:rsidR="00D34F79" w:rsidRPr="00DA156A">
        <w:rPr>
          <w:color w:val="000000" w:themeColor="text1"/>
          <w:w w:val="105"/>
          <w:sz w:val="20"/>
          <w:szCs w:val="20"/>
        </w:rPr>
        <w:t>to</w:t>
      </w:r>
      <w:r w:rsidR="00D34F79" w:rsidRPr="00DA156A">
        <w:rPr>
          <w:color w:val="000000" w:themeColor="text1"/>
          <w:spacing w:val="-15"/>
          <w:w w:val="105"/>
          <w:sz w:val="20"/>
          <w:szCs w:val="20"/>
        </w:rPr>
        <w:t xml:space="preserve"> </w:t>
      </w:r>
      <w:r w:rsidR="00D34F79" w:rsidRPr="00DA156A">
        <w:rPr>
          <w:color w:val="000000" w:themeColor="text1"/>
          <w:w w:val="105"/>
          <w:sz w:val="20"/>
          <w:szCs w:val="20"/>
        </w:rPr>
        <w:t>track</w:t>
      </w:r>
      <w:r w:rsidR="00D34F79" w:rsidRPr="00DA156A">
        <w:rPr>
          <w:color w:val="000000" w:themeColor="text1"/>
          <w:spacing w:val="-11"/>
          <w:w w:val="105"/>
          <w:sz w:val="20"/>
          <w:szCs w:val="20"/>
        </w:rPr>
        <w:t xml:space="preserve"> </w:t>
      </w:r>
      <w:r w:rsidR="00D34F79" w:rsidRPr="00DA156A">
        <w:rPr>
          <w:color w:val="000000" w:themeColor="text1"/>
          <w:w w:val="105"/>
          <w:sz w:val="20"/>
          <w:szCs w:val="20"/>
        </w:rPr>
        <w:t>actions</w:t>
      </w:r>
      <w:r w:rsidR="00D34F79" w:rsidRPr="00DA156A">
        <w:rPr>
          <w:color w:val="000000" w:themeColor="text1"/>
          <w:spacing w:val="-8"/>
          <w:w w:val="105"/>
          <w:sz w:val="20"/>
          <w:szCs w:val="20"/>
        </w:rPr>
        <w:t xml:space="preserve"> </w:t>
      </w:r>
      <w:r w:rsidR="00D34F79" w:rsidRPr="00DA156A">
        <w:rPr>
          <w:color w:val="000000" w:themeColor="text1"/>
          <w:w w:val="105"/>
          <w:sz w:val="20"/>
          <w:szCs w:val="20"/>
        </w:rPr>
        <w:t>to</w:t>
      </w:r>
      <w:r w:rsidR="00D34F79" w:rsidRPr="00DA156A">
        <w:rPr>
          <w:color w:val="000000" w:themeColor="text1"/>
          <w:spacing w:val="-10"/>
          <w:w w:val="105"/>
          <w:sz w:val="20"/>
          <w:szCs w:val="20"/>
        </w:rPr>
        <w:t xml:space="preserve"> </w:t>
      </w:r>
      <w:r w:rsidR="00D34F79" w:rsidRPr="00DA156A">
        <w:rPr>
          <w:color w:val="000000" w:themeColor="text1"/>
          <w:w w:val="105"/>
          <w:sz w:val="20"/>
          <w:szCs w:val="20"/>
        </w:rPr>
        <w:t>resolve process progression</w:t>
      </w:r>
      <w:r w:rsidR="00D34F79" w:rsidRPr="00DA156A">
        <w:rPr>
          <w:color w:val="000000" w:themeColor="text1"/>
          <w:spacing w:val="28"/>
          <w:w w:val="105"/>
          <w:sz w:val="20"/>
          <w:szCs w:val="20"/>
        </w:rPr>
        <w:t xml:space="preserve"> </w:t>
      </w:r>
      <w:r w:rsidR="00D34F79" w:rsidRPr="00DA156A">
        <w:rPr>
          <w:color w:val="000000" w:themeColor="text1"/>
          <w:w w:val="105"/>
          <w:sz w:val="20"/>
          <w:szCs w:val="20"/>
        </w:rPr>
        <w:t>issues.</w:t>
      </w:r>
    </w:p>
    <w:p w14:paraId="4D94EEE8" w14:textId="77777777" w:rsidR="00FF4542" w:rsidRPr="00DA156A" w:rsidRDefault="00FF4542" w:rsidP="00FF0DCF">
      <w:pPr>
        <w:pStyle w:val="BodyText"/>
        <w:tabs>
          <w:tab w:val="left" w:pos="0"/>
        </w:tabs>
        <w:spacing w:before="3"/>
        <w:rPr>
          <w:color w:val="000000" w:themeColor="text1"/>
          <w:sz w:val="20"/>
          <w:szCs w:val="20"/>
        </w:rPr>
      </w:pPr>
    </w:p>
    <w:p w14:paraId="659E0DAD" w14:textId="189E4162" w:rsidR="00FF4542" w:rsidRPr="00DA156A" w:rsidRDefault="00A431EA" w:rsidP="00A431EA">
      <w:pPr>
        <w:pStyle w:val="ListParagraph"/>
        <w:tabs>
          <w:tab w:val="left" w:pos="0"/>
          <w:tab w:val="left" w:pos="625"/>
        </w:tabs>
        <w:spacing w:line="252" w:lineRule="auto"/>
        <w:ind w:firstLine="0"/>
        <w:rPr>
          <w:color w:val="000000" w:themeColor="text1"/>
          <w:sz w:val="20"/>
          <w:szCs w:val="20"/>
        </w:rPr>
      </w:pPr>
      <w:r w:rsidRPr="00DA156A">
        <w:rPr>
          <w:color w:val="000000" w:themeColor="text1"/>
          <w:w w:val="105"/>
          <w:sz w:val="20"/>
          <w:szCs w:val="20"/>
        </w:rPr>
        <w:t xml:space="preserve">5.6.7. </w:t>
      </w:r>
      <w:r w:rsidR="00D34F79" w:rsidRPr="00DA156A">
        <w:rPr>
          <w:color w:val="000000" w:themeColor="text1"/>
          <w:w w:val="105"/>
          <w:sz w:val="20"/>
          <w:szCs w:val="20"/>
        </w:rPr>
        <w:t>Review Army Reserve National Guard (ARNG) and United States Army Reserves (USAR) component</w:t>
      </w:r>
      <w:r w:rsidR="00C869B9" w:rsidRPr="00DA156A">
        <w:rPr>
          <w:color w:val="000000" w:themeColor="text1"/>
          <w:w w:val="105"/>
          <w:sz w:val="20"/>
          <w:szCs w:val="20"/>
        </w:rPr>
        <w:t xml:space="preserve"> </w:t>
      </w:r>
      <w:r w:rsidR="00D34F79" w:rsidRPr="00DA156A">
        <w:rPr>
          <w:color w:val="000000" w:themeColor="text1"/>
          <w:w w:val="105"/>
          <w:sz w:val="20"/>
          <w:szCs w:val="20"/>
        </w:rPr>
        <w:t xml:space="preserve">STR for completeness, </w:t>
      </w:r>
      <w:r w:rsidR="00D34F79" w:rsidRPr="00DA156A">
        <w:rPr>
          <w:color w:val="000000" w:themeColor="text1"/>
          <w:spacing w:val="-4"/>
          <w:w w:val="105"/>
          <w:sz w:val="20"/>
          <w:szCs w:val="20"/>
        </w:rPr>
        <w:t xml:space="preserve">accuracy, </w:t>
      </w:r>
      <w:r w:rsidR="00D34F79" w:rsidRPr="00DA156A">
        <w:rPr>
          <w:color w:val="000000" w:themeColor="text1"/>
          <w:w w:val="105"/>
          <w:sz w:val="20"/>
          <w:szCs w:val="20"/>
        </w:rPr>
        <w:t xml:space="preserve">and compliance with DES required regulatory guidance </w:t>
      </w:r>
      <w:proofErr w:type="gramStart"/>
      <w:r w:rsidR="00D34F79" w:rsidRPr="00DA156A">
        <w:rPr>
          <w:color w:val="000000" w:themeColor="text1"/>
          <w:w w:val="105"/>
          <w:sz w:val="20"/>
          <w:szCs w:val="20"/>
        </w:rPr>
        <w:t>on a daily</w:t>
      </w:r>
      <w:r w:rsidR="00D34F79" w:rsidRPr="00DA156A">
        <w:rPr>
          <w:color w:val="000000" w:themeColor="text1"/>
          <w:spacing w:val="-33"/>
          <w:w w:val="105"/>
          <w:sz w:val="20"/>
          <w:szCs w:val="20"/>
        </w:rPr>
        <w:t xml:space="preserve"> </w:t>
      </w:r>
      <w:r w:rsidR="00D34F79" w:rsidRPr="00DA156A">
        <w:rPr>
          <w:color w:val="000000" w:themeColor="text1"/>
          <w:w w:val="105"/>
          <w:sz w:val="20"/>
          <w:szCs w:val="20"/>
        </w:rPr>
        <w:t>basis</w:t>
      </w:r>
      <w:proofErr w:type="gramEnd"/>
      <w:r w:rsidR="00D34F79" w:rsidRPr="00DA156A">
        <w:rPr>
          <w:color w:val="000000" w:themeColor="text1"/>
          <w:w w:val="105"/>
          <w:sz w:val="20"/>
          <w:szCs w:val="20"/>
        </w:rPr>
        <w:t>.</w:t>
      </w:r>
    </w:p>
    <w:p w14:paraId="7B7F860D" w14:textId="77777777" w:rsidR="00FF4542" w:rsidRPr="00DA156A" w:rsidRDefault="00FF4542" w:rsidP="00FF0DCF">
      <w:pPr>
        <w:pStyle w:val="BodyText"/>
        <w:tabs>
          <w:tab w:val="left" w:pos="0"/>
        </w:tabs>
        <w:spacing w:before="3"/>
        <w:rPr>
          <w:color w:val="000000" w:themeColor="text1"/>
          <w:sz w:val="20"/>
          <w:szCs w:val="20"/>
        </w:rPr>
      </w:pPr>
    </w:p>
    <w:p w14:paraId="6646A99D" w14:textId="24EB3FB3" w:rsidR="00FF4542" w:rsidRPr="00DA156A" w:rsidRDefault="00A431EA" w:rsidP="00A431EA">
      <w:pPr>
        <w:pStyle w:val="ListParagraph"/>
        <w:tabs>
          <w:tab w:val="left" w:pos="0"/>
          <w:tab w:val="left" w:pos="625"/>
        </w:tabs>
        <w:spacing w:line="252" w:lineRule="auto"/>
        <w:ind w:left="124" w:firstLine="0"/>
        <w:rPr>
          <w:color w:val="000000" w:themeColor="text1"/>
          <w:sz w:val="20"/>
          <w:szCs w:val="20"/>
        </w:rPr>
      </w:pPr>
      <w:r w:rsidRPr="00DA156A">
        <w:rPr>
          <w:color w:val="000000" w:themeColor="text1"/>
          <w:w w:val="105"/>
          <w:sz w:val="20"/>
          <w:szCs w:val="20"/>
        </w:rPr>
        <w:t xml:space="preserve">5.6.8. </w:t>
      </w:r>
      <w:r w:rsidR="00D34F79" w:rsidRPr="00DA156A">
        <w:rPr>
          <w:color w:val="000000" w:themeColor="text1"/>
          <w:w w:val="105"/>
          <w:sz w:val="20"/>
          <w:szCs w:val="20"/>
        </w:rPr>
        <w:t>Review and regulate cases within 72 hours of</w:t>
      </w:r>
      <w:r w:rsidR="00121CA8" w:rsidRPr="00DA156A">
        <w:rPr>
          <w:color w:val="000000" w:themeColor="text1"/>
          <w:w w:val="105"/>
          <w:sz w:val="20"/>
          <w:szCs w:val="20"/>
        </w:rPr>
        <w:t xml:space="preserve"> </w:t>
      </w:r>
      <w:r w:rsidR="00D34F79" w:rsidRPr="00DA156A">
        <w:rPr>
          <w:color w:val="000000" w:themeColor="text1"/>
          <w:w w:val="105"/>
          <w:sz w:val="20"/>
          <w:szCs w:val="20"/>
        </w:rPr>
        <w:t>receipt, unless the case file is incomplete, in which case</w:t>
      </w:r>
      <w:r w:rsidR="00D34F79" w:rsidRPr="00DA156A">
        <w:rPr>
          <w:color w:val="000000" w:themeColor="text1"/>
          <w:spacing w:val="-31"/>
          <w:w w:val="105"/>
          <w:sz w:val="20"/>
          <w:szCs w:val="20"/>
        </w:rPr>
        <w:t xml:space="preserve"> </w:t>
      </w:r>
      <w:r w:rsidR="00D34F79" w:rsidRPr="00DA156A">
        <w:rPr>
          <w:color w:val="000000" w:themeColor="text1"/>
          <w:w w:val="105"/>
          <w:sz w:val="20"/>
          <w:szCs w:val="20"/>
        </w:rPr>
        <w:t xml:space="preserve">they will be </w:t>
      </w:r>
      <w:proofErr w:type="gramStart"/>
      <w:r w:rsidR="00D34F79" w:rsidRPr="00DA156A">
        <w:rPr>
          <w:color w:val="000000" w:themeColor="text1"/>
          <w:w w:val="105"/>
          <w:sz w:val="20"/>
          <w:szCs w:val="20"/>
        </w:rPr>
        <w:t>return</w:t>
      </w:r>
      <w:proofErr w:type="gramEnd"/>
      <w:r w:rsidR="00D34F79" w:rsidRPr="00DA156A">
        <w:rPr>
          <w:color w:val="000000" w:themeColor="text1"/>
          <w:w w:val="105"/>
          <w:sz w:val="20"/>
          <w:szCs w:val="20"/>
        </w:rPr>
        <w:t xml:space="preserve"> for rework due to identified quality</w:t>
      </w:r>
      <w:r w:rsidR="00D34F79" w:rsidRPr="00DA156A">
        <w:rPr>
          <w:color w:val="000000" w:themeColor="text1"/>
          <w:spacing w:val="20"/>
          <w:w w:val="105"/>
          <w:sz w:val="20"/>
          <w:szCs w:val="20"/>
        </w:rPr>
        <w:t xml:space="preserve"> </w:t>
      </w:r>
      <w:r w:rsidR="00D34F79" w:rsidRPr="00DA156A">
        <w:rPr>
          <w:color w:val="000000" w:themeColor="text1"/>
          <w:w w:val="105"/>
          <w:sz w:val="20"/>
          <w:szCs w:val="20"/>
        </w:rPr>
        <w:t>issues.</w:t>
      </w:r>
    </w:p>
    <w:p w14:paraId="3FE5E6D8" w14:textId="77777777" w:rsidR="00FF4542" w:rsidRPr="00DA156A" w:rsidRDefault="00FF4542" w:rsidP="00FF0DCF">
      <w:pPr>
        <w:pStyle w:val="BodyText"/>
        <w:tabs>
          <w:tab w:val="left" w:pos="0"/>
        </w:tabs>
        <w:rPr>
          <w:color w:val="000000" w:themeColor="text1"/>
          <w:sz w:val="20"/>
          <w:szCs w:val="20"/>
        </w:rPr>
      </w:pPr>
    </w:p>
    <w:p w14:paraId="71D5BB24" w14:textId="3857EDC4" w:rsidR="00FF4542" w:rsidRPr="00DA156A" w:rsidRDefault="00A431EA" w:rsidP="00A431EA">
      <w:pPr>
        <w:pStyle w:val="ListParagraph"/>
        <w:tabs>
          <w:tab w:val="left" w:pos="0"/>
          <w:tab w:val="left" w:pos="625"/>
        </w:tabs>
        <w:spacing w:line="256" w:lineRule="auto"/>
        <w:ind w:left="124" w:firstLine="0"/>
        <w:rPr>
          <w:color w:val="000000" w:themeColor="text1"/>
          <w:sz w:val="20"/>
          <w:szCs w:val="20"/>
        </w:rPr>
      </w:pPr>
      <w:r w:rsidRPr="00DA156A">
        <w:rPr>
          <w:color w:val="000000" w:themeColor="text1"/>
          <w:w w:val="105"/>
          <w:sz w:val="20"/>
          <w:szCs w:val="20"/>
        </w:rPr>
        <w:t xml:space="preserve">5.6.9. </w:t>
      </w:r>
      <w:r w:rsidR="00D34F79" w:rsidRPr="00DA156A">
        <w:rPr>
          <w:color w:val="000000" w:themeColor="text1"/>
          <w:w w:val="105"/>
          <w:sz w:val="20"/>
          <w:szCs w:val="20"/>
        </w:rPr>
        <w:t>Extract data on a weekly basis from VTA and consolidate in MEBTO case logs to access MTF</w:t>
      </w:r>
      <w:r w:rsidR="00D34F79" w:rsidRPr="00DA156A">
        <w:rPr>
          <w:color w:val="000000" w:themeColor="text1"/>
          <w:spacing w:val="-32"/>
          <w:w w:val="105"/>
          <w:sz w:val="20"/>
          <w:szCs w:val="20"/>
        </w:rPr>
        <w:t xml:space="preserve"> </w:t>
      </w:r>
      <w:r w:rsidR="00D34F79" w:rsidRPr="00DA156A">
        <w:rPr>
          <w:color w:val="000000" w:themeColor="text1"/>
          <w:w w:val="105"/>
          <w:sz w:val="20"/>
          <w:szCs w:val="20"/>
        </w:rPr>
        <w:t>compliance with program-initiated IDES processing timeline requirements in relation to</w:t>
      </w:r>
      <w:r w:rsidR="00D34F79" w:rsidRPr="00DA156A">
        <w:rPr>
          <w:color w:val="000000" w:themeColor="text1"/>
          <w:spacing w:val="6"/>
          <w:w w:val="105"/>
          <w:sz w:val="20"/>
          <w:szCs w:val="20"/>
        </w:rPr>
        <w:t xml:space="preserve"> </w:t>
      </w:r>
      <w:r w:rsidR="00D34F79" w:rsidRPr="00DA156A">
        <w:rPr>
          <w:color w:val="000000" w:themeColor="text1"/>
          <w:w w:val="105"/>
          <w:sz w:val="20"/>
          <w:szCs w:val="20"/>
        </w:rPr>
        <w:t>MEBTO.</w:t>
      </w:r>
    </w:p>
    <w:p w14:paraId="2F7949A4" w14:textId="77777777" w:rsidR="00FF4542" w:rsidRPr="00DA156A" w:rsidRDefault="00FF4542" w:rsidP="00FF0DCF">
      <w:pPr>
        <w:pStyle w:val="BodyText"/>
        <w:tabs>
          <w:tab w:val="left" w:pos="0"/>
        </w:tabs>
        <w:spacing w:before="7"/>
        <w:rPr>
          <w:color w:val="000000" w:themeColor="text1"/>
          <w:sz w:val="20"/>
          <w:szCs w:val="20"/>
        </w:rPr>
      </w:pPr>
    </w:p>
    <w:p w14:paraId="5B0AF244" w14:textId="052DEFC7" w:rsidR="00FF4542" w:rsidRPr="00DA156A" w:rsidRDefault="00A431EA" w:rsidP="00A431EA">
      <w:pPr>
        <w:pStyle w:val="ListParagraph"/>
        <w:tabs>
          <w:tab w:val="left" w:pos="0"/>
          <w:tab w:val="left" w:pos="728"/>
        </w:tabs>
        <w:spacing w:line="252" w:lineRule="auto"/>
        <w:ind w:firstLine="0"/>
        <w:rPr>
          <w:color w:val="FF0000"/>
          <w:sz w:val="20"/>
          <w:szCs w:val="20"/>
        </w:rPr>
      </w:pPr>
      <w:r w:rsidRPr="00DA156A">
        <w:rPr>
          <w:color w:val="000000" w:themeColor="text1"/>
          <w:w w:val="105"/>
          <w:sz w:val="20"/>
          <w:szCs w:val="20"/>
        </w:rPr>
        <w:t xml:space="preserve">5.6.10. </w:t>
      </w:r>
      <w:r w:rsidR="00D34F79" w:rsidRPr="00DA156A">
        <w:rPr>
          <w:color w:val="000000" w:themeColor="text1"/>
          <w:w w:val="105"/>
          <w:sz w:val="20"/>
          <w:szCs w:val="20"/>
        </w:rPr>
        <w:t xml:space="preserve">Monitor the status of regulated cases </w:t>
      </w:r>
      <w:proofErr w:type="gramStart"/>
      <w:r w:rsidR="00D34F79" w:rsidRPr="00DA156A">
        <w:rPr>
          <w:color w:val="000000" w:themeColor="text1"/>
          <w:w w:val="105"/>
          <w:sz w:val="20"/>
          <w:szCs w:val="20"/>
        </w:rPr>
        <w:t>on a daily basis</w:t>
      </w:r>
      <w:proofErr w:type="gramEnd"/>
      <w:r w:rsidR="00D34F79" w:rsidRPr="00DA156A">
        <w:rPr>
          <w:color w:val="000000" w:themeColor="text1"/>
          <w:w w:val="105"/>
          <w:sz w:val="20"/>
          <w:szCs w:val="20"/>
        </w:rPr>
        <w:t xml:space="preserve"> and shall determine frequency of missing MEB</w:t>
      </w:r>
      <w:r w:rsidR="00D34F79" w:rsidRPr="00DA156A">
        <w:rPr>
          <w:color w:val="000000" w:themeColor="text1"/>
          <w:spacing w:val="-31"/>
          <w:w w:val="105"/>
          <w:sz w:val="20"/>
          <w:szCs w:val="20"/>
        </w:rPr>
        <w:t xml:space="preserve"> </w:t>
      </w:r>
      <w:r w:rsidR="00D34F79" w:rsidRPr="00DA156A">
        <w:rPr>
          <w:color w:val="000000" w:themeColor="text1"/>
          <w:w w:val="105"/>
          <w:sz w:val="20"/>
          <w:szCs w:val="20"/>
        </w:rPr>
        <w:t xml:space="preserve">Prep documentation resulting in returns to state, territory or MEBTO contractors uploading documents available in </w:t>
      </w:r>
      <w:proofErr w:type="spellStart"/>
      <w:r w:rsidR="00D34F79" w:rsidRPr="002D0318">
        <w:rPr>
          <w:w w:val="105"/>
          <w:sz w:val="20"/>
          <w:szCs w:val="20"/>
        </w:rPr>
        <w:t>iPERMS</w:t>
      </w:r>
      <w:proofErr w:type="spellEnd"/>
      <w:r w:rsidR="00D34F79" w:rsidRPr="002D0318">
        <w:rPr>
          <w:w w:val="105"/>
          <w:sz w:val="20"/>
          <w:szCs w:val="20"/>
        </w:rPr>
        <w:t xml:space="preserve"> and</w:t>
      </w:r>
      <w:r w:rsidR="00D34F79" w:rsidRPr="002D0318">
        <w:rPr>
          <w:spacing w:val="20"/>
          <w:w w:val="105"/>
          <w:sz w:val="20"/>
          <w:szCs w:val="20"/>
        </w:rPr>
        <w:t xml:space="preserve"> </w:t>
      </w:r>
      <w:r w:rsidR="00D34F79" w:rsidRPr="002D0318">
        <w:rPr>
          <w:w w:val="105"/>
          <w:sz w:val="20"/>
          <w:szCs w:val="20"/>
        </w:rPr>
        <w:t>HRR.</w:t>
      </w:r>
    </w:p>
    <w:p w14:paraId="4DFD04CD" w14:textId="77777777" w:rsidR="00FF4542" w:rsidRPr="00DA156A" w:rsidRDefault="00FF4542" w:rsidP="00FF0DCF">
      <w:pPr>
        <w:pStyle w:val="BodyText"/>
        <w:tabs>
          <w:tab w:val="left" w:pos="0"/>
        </w:tabs>
        <w:spacing w:before="4"/>
        <w:rPr>
          <w:color w:val="000000" w:themeColor="text1"/>
          <w:sz w:val="20"/>
          <w:szCs w:val="20"/>
        </w:rPr>
      </w:pPr>
    </w:p>
    <w:p w14:paraId="7EAE0E1A" w14:textId="5F0E2305" w:rsidR="00FF4542" w:rsidRPr="00DA156A" w:rsidRDefault="00A431EA" w:rsidP="00A431EA">
      <w:pPr>
        <w:pStyle w:val="ListParagraph"/>
        <w:tabs>
          <w:tab w:val="left" w:pos="0"/>
          <w:tab w:val="left" w:pos="728"/>
        </w:tabs>
        <w:spacing w:line="244" w:lineRule="auto"/>
        <w:ind w:left="121" w:firstLine="0"/>
        <w:rPr>
          <w:color w:val="000000" w:themeColor="text1"/>
          <w:sz w:val="20"/>
          <w:szCs w:val="20"/>
        </w:rPr>
      </w:pPr>
      <w:r w:rsidRPr="00DA156A">
        <w:rPr>
          <w:color w:val="000000" w:themeColor="text1"/>
          <w:w w:val="105"/>
          <w:sz w:val="20"/>
          <w:szCs w:val="20"/>
        </w:rPr>
        <w:t xml:space="preserve">5.6.11. </w:t>
      </w:r>
      <w:r w:rsidR="00D34F79" w:rsidRPr="00DA156A">
        <w:rPr>
          <w:color w:val="000000" w:themeColor="text1"/>
          <w:w w:val="105"/>
          <w:sz w:val="20"/>
          <w:szCs w:val="20"/>
        </w:rPr>
        <w:t xml:space="preserve">Upload any missing documentation attained from </w:t>
      </w:r>
      <w:proofErr w:type="spellStart"/>
      <w:r w:rsidR="00D34F79" w:rsidRPr="00DA156A">
        <w:rPr>
          <w:color w:val="000000" w:themeColor="text1"/>
          <w:w w:val="105"/>
          <w:sz w:val="20"/>
          <w:szCs w:val="20"/>
        </w:rPr>
        <w:t>iPERMS</w:t>
      </w:r>
      <w:proofErr w:type="spellEnd"/>
      <w:r w:rsidR="00D34F79" w:rsidRPr="00DA156A">
        <w:rPr>
          <w:color w:val="000000" w:themeColor="text1"/>
          <w:w w:val="105"/>
          <w:sz w:val="20"/>
          <w:szCs w:val="20"/>
        </w:rPr>
        <w:t xml:space="preserve"> or HRR </w:t>
      </w:r>
      <w:proofErr w:type="gramStart"/>
      <w:r w:rsidR="00D34F79" w:rsidRPr="00DA156A">
        <w:rPr>
          <w:color w:val="000000" w:themeColor="text1"/>
          <w:w w:val="105"/>
          <w:sz w:val="20"/>
          <w:szCs w:val="20"/>
        </w:rPr>
        <w:t>in order to</w:t>
      </w:r>
      <w:proofErr w:type="gramEnd"/>
      <w:r w:rsidR="00D34F79" w:rsidRPr="00DA156A">
        <w:rPr>
          <w:color w:val="000000" w:themeColor="text1"/>
          <w:w w:val="105"/>
          <w:sz w:val="20"/>
          <w:szCs w:val="20"/>
        </w:rPr>
        <w:t xml:space="preserve"> assist in the completion</w:t>
      </w:r>
      <w:r w:rsidR="00D34F79" w:rsidRPr="00DA156A">
        <w:rPr>
          <w:color w:val="000000" w:themeColor="text1"/>
          <w:spacing w:val="-35"/>
          <w:w w:val="105"/>
          <w:sz w:val="20"/>
          <w:szCs w:val="20"/>
        </w:rPr>
        <w:t xml:space="preserve"> </w:t>
      </w:r>
      <w:r w:rsidR="00D34F79" w:rsidRPr="00DA156A">
        <w:rPr>
          <w:color w:val="000000" w:themeColor="text1"/>
          <w:w w:val="105"/>
          <w:sz w:val="20"/>
          <w:szCs w:val="20"/>
        </w:rPr>
        <w:t>of administrative documentation for the MEB case packets. This shall be performed as</w:t>
      </w:r>
      <w:r w:rsidR="00D34F79" w:rsidRPr="00DA156A">
        <w:rPr>
          <w:color w:val="000000" w:themeColor="text1"/>
          <w:spacing w:val="23"/>
          <w:w w:val="105"/>
          <w:sz w:val="20"/>
          <w:szCs w:val="20"/>
        </w:rPr>
        <w:t xml:space="preserve"> </w:t>
      </w:r>
      <w:r w:rsidR="00D34F79" w:rsidRPr="00DA156A">
        <w:rPr>
          <w:color w:val="000000" w:themeColor="text1"/>
          <w:w w:val="105"/>
          <w:sz w:val="20"/>
          <w:szCs w:val="20"/>
        </w:rPr>
        <w:t>required.</w:t>
      </w:r>
    </w:p>
    <w:p w14:paraId="765FEF48" w14:textId="77777777" w:rsidR="00FF4542" w:rsidRPr="00DA156A" w:rsidRDefault="00FF4542" w:rsidP="00FF0DCF">
      <w:pPr>
        <w:pStyle w:val="BodyText"/>
        <w:tabs>
          <w:tab w:val="left" w:pos="0"/>
        </w:tabs>
        <w:spacing w:before="10"/>
        <w:rPr>
          <w:color w:val="000000" w:themeColor="text1"/>
          <w:sz w:val="20"/>
          <w:szCs w:val="20"/>
        </w:rPr>
      </w:pPr>
    </w:p>
    <w:p w14:paraId="596B9677" w14:textId="2464F478" w:rsidR="00FF4542" w:rsidRPr="00DA156A" w:rsidRDefault="00A431EA" w:rsidP="00A431EA">
      <w:pPr>
        <w:pStyle w:val="ListParagraph"/>
        <w:tabs>
          <w:tab w:val="left" w:pos="0"/>
          <w:tab w:val="left" w:pos="728"/>
        </w:tabs>
        <w:spacing w:line="252" w:lineRule="auto"/>
        <w:ind w:left="121" w:firstLine="0"/>
        <w:rPr>
          <w:color w:val="000000" w:themeColor="text1"/>
          <w:sz w:val="20"/>
          <w:szCs w:val="20"/>
        </w:rPr>
      </w:pPr>
      <w:r w:rsidRPr="00DA156A">
        <w:rPr>
          <w:color w:val="000000" w:themeColor="text1"/>
          <w:w w:val="105"/>
          <w:sz w:val="20"/>
          <w:szCs w:val="20"/>
        </w:rPr>
        <w:t xml:space="preserve">5.6.12. </w:t>
      </w:r>
      <w:r w:rsidR="00D34F79" w:rsidRPr="00DA156A">
        <w:rPr>
          <w:color w:val="000000" w:themeColor="text1"/>
          <w:w w:val="105"/>
          <w:sz w:val="20"/>
          <w:szCs w:val="20"/>
        </w:rPr>
        <w:t xml:space="preserve">Coordinate </w:t>
      </w:r>
      <w:proofErr w:type="gramStart"/>
      <w:r w:rsidR="00D34F79" w:rsidRPr="00DA156A">
        <w:rPr>
          <w:color w:val="000000" w:themeColor="text1"/>
          <w:w w:val="105"/>
          <w:sz w:val="20"/>
          <w:szCs w:val="20"/>
        </w:rPr>
        <w:t>on a daily basis</w:t>
      </w:r>
      <w:proofErr w:type="gramEnd"/>
      <w:r w:rsidR="00D34F79" w:rsidRPr="00DA156A">
        <w:rPr>
          <w:color w:val="000000" w:themeColor="text1"/>
          <w:w w:val="105"/>
          <w:sz w:val="20"/>
          <w:szCs w:val="20"/>
        </w:rPr>
        <w:t xml:space="preserve"> the support of and resolve capacity discrepancies as needed </w:t>
      </w:r>
      <w:proofErr w:type="gramStart"/>
      <w:r w:rsidR="00D34F79" w:rsidRPr="00DA156A">
        <w:rPr>
          <w:color w:val="000000" w:themeColor="text1"/>
          <w:w w:val="105"/>
          <w:sz w:val="20"/>
          <w:szCs w:val="20"/>
        </w:rPr>
        <w:t>in order to</w:t>
      </w:r>
      <w:proofErr w:type="gramEnd"/>
      <w:r w:rsidR="00D34F79" w:rsidRPr="00DA156A">
        <w:rPr>
          <w:color w:val="000000" w:themeColor="text1"/>
          <w:spacing w:val="-30"/>
          <w:w w:val="105"/>
          <w:sz w:val="20"/>
          <w:szCs w:val="20"/>
        </w:rPr>
        <w:t xml:space="preserve"> </w:t>
      </w:r>
      <w:r w:rsidR="00D34F79" w:rsidRPr="00DA156A">
        <w:rPr>
          <w:color w:val="000000" w:themeColor="text1"/>
          <w:w w:val="105"/>
          <w:sz w:val="20"/>
          <w:szCs w:val="20"/>
        </w:rPr>
        <w:t>properly and efficiently be able to regulate complete COMPO 2 &amp; 3 MEB</w:t>
      </w:r>
      <w:r w:rsidR="00D34F79" w:rsidRPr="00DA156A">
        <w:rPr>
          <w:color w:val="000000" w:themeColor="text1"/>
          <w:spacing w:val="5"/>
          <w:w w:val="105"/>
          <w:sz w:val="20"/>
          <w:szCs w:val="20"/>
        </w:rPr>
        <w:t xml:space="preserve"> </w:t>
      </w:r>
      <w:r w:rsidR="00D34F79" w:rsidRPr="00DA156A">
        <w:rPr>
          <w:color w:val="000000" w:themeColor="text1"/>
          <w:w w:val="105"/>
          <w:sz w:val="20"/>
          <w:szCs w:val="20"/>
        </w:rPr>
        <w:t>packets.</w:t>
      </w:r>
    </w:p>
    <w:p w14:paraId="0F783012" w14:textId="77777777" w:rsidR="00FF4542" w:rsidRPr="00DA156A" w:rsidRDefault="00FF4542" w:rsidP="00FF0DCF">
      <w:pPr>
        <w:pStyle w:val="BodyText"/>
        <w:tabs>
          <w:tab w:val="left" w:pos="0"/>
        </w:tabs>
        <w:spacing w:before="3"/>
        <w:rPr>
          <w:color w:val="000000" w:themeColor="text1"/>
          <w:sz w:val="20"/>
          <w:szCs w:val="20"/>
        </w:rPr>
      </w:pPr>
    </w:p>
    <w:p w14:paraId="10D8D80B" w14:textId="4C9FECA9" w:rsidR="00FF4542" w:rsidRPr="00DA156A" w:rsidRDefault="00A431EA" w:rsidP="00A431EA">
      <w:pPr>
        <w:pStyle w:val="ListParagraph"/>
        <w:tabs>
          <w:tab w:val="left" w:pos="0"/>
          <w:tab w:val="left" w:pos="728"/>
        </w:tabs>
        <w:spacing w:line="254" w:lineRule="auto"/>
        <w:ind w:left="121" w:firstLine="0"/>
        <w:rPr>
          <w:color w:val="000000" w:themeColor="text1"/>
          <w:sz w:val="20"/>
          <w:szCs w:val="20"/>
        </w:rPr>
      </w:pPr>
      <w:r w:rsidRPr="00DA156A">
        <w:rPr>
          <w:color w:val="000000" w:themeColor="text1"/>
          <w:w w:val="105"/>
          <w:sz w:val="20"/>
          <w:szCs w:val="20"/>
        </w:rPr>
        <w:t xml:space="preserve">5.6.13. </w:t>
      </w:r>
      <w:r w:rsidR="00D34F79" w:rsidRPr="00DA156A">
        <w:rPr>
          <w:color w:val="000000" w:themeColor="text1"/>
          <w:w w:val="105"/>
          <w:sz w:val="20"/>
          <w:szCs w:val="20"/>
        </w:rPr>
        <w:t>Manage daily and assign all MEB</w:t>
      </w:r>
      <w:r w:rsidR="00121CA8" w:rsidRPr="00DA156A">
        <w:rPr>
          <w:color w:val="000000" w:themeColor="text1"/>
          <w:w w:val="105"/>
          <w:sz w:val="20"/>
          <w:szCs w:val="20"/>
        </w:rPr>
        <w:t xml:space="preserve"> </w:t>
      </w:r>
      <w:r w:rsidR="00D34F79" w:rsidRPr="00DA156A">
        <w:rPr>
          <w:color w:val="000000" w:themeColor="text1"/>
          <w:w w:val="105"/>
          <w:sz w:val="20"/>
          <w:szCs w:val="20"/>
        </w:rPr>
        <w:t>Prep cases for National Guard Bureau (NGB), USAR, Active Guard Reserve (AGR), Individual Ready Reserve (IRR), and Individual Mobilization Augmentee (IMA) Soldiers</w:t>
      </w:r>
      <w:r w:rsidR="00D34F79" w:rsidRPr="00DA156A">
        <w:rPr>
          <w:color w:val="000000" w:themeColor="text1"/>
          <w:spacing w:val="-33"/>
          <w:w w:val="105"/>
          <w:sz w:val="20"/>
          <w:szCs w:val="20"/>
        </w:rPr>
        <w:t xml:space="preserve"> </w:t>
      </w:r>
      <w:r w:rsidR="00D34F79" w:rsidRPr="00DA156A">
        <w:rPr>
          <w:color w:val="000000" w:themeColor="text1"/>
          <w:w w:val="105"/>
          <w:sz w:val="20"/>
          <w:szCs w:val="20"/>
        </w:rPr>
        <w:t>within the</w:t>
      </w:r>
      <w:r w:rsidR="00D34F79" w:rsidRPr="00DA156A">
        <w:rPr>
          <w:color w:val="000000" w:themeColor="text1"/>
          <w:spacing w:val="-2"/>
          <w:w w:val="105"/>
          <w:sz w:val="20"/>
          <w:szCs w:val="20"/>
        </w:rPr>
        <w:t xml:space="preserve"> </w:t>
      </w:r>
      <w:r w:rsidR="00D34F79" w:rsidRPr="00DA156A">
        <w:rPr>
          <w:color w:val="000000" w:themeColor="text1"/>
          <w:spacing w:val="-4"/>
          <w:w w:val="105"/>
          <w:sz w:val="20"/>
          <w:szCs w:val="20"/>
        </w:rPr>
        <w:t>team.</w:t>
      </w:r>
    </w:p>
    <w:p w14:paraId="69E4C5A2" w14:textId="77777777" w:rsidR="00FF4542" w:rsidRPr="00DA156A" w:rsidRDefault="00FF4542" w:rsidP="00FF0DCF">
      <w:pPr>
        <w:pStyle w:val="BodyText"/>
        <w:tabs>
          <w:tab w:val="left" w:pos="0"/>
        </w:tabs>
        <w:spacing w:before="8"/>
        <w:rPr>
          <w:color w:val="000000" w:themeColor="text1"/>
          <w:sz w:val="20"/>
          <w:szCs w:val="20"/>
        </w:rPr>
      </w:pPr>
    </w:p>
    <w:p w14:paraId="087EB511" w14:textId="7D9E2073" w:rsidR="00FF4542" w:rsidRPr="00DA156A" w:rsidRDefault="0089066E" w:rsidP="0089066E">
      <w:pPr>
        <w:tabs>
          <w:tab w:val="left" w:pos="0"/>
          <w:tab w:val="left" w:pos="725"/>
        </w:tabs>
        <w:rPr>
          <w:color w:val="000000" w:themeColor="text1"/>
          <w:sz w:val="20"/>
          <w:szCs w:val="20"/>
        </w:rPr>
      </w:pPr>
      <w:r w:rsidRPr="00DA156A">
        <w:rPr>
          <w:color w:val="000000" w:themeColor="text1"/>
          <w:w w:val="105"/>
          <w:sz w:val="20"/>
          <w:szCs w:val="20"/>
        </w:rPr>
        <w:t xml:space="preserve">  5.6.14. </w:t>
      </w:r>
      <w:r w:rsidR="00D34F79" w:rsidRPr="00DA156A">
        <w:rPr>
          <w:color w:val="000000" w:themeColor="text1"/>
          <w:w w:val="105"/>
          <w:sz w:val="20"/>
          <w:szCs w:val="20"/>
        </w:rPr>
        <w:t>Select the MEB location to regulate the referral to one of the designated</w:t>
      </w:r>
      <w:r w:rsidR="00D34F79" w:rsidRPr="00DA156A">
        <w:rPr>
          <w:color w:val="000000" w:themeColor="text1"/>
          <w:spacing w:val="27"/>
          <w:w w:val="105"/>
          <w:sz w:val="20"/>
          <w:szCs w:val="20"/>
        </w:rPr>
        <w:t xml:space="preserve"> </w:t>
      </w:r>
      <w:r w:rsidR="00D34F79" w:rsidRPr="00DA156A">
        <w:rPr>
          <w:color w:val="000000" w:themeColor="text1"/>
          <w:w w:val="105"/>
          <w:sz w:val="20"/>
          <w:szCs w:val="20"/>
        </w:rPr>
        <w:t>MTFs.</w:t>
      </w:r>
    </w:p>
    <w:p w14:paraId="7FF4FF26" w14:textId="77777777" w:rsidR="00FF4542" w:rsidRPr="00DA156A" w:rsidRDefault="00FF4542" w:rsidP="00FF0DCF">
      <w:pPr>
        <w:pStyle w:val="BodyText"/>
        <w:tabs>
          <w:tab w:val="left" w:pos="0"/>
        </w:tabs>
        <w:spacing w:before="1"/>
        <w:rPr>
          <w:color w:val="000000" w:themeColor="text1"/>
          <w:sz w:val="20"/>
          <w:szCs w:val="20"/>
        </w:rPr>
      </w:pPr>
    </w:p>
    <w:p w14:paraId="74ED5AEC" w14:textId="41BAEBB0" w:rsidR="00FF4542" w:rsidRPr="00DA156A" w:rsidRDefault="0089066E" w:rsidP="0089066E">
      <w:pPr>
        <w:pStyle w:val="ListParagraph"/>
        <w:tabs>
          <w:tab w:val="left" w:pos="0"/>
          <w:tab w:val="left" w:pos="728"/>
        </w:tabs>
        <w:spacing w:line="247" w:lineRule="auto"/>
        <w:ind w:firstLine="0"/>
        <w:rPr>
          <w:color w:val="000000" w:themeColor="text1"/>
          <w:sz w:val="20"/>
          <w:szCs w:val="20"/>
        </w:rPr>
      </w:pPr>
      <w:r w:rsidRPr="00DA156A">
        <w:rPr>
          <w:color w:val="000000" w:themeColor="text1"/>
          <w:w w:val="105"/>
          <w:sz w:val="20"/>
          <w:szCs w:val="20"/>
        </w:rPr>
        <w:t xml:space="preserve">5.6.15. </w:t>
      </w:r>
      <w:r w:rsidR="00D34F79" w:rsidRPr="00DA156A">
        <w:rPr>
          <w:color w:val="000000" w:themeColor="text1"/>
          <w:w w:val="105"/>
          <w:sz w:val="20"/>
          <w:szCs w:val="20"/>
        </w:rPr>
        <w:t>Assist with MEDCOM G8 to audit Fiscal Year LOAs for proper adjudication. This consists of reviewing</w:t>
      </w:r>
      <w:r w:rsidR="00D34F79" w:rsidRPr="00DA156A">
        <w:rPr>
          <w:color w:val="000000" w:themeColor="text1"/>
          <w:spacing w:val="-33"/>
          <w:w w:val="105"/>
          <w:sz w:val="20"/>
          <w:szCs w:val="20"/>
        </w:rPr>
        <w:t xml:space="preserve"> </w:t>
      </w:r>
      <w:r w:rsidR="00D34F79" w:rsidRPr="00DA156A">
        <w:rPr>
          <w:color w:val="000000" w:themeColor="text1"/>
          <w:w w:val="105"/>
          <w:sz w:val="20"/>
          <w:szCs w:val="20"/>
        </w:rPr>
        <w:t>the date a case is regulated to an MTF and determining if the Medical Exam Stage is</w:t>
      </w:r>
      <w:r w:rsidR="00D34F79" w:rsidRPr="00DA156A">
        <w:rPr>
          <w:color w:val="000000" w:themeColor="text1"/>
          <w:spacing w:val="-12"/>
          <w:w w:val="105"/>
          <w:sz w:val="20"/>
          <w:szCs w:val="20"/>
        </w:rPr>
        <w:t xml:space="preserve"> </w:t>
      </w:r>
      <w:r w:rsidR="00D34F79" w:rsidRPr="00DA156A">
        <w:rPr>
          <w:color w:val="000000" w:themeColor="text1"/>
          <w:w w:val="105"/>
          <w:sz w:val="20"/>
          <w:szCs w:val="20"/>
        </w:rPr>
        <w:t>completed.</w:t>
      </w:r>
    </w:p>
    <w:p w14:paraId="50C61555" w14:textId="77777777" w:rsidR="00FF4542" w:rsidRPr="00DA156A" w:rsidRDefault="00FF4542" w:rsidP="00FF0DCF">
      <w:pPr>
        <w:pStyle w:val="BodyText"/>
        <w:tabs>
          <w:tab w:val="left" w:pos="0"/>
        </w:tabs>
        <w:spacing w:before="6"/>
        <w:rPr>
          <w:color w:val="000000" w:themeColor="text1"/>
          <w:sz w:val="20"/>
          <w:szCs w:val="20"/>
        </w:rPr>
      </w:pPr>
    </w:p>
    <w:p w14:paraId="5A2D329F" w14:textId="721F8B4B" w:rsidR="00FF4542" w:rsidRPr="00DA156A" w:rsidRDefault="0089066E" w:rsidP="0089066E">
      <w:pPr>
        <w:tabs>
          <w:tab w:val="left" w:pos="0"/>
          <w:tab w:val="left" w:pos="725"/>
        </w:tabs>
        <w:rPr>
          <w:color w:val="000000" w:themeColor="text1"/>
          <w:sz w:val="20"/>
          <w:szCs w:val="20"/>
        </w:rPr>
      </w:pPr>
      <w:r w:rsidRPr="00DA156A">
        <w:rPr>
          <w:color w:val="000000" w:themeColor="text1"/>
          <w:w w:val="105"/>
          <w:sz w:val="20"/>
          <w:szCs w:val="20"/>
        </w:rPr>
        <w:t xml:space="preserve">  5.6.16. </w:t>
      </w:r>
      <w:r w:rsidR="00D34F79" w:rsidRPr="00DA156A">
        <w:rPr>
          <w:color w:val="000000" w:themeColor="text1"/>
          <w:w w:val="105"/>
          <w:sz w:val="20"/>
          <w:szCs w:val="20"/>
        </w:rPr>
        <w:t xml:space="preserve">Provide RM with VA </w:t>
      </w:r>
      <w:r w:rsidR="00D34F79" w:rsidRPr="004878BC">
        <w:rPr>
          <w:w w:val="105"/>
          <w:sz w:val="20"/>
          <w:szCs w:val="20"/>
        </w:rPr>
        <w:t xml:space="preserve">Soldier's C&amp;P information </w:t>
      </w:r>
      <w:r w:rsidR="00D34F79" w:rsidRPr="004878BC">
        <w:rPr>
          <w:color w:val="000000" w:themeColor="text1"/>
          <w:w w:val="105"/>
          <w:sz w:val="20"/>
          <w:szCs w:val="20"/>
        </w:rPr>
        <w:t>in support of the Fiscal year end</w:t>
      </w:r>
      <w:r w:rsidR="00D34F79" w:rsidRPr="004878BC">
        <w:rPr>
          <w:color w:val="000000" w:themeColor="text1"/>
          <w:spacing w:val="12"/>
          <w:w w:val="105"/>
          <w:sz w:val="20"/>
          <w:szCs w:val="20"/>
        </w:rPr>
        <w:t xml:space="preserve"> </w:t>
      </w:r>
      <w:r w:rsidR="00D34F79" w:rsidRPr="004878BC">
        <w:rPr>
          <w:color w:val="000000" w:themeColor="text1"/>
          <w:w w:val="105"/>
          <w:sz w:val="20"/>
          <w:szCs w:val="20"/>
        </w:rPr>
        <w:t>initiative.</w:t>
      </w:r>
    </w:p>
    <w:p w14:paraId="12FBE850" w14:textId="77777777" w:rsidR="00FF4542" w:rsidRPr="00DA156A" w:rsidRDefault="00FF4542" w:rsidP="00FF0DCF">
      <w:pPr>
        <w:pStyle w:val="BodyText"/>
        <w:tabs>
          <w:tab w:val="left" w:pos="0"/>
        </w:tabs>
        <w:spacing w:before="1"/>
        <w:rPr>
          <w:color w:val="000000" w:themeColor="text1"/>
          <w:sz w:val="20"/>
          <w:szCs w:val="20"/>
        </w:rPr>
      </w:pPr>
    </w:p>
    <w:p w14:paraId="650C03C7" w14:textId="58E5D953" w:rsidR="00FF4542" w:rsidRPr="00DA156A" w:rsidRDefault="0089066E" w:rsidP="0089066E">
      <w:pPr>
        <w:pStyle w:val="ListParagraph"/>
        <w:tabs>
          <w:tab w:val="left" w:pos="732"/>
        </w:tabs>
        <w:spacing w:line="247" w:lineRule="auto"/>
        <w:ind w:left="121" w:firstLine="0"/>
        <w:rPr>
          <w:color w:val="000000" w:themeColor="text1"/>
          <w:sz w:val="20"/>
          <w:szCs w:val="20"/>
        </w:rPr>
      </w:pPr>
      <w:r w:rsidRPr="00DA156A">
        <w:rPr>
          <w:color w:val="000000" w:themeColor="text1"/>
          <w:w w:val="105"/>
          <w:sz w:val="20"/>
          <w:szCs w:val="20"/>
        </w:rPr>
        <w:t xml:space="preserve">5.6.17. </w:t>
      </w:r>
      <w:r w:rsidR="00D34F79" w:rsidRPr="00DA156A">
        <w:rPr>
          <w:color w:val="000000" w:themeColor="text1"/>
          <w:w w:val="105"/>
          <w:sz w:val="20"/>
          <w:szCs w:val="20"/>
        </w:rPr>
        <w:t>Assist MEDCOM Resource management and the MEDCOM Soldier Transition Branch as required in</w:t>
      </w:r>
      <w:r w:rsidR="00D34F79" w:rsidRPr="00DA156A">
        <w:rPr>
          <w:color w:val="000000" w:themeColor="text1"/>
          <w:spacing w:val="-28"/>
          <w:w w:val="105"/>
          <w:sz w:val="20"/>
          <w:szCs w:val="20"/>
        </w:rPr>
        <w:t xml:space="preserve"> </w:t>
      </w:r>
      <w:r w:rsidR="00D34F79" w:rsidRPr="00DA156A">
        <w:rPr>
          <w:color w:val="000000" w:themeColor="text1"/>
          <w:w w:val="105"/>
          <w:sz w:val="20"/>
          <w:szCs w:val="20"/>
        </w:rPr>
        <w:t>the management of Lines of Accounting (LOAs) and 12301H</w:t>
      </w:r>
      <w:r w:rsidR="00D34F79" w:rsidRPr="00DA156A">
        <w:rPr>
          <w:color w:val="000000" w:themeColor="text1"/>
          <w:spacing w:val="42"/>
          <w:w w:val="105"/>
          <w:sz w:val="20"/>
          <w:szCs w:val="20"/>
        </w:rPr>
        <w:t xml:space="preserve"> </w:t>
      </w:r>
      <w:r w:rsidR="00D34F79" w:rsidRPr="00DA156A">
        <w:rPr>
          <w:color w:val="000000" w:themeColor="text1"/>
          <w:w w:val="105"/>
          <w:sz w:val="20"/>
          <w:szCs w:val="20"/>
        </w:rPr>
        <w:t>orders.</w:t>
      </w:r>
    </w:p>
    <w:p w14:paraId="18F9C469" w14:textId="77777777" w:rsidR="00FF4542" w:rsidRPr="00DA156A" w:rsidRDefault="00FF4542" w:rsidP="00FF0DCF">
      <w:pPr>
        <w:pStyle w:val="BodyText"/>
        <w:tabs>
          <w:tab w:val="left" w:pos="0"/>
        </w:tabs>
        <w:spacing w:before="9"/>
        <w:rPr>
          <w:color w:val="000000" w:themeColor="text1"/>
          <w:sz w:val="20"/>
          <w:szCs w:val="20"/>
        </w:rPr>
      </w:pPr>
    </w:p>
    <w:p w14:paraId="40F09ED3" w14:textId="5A5F0C3E" w:rsidR="00FF4542" w:rsidRPr="00DA156A" w:rsidRDefault="0089066E" w:rsidP="0089066E">
      <w:pPr>
        <w:pStyle w:val="ListParagraph"/>
        <w:tabs>
          <w:tab w:val="left" w:pos="0"/>
          <w:tab w:val="left" w:pos="725"/>
        </w:tabs>
        <w:spacing w:line="259" w:lineRule="auto"/>
        <w:ind w:left="121" w:firstLine="0"/>
        <w:rPr>
          <w:color w:val="000000" w:themeColor="text1"/>
          <w:sz w:val="20"/>
          <w:szCs w:val="20"/>
        </w:rPr>
      </w:pPr>
      <w:r w:rsidRPr="00DA156A">
        <w:rPr>
          <w:color w:val="000000" w:themeColor="text1"/>
          <w:w w:val="105"/>
          <w:sz w:val="20"/>
          <w:szCs w:val="20"/>
        </w:rPr>
        <w:t xml:space="preserve">5.6.18. </w:t>
      </w:r>
      <w:r w:rsidR="00D34F79" w:rsidRPr="00DA156A">
        <w:rPr>
          <w:color w:val="000000" w:themeColor="text1"/>
          <w:w w:val="105"/>
          <w:sz w:val="20"/>
          <w:szCs w:val="20"/>
        </w:rPr>
        <w:t xml:space="preserve">Prepare and after Government approval, publish the MEBTO case log </w:t>
      </w:r>
      <w:proofErr w:type="gramStart"/>
      <w:r w:rsidR="00D34F79" w:rsidRPr="00DA156A">
        <w:rPr>
          <w:color w:val="000000" w:themeColor="text1"/>
          <w:w w:val="105"/>
          <w:sz w:val="20"/>
          <w:szCs w:val="20"/>
        </w:rPr>
        <w:t>on a daily basis</w:t>
      </w:r>
      <w:proofErr w:type="gramEnd"/>
      <w:r w:rsidR="00D34F79" w:rsidRPr="00DA156A">
        <w:rPr>
          <w:color w:val="000000" w:themeColor="text1"/>
          <w:w w:val="105"/>
          <w:sz w:val="20"/>
          <w:szCs w:val="20"/>
        </w:rPr>
        <w:t xml:space="preserve"> and provide copies to Soldier Transition Branch as requested by the</w:t>
      </w:r>
      <w:r w:rsidR="00D34F79" w:rsidRPr="00DA156A">
        <w:rPr>
          <w:color w:val="000000" w:themeColor="text1"/>
          <w:spacing w:val="-13"/>
          <w:w w:val="105"/>
          <w:sz w:val="20"/>
          <w:szCs w:val="20"/>
        </w:rPr>
        <w:t xml:space="preserve"> </w:t>
      </w:r>
      <w:r w:rsidR="00D34F79" w:rsidRPr="00DA156A">
        <w:rPr>
          <w:color w:val="000000" w:themeColor="text1"/>
          <w:w w:val="105"/>
          <w:sz w:val="20"/>
          <w:szCs w:val="20"/>
        </w:rPr>
        <w:t>Government.</w:t>
      </w:r>
    </w:p>
    <w:p w14:paraId="6A09E4B5" w14:textId="77777777" w:rsidR="00FF4542" w:rsidRPr="00DA156A" w:rsidRDefault="00FF4542" w:rsidP="00FF0DCF">
      <w:pPr>
        <w:pStyle w:val="BodyText"/>
        <w:tabs>
          <w:tab w:val="left" w:pos="0"/>
        </w:tabs>
        <w:spacing w:before="5"/>
        <w:rPr>
          <w:color w:val="000000" w:themeColor="text1"/>
          <w:sz w:val="20"/>
          <w:szCs w:val="20"/>
        </w:rPr>
      </w:pPr>
    </w:p>
    <w:p w14:paraId="1897EEB7" w14:textId="1BA964F5" w:rsidR="00FF4542" w:rsidRPr="00DA156A" w:rsidRDefault="0089066E" w:rsidP="0089066E">
      <w:pPr>
        <w:pStyle w:val="ListParagraph"/>
        <w:tabs>
          <w:tab w:val="left" w:pos="0"/>
          <w:tab w:val="left" w:pos="735"/>
        </w:tabs>
        <w:spacing w:before="1" w:line="247" w:lineRule="auto"/>
        <w:ind w:left="121" w:firstLine="0"/>
        <w:rPr>
          <w:color w:val="000000" w:themeColor="text1"/>
          <w:sz w:val="20"/>
          <w:szCs w:val="20"/>
        </w:rPr>
      </w:pPr>
      <w:r w:rsidRPr="00DA156A">
        <w:rPr>
          <w:color w:val="000000" w:themeColor="text1"/>
          <w:w w:val="105"/>
          <w:sz w:val="20"/>
          <w:szCs w:val="20"/>
        </w:rPr>
        <w:t xml:space="preserve">5.6.19. </w:t>
      </w:r>
      <w:r w:rsidR="00D34F79" w:rsidRPr="00DA156A">
        <w:rPr>
          <w:color w:val="000000" w:themeColor="text1"/>
          <w:w w:val="105"/>
          <w:sz w:val="20"/>
          <w:szCs w:val="20"/>
        </w:rPr>
        <w:t>Work in conjunction with the Government MEB</w:t>
      </w:r>
      <w:r w:rsidR="00121CA8" w:rsidRPr="00DA156A">
        <w:rPr>
          <w:color w:val="000000" w:themeColor="text1"/>
          <w:w w:val="105"/>
          <w:sz w:val="20"/>
          <w:szCs w:val="20"/>
        </w:rPr>
        <w:t xml:space="preserve"> </w:t>
      </w:r>
      <w:r w:rsidR="00D34F79" w:rsidRPr="00DA156A">
        <w:rPr>
          <w:color w:val="000000" w:themeColor="text1"/>
          <w:w w:val="105"/>
          <w:sz w:val="20"/>
          <w:szCs w:val="20"/>
        </w:rPr>
        <w:t>Prep PM to provide tier 1 support for latency and system outages. The CSP shall give MEB Prep system access to new</w:t>
      </w:r>
      <w:r w:rsidR="00D34F79" w:rsidRPr="00DA156A">
        <w:rPr>
          <w:color w:val="000000" w:themeColor="text1"/>
          <w:spacing w:val="46"/>
          <w:w w:val="105"/>
          <w:sz w:val="20"/>
          <w:szCs w:val="20"/>
        </w:rPr>
        <w:t xml:space="preserve"> </w:t>
      </w:r>
      <w:r w:rsidR="00D34F79" w:rsidRPr="00DA156A">
        <w:rPr>
          <w:color w:val="000000" w:themeColor="text1"/>
          <w:w w:val="105"/>
          <w:sz w:val="20"/>
          <w:szCs w:val="20"/>
        </w:rPr>
        <w:t>users.</w:t>
      </w:r>
    </w:p>
    <w:p w14:paraId="17AD98BB" w14:textId="77777777" w:rsidR="00FF4542" w:rsidRPr="00DA156A" w:rsidRDefault="00FF4542" w:rsidP="00FF0DCF">
      <w:pPr>
        <w:pStyle w:val="BodyText"/>
        <w:tabs>
          <w:tab w:val="left" w:pos="0"/>
        </w:tabs>
        <w:spacing w:before="6"/>
        <w:rPr>
          <w:color w:val="000000" w:themeColor="text1"/>
          <w:sz w:val="20"/>
          <w:szCs w:val="20"/>
        </w:rPr>
      </w:pPr>
    </w:p>
    <w:p w14:paraId="79C904E3" w14:textId="198126D1" w:rsidR="00FF4542" w:rsidRPr="00DA156A" w:rsidRDefault="0089066E" w:rsidP="0089066E">
      <w:pPr>
        <w:pStyle w:val="ListParagraph"/>
        <w:tabs>
          <w:tab w:val="left" w:pos="0"/>
          <w:tab w:val="left" w:pos="728"/>
        </w:tabs>
        <w:spacing w:line="252" w:lineRule="auto"/>
        <w:ind w:left="132" w:firstLine="0"/>
        <w:rPr>
          <w:color w:val="000000" w:themeColor="text1"/>
          <w:sz w:val="20"/>
          <w:szCs w:val="20"/>
        </w:rPr>
      </w:pPr>
      <w:r w:rsidRPr="00DA156A">
        <w:rPr>
          <w:color w:val="000000" w:themeColor="text1"/>
          <w:w w:val="105"/>
          <w:sz w:val="20"/>
          <w:szCs w:val="20"/>
        </w:rPr>
        <w:t xml:space="preserve">5.6.20. </w:t>
      </w:r>
      <w:r w:rsidR="00D34F79" w:rsidRPr="00DA156A">
        <w:rPr>
          <w:color w:val="000000" w:themeColor="text1"/>
          <w:w w:val="105"/>
          <w:sz w:val="20"/>
          <w:szCs w:val="20"/>
        </w:rPr>
        <w:t>Conduct quality assurance validation of</w:t>
      </w:r>
      <w:r w:rsidR="00121CA8" w:rsidRPr="00DA156A">
        <w:rPr>
          <w:color w:val="000000" w:themeColor="text1"/>
          <w:w w:val="105"/>
          <w:sz w:val="20"/>
          <w:szCs w:val="20"/>
        </w:rPr>
        <w:t xml:space="preserve"> </w:t>
      </w:r>
      <w:r w:rsidR="00D34F79" w:rsidRPr="00DA156A">
        <w:rPr>
          <w:color w:val="000000" w:themeColor="text1"/>
          <w:w w:val="105"/>
          <w:sz w:val="20"/>
          <w:szCs w:val="20"/>
        </w:rPr>
        <w:t>MEB</w:t>
      </w:r>
      <w:r w:rsidR="00121CA8" w:rsidRPr="00DA156A">
        <w:rPr>
          <w:color w:val="000000" w:themeColor="text1"/>
          <w:w w:val="105"/>
          <w:sz w:val="20"/>
          <w:szCs w:val="20"/>
        </w:rPr>
        <w:t xml:space="preserve"> </w:t>
      </w:r>
      <w:r w:rsidR="00D34F79" w:rsidRPr="00DA156A">
        <w:rPr>
          <w:color w:val="000000" w:themeColor="text1"/>
          <w:w w:val="105"/>
          <w:sz w:val="20"/>
          <w:szCs w:val="20"/>
        </w:rPr>
        <w:t xml:space="preserve">Prep cases requiring </w:t>
      </w:r>
      <w:r w:rsidR="00D34F79" w:rsidRPr="00DA156A">
        <w:rPr>
          <w:color w:val="000000" w:themeColor="text1"/>
          <w:spacing w:val="2"/>
          <w:w w:val="105"/>
          <w:sz w:val="20"/>
          <w:szCs w:val="20"/>
        </w:rPr>
        <w:t>3</w:t>
      </w:r>
      <w:r w:rsidR="00C869B9" w:rsidRPr="00DA156A">
        <w:rPr>
          <w:color w:val="000000" w:themeColor="text1"/>
          <w:spacing w:val="2"/>
          <w:w w:val="105"/>
          <w:sz w:val="20"/>
          <w:szCs w:val="20"/>
          <w:vertAlign w:val="superscript"/>
        </w:rPr>
        <w:t>rd</w:t>
      </w:r>
      <w:r w:rsidR="00C869B9" w:rsidRPr="00DA156A">
        <w:rPr>
          <w:color w:val="000000" w:themeColor="text1"/>
          <w:spacing w:val="2"/>
          <w:w w:val="105"/>
          <w:sz w:val="20"/>
          <w:szCs w:val="20"/>
        </w:rPr>
        <w:t xml:space="preserve"> </w:t>
      </w:r>
      <w:r w:rsidR="00D34F79" w:rsidRPr="00DA156A">
        <w:rPr>
          <w:color w:val="000000" w:themeColor="text1"/>
          <w:w w:val="105"/>
          <w:sz w:val="20"/>
          <w:szCs w:val="20"/>
        </w:rPr>
        <w:t>or 4</w:t>
      </w:r>
      <w:r w:rsidR="00C869B9" w:rsidRPr="00DA156A">
        <w:rPr>
          <w:color w:val="000000" w:themeColor="text1"/>
          <w:w w:val="105"/>
          <w:sz w:val="20"/>
          <w:szCs w:val="20"/>
          <w:vertAlign w:val="superscript"/>
        </w:rPr>
        <w:t>th</w:t>
      </w:r>
      <w:r w:rsidR="00C869B9" w:rsidRPr="00DA156A">
        <w:rPr>
          <w:color w:val="000000" w:themeColor="text1"/>
          <w:w w:val="105"/>
          <w:sz w:val="20"/>
          <w:szCs w:val="20"/>
        </w:rPr>
        <w:t xml:space="preserve"> </w:t>
      </w:r>
      <w:r w:rsidR="00D34F79" w:rsidRPr="00DA156A">
        <w:rPr>
          <w:color w:val="000000" w:themeColor="text1"/>
          <w:w w:val="105"/>
          <w:sz w:val="20"/>
          <w:szCs w:val="20"/>
        </w:rPr>
        <w:t>review. This action will be performed as requested by the</w:t>
      </w:r>
      <w:r w:rsidR="00D34F79" w:rsidRPr="00DA156A">
        <w:rPr>
          <w:color w:val="000000" w:themeColor="text1"/>
          <w:spacing w:val="-11"/>
          <w:w w:val="105"/>
          <w:sz w:val="20"/>
          <w:szCs w:val="20"/>
        </w:rPr>
        <w:t xml:space="preserve"> </w:t>
      </w:r>
      <w:r w:rsidR="00D34F79" w:rsidRPr="00DA156A">
        <w:rPr>
          <w:color w:val="000000" w:themeColor="text1"/>
          <w:w w:val="105"/>
          <w:sz w:val="20"/>
          <w:szCs w:val="20"/>
        </w:rPr>
        <w:t>Government.</w:t>
      </w:r>
    </w:p>
    <w:p w14:paraId="2FCD7931" w14:textId="77777777" w:rsidR="00FF4542" w:rsidRPr="00DA156A" w:rsidRDefault="00FF4542" w:rsidP="00FF0DCF">
      <w:pPr>
        <w:pStyle w:val="BodyText"/>
        <w:tabs>
          <w:tab w:val="left" w:pos="0"/>
        </w:tabs>
        <w:rPr>
          <w:color w:val="000000" w:themeColor="text1"/>
          <w:sz w:val="20"/>
          <w:szCs w:val="20"/>
        </w:rPr>
      </w:pPr>
    </w:p>
    <w:p w14:paraId="78AF2909" w14:textId="5378727F" w:rsidR="00FF4542" w:rsidRPr="00DA156A" w:rsidRDefault="0089066E" w:rsidP="0089066E">
      <w:pPr>
        <w:pStyle w:val="ListParagraph"/>
        <w:tabs>
          <w:tab w:val="left" w:pos="0"/>
          <w:tab w:val="left" w:pos="732"/>
        </w:tabs>
        <w:spacing w:line="247" w:lineRule="auto"/>
        <w:ind w:left="121" w:firstLine="0"/>
        <w:rPr>
          <w:color w:val="000000" w:themeColor="text1"/>
          <w:sz w:val="20"/>
          <w:szCs w:val="20"/>
        </w:rPr>
      </w:pPr>
      <w:r w:rsidRPr="00DA156A">
        <w:rPr>
          <w:color w:val="000000" w:themeColor="text1"/>
          <w:w w:val="105"/>
          <w:sz w:val="20"/>
          <w:szCs w:val="20"/>
        </w:rPr>
        <w:t xml:space="preserve">5.6.21. </w:t>
      </w:r>
      <w:r w:rsidR="00D34F79" w:rsidRPr="00DA156A">
        <w:rPr>
          <w:color w:val="000000" w:themeColor="text1"/>
          <w:w w:val="105"/>
          <w:sz w:val="20"/>
          <w:szCs w:val="20"/>
        </w:rPr>
        <w:t>Assist</w:t>
      </w:r>
      <w:r w:rsidR="00D34F79" w:rsidRPr="00DA156A">
        <w:rPr>
          <w:color w:val="000000" w:themeColor="text1"/>
          <w:spacing w:val="-5"/>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10"/>
          <w:w w:val="105"/>
          <w:sz w:val="20"/>
          <w:szCs w:val="20"/>
        </w:rPr>
        <w:t xml:space="preserve"> </w:t>
      </w:r>
      <w:r w:rsidR="00D34F79" w:rsidRPr="00DA156A">
        <w:rPr>
          <w:color w:val="000000" w:themeColor="text1"/>
          <w:w w:val="105"/>
          <w:sz w:val="20"/>
          <w:szCs w:val="20"/>
        </w:rPr>
        <w:t>MEBTO</w:t>
      </w:r>
      <w:r w:rsidR="00D34F79" w:rsidRPr="00DA156A">
        <w:rPr>
          <w:color w:val="000000" w:themeColor="text1"/>
          <w:spacing w:val="-4"/>
          <w:w w:val="105"/>
          <w:sz w:val="20"/>
          <w:szCs w:val="20"/>
        </w:rPr>
        <w:t xml:space="preserve"> </w:t>
      </w:r>
      <w:r w:rsidR="00D34F79" w:rsidRPr="00DA156A">
        <w:rPr>
          <w:color w:val="000000" w:themeColor="text1"/>
          <w:w w:val="105"/>
          <w:sz w:val="20"/>
          <w:szCs w:val="20"/>
        </w:rPr>
        <w:t>PM</w:t>
      </w:r>
      <w:r w:rsidR="00D34F79" w:rsidRPr="00DA156A">
        <w:rPr>
          <w:color w:val="000000" w:themeColor="text1"/>
          <w:spacing w:val="-7"/>
          <w:w w:val="105"/>
          <w:sz w:val="20"/>
          <w:szCs w:val="20"/>
        </w:rPr>
        <w:t xml:space="preserve"> </w:t>
      </w:r>
      <w:r w:rsidR="00D34F79" w:rsidRPr="00DA156A">
        <w:rPr>
          <w:color w:val="000000" w:themeColor="text1"/>
          <w:w w:val="105"/>
          <w:sz w:val="20"/>
          <w:szCs w:val="20"/>
        </w:rPr>
        <w:t>in</w:t>
      </w:r>
      <w:r w:rsidR="00D34F79" w:rsidRPr="00DA156A">
        <w:rPr>
          <w:color w:val="000000" w:themeColor="text1"/>
          <w:spacing w:val="-16"/>
          <w:w w:val="105"/>
          <w:sz w:val="20"/>
          <w:szCs w:val="20"/>
        </w:rPr>
        <w:t xml:space="preserve"> </w:t>
      </w:r>
      <w:r w:rsidR="00D34F79" w:rsidRPr="00DA156A">
        <w:rPr>
          <w:color w:val="000000" w:themeColor="text1"/>
          <w:w w:val="105"/>
          <w:sz w:val="20"/>
          <w:szCs w:val="20"/>
        </w:rPr>
        <w:t>addressing</w:t>
      </w:r>
      <w:r w:rsidR="00D34F79" w:rsidRPr="00DA156A">
        <w:rPr>
          <w:color w:val="000000" w:themeColor="text1"/>
          <w:spacing w:val="-5"/>
          <w:w w:val="105"/>
          <w:sz w:val="20"/>
          <w:szCs w:val="20"/>
        </w:rPr>
        <w:t xml:space="preserve"> </w:t>
      </w:r>
      <w:r w:rsidR="00D34F79" w:rsidRPr="00DA156A">
        <w:rPr>
          <w:color w:val="000000" w:themeColor="text1"/>
          <w:w w:val="105"/>
          <w:sz w:val="20"/>
          <w:szCs w:val="20"/>
        </w:rPr>
        <w:t>specific</w:t>
      </w:r>
      <w:r w:rsidR="00D34F79" w:rsidRPr="00DA156A">
        <w:rPr>
          <w:color w:val="000000" w:themeColor="text1"/>
          <w:spacing w:val="-3"/>
          <w:w w:val="105"/>
          <w:sz w:val="20"/>
          <w:szCs w:val="20"/>
        </w:rPr>
        <w:t xml:space="preserve"> </w:t>
      </w:r>
      <w:r w:rsidR="00D34F79" w:rsidRPr="00DA156A">
        <w:rPr>
          <w:color w:val="000000" w:themeColor="text1"/>
          <w:w w:val="105"/>
          <w:sz w:val="20"/>
          <w:szCs w:val="20"/>
        </w:rPr>
        <w:t>questions</w:t>
      </w:r>
      <w:r w:rsidR="00D34F79" w:rsidRPr="00DA156A">
        <w:rPr>
          <w:color w:val="000000" w:themeColor="text1"/>
          <w:spacing w:val="-6"/>
          <w:w w:val="105"/>
          <w:sz w:val="20"/>
          <w:szCs w:val="20"/>
        </w:rPr>
        <w:t xml:space="preserve"> </w:t>
      </w:r>
      <w:r w:rsidR="00D34F79" w:rsidRPr="00DA156A">
        <w:rPr>
          <w:color w:val="000000" w:themeColor="text1"/>
          <w:w w:val="105"/>
          <w:sz w:val="20"/>
          <w:szCs w:val="20"/>
        </w:rPr>
        <w:t>from</w:t>
      </w:r>
      <w:r w:rsidR="00D34F79" w:rsidRPr="00DA156A">
        <w:rPr>
          <w:color w:val="000000" w:themeColor="text1"/>
          <w:spacing w:val="-2"/>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7"/>
          <w:w w:val="105"/>
          <w:sz w:val="20"/>
          <w:szCs w:val="20"/>
        </w:rPr>
        <w:t xml:space="preserve"> </w:t>
      </w:r>
      <w:r w:rsidR="00D34F79" w:rsidRPr="00DA156A">
        <w:rPr>
          <w:color w:val="000000" w:themeColor="text1"/>
          <w:w w:val="105"/>
          <w:sz w:val="20"/>
          <w:szCs w:val="20"/>
        </w:rPr>
        <w:t>NGB,</w:t>
      </w:r>
      <w:r w:rsidR="00D34F79" w:rsidRPr="00DA156A">
        <w:rPr>
          <w:color w:val="000000" w:themeColor="text1"/>
          <w:spacing w:val="-10"/>
          <w:w w:val="105"/>
          <w:sz w:val="20"/>
          <w:szCs w:val="20"/>
        </w:rPr>
        <w:t xml:space="preserve"> </w:t>
      </w:r>
      <w:r w:rsidR="00D34F79" w:rsidRPr="00DA156A">
        <w:rPr>
          <w:color w:val="000000" w:themeColor="text1"/>
          <w:w w:val="105"/>
          <w:sz w:val="20"/>
          <w:szCs w:val="20"/>
        </w:rPr>
        <w:t>USAR,</w:t>
      </w:r>
      <w:r w:rsidR="00D34F79" w:rsidRPr="00DA156A">
        <w:rPr>
          <w:color w:val="000000" w:themeColor="text1"/>
          <w:spacing w:val="-7"/>
          <w:w w:val="105"/>
          <w:sz w:val="20"/>
          <w:szCs w:val="20"/>
        </w:rPr>
        <w:t xml:space="preserve"> </w:t>
      </w:r>
      <w:r w:rsidR="00D34F79" w:rsidRPr="00DA156A">
        <w:rPr>
          <w:color w:val="000000" w:themeColor="text1"/>
          <w:w w:val="105"/>
          <w:sz w:val="20"/>
          <w:szCs w:val="20"/>
        </w:rPr>
        <w:t>Resource</w:t>
      </w:r>
      <w:r w:rsidR="00D34F79" w:rsidRPr="00DA156A">
        <w:rPr>
          <w:color w:val="000000" w:themeColor="text1"/>
          <w:spacing w:val="1"/>
          <w:w w:val="105"/>
          <w:sz w:val="20"/>
          <w:szCs w:val="20"/>
        </w:rPr>
        <w:t xml:space="preserve"> </w:t>
      </w:r>
      <w:r w:rsidR="00D34F79" w:rsidRPr="00DA156A">
        <w:rPr>
          <w:color w:val="000000" w:themeColor="text1"/>
          <w:w w:val="105"/>
          <w:sz w:val="20"/>
          <w:szCs w:val="20"/>
        </w:rPr>
        <w:t xml:space="preserve">Management (RM), Human Resources Command (HRC) </w:t>
      </w:r>
      <w:r w:rsidR="00D34F79" w:rsidRPr="00DA156A">
        <w:rPr>
          <w:color w:val="000000" w:themeColor="text1"/>
          <w:spacing w:val="-3"/>
          <w:w w:val="105"/>
          <w:sz w:val="20"/>
          <w:szCs w:val="20"/>
        </w:rPr>
        <w:t xml:space="preserve">and/or </w:t>
      </w:r>
      <w:r w:rsidR="00D34F79" w:rsidRPr="00DA156A">
        <w:rPr>
          <w:color w:val="000000" w:themeColor="text1"/>
          <w:w w:val="105"/>
          <w:sz w:val="20"/>
          <w:szCs w:val="20"/>
        </w:rPr>
        <w:t>DES</w:t>
      </w:r>
      <w:r w:rsidR="00336E80" w:rsidRPr="00DA156A">
        <w:rPr>
          <w:color w:val="000000" w:themeColor="text1"/>
          <w:w w:val="105"/>
          <w:sz w:val="20"/>
          <w:szCs w:val="20"/>
        </w:rPr>
        <w:t xml:space="preserve"> Program Office</w:t>
      </w:r>
      <w:r w:rsidR="00D34F79" w:rsidRPr="00DA156A">
        <w:rPr>
          <w:color w:val="000000" w:themeColor="text1"/>
          <w:w w:val="105"/>
          <w:sz w:val="20"/>
          <w:szCs w:val="20"/>
        </w:rPr>
        <w:t>.</w:t>
      </w:r>
    </w:p>
    <w:p w14:paraId="72C62F1C" w14:textId="77777777" w:rsidR="00FF4542" w:rsidRPr="00DA156A" w:rsidRDefault="00FF4542" w:rsidP="00FF0DCF">
      <w:pPr>
        <w:pStyle w:val="BodyText"/>
        <w:tabs>
          <w:tab w:val="left" w:pos="0"/>
        </w:tabs>
        <w:spacing w:before="6"/>
        <w:rPr>
          <w:color w:val="000000" w:themeColor="text1"/>
          <w:sz w:val="20"/>
          <w:szCs w:val="20"/>
        </w:rPr>
      </w:pPr>
    </w:p>
    <w:p w14:paraId="380A344B" w14:textId="648AD807" w:rsidR="00FF4542" w:rsidRPr="00DA156A" w:rsidRDefault="0089066E" w:rsidP="0089066E">
      <w:pPr>
        <w:pStyle w:val="ListParagraph"/>
        <w:tabs>
          <w:tab w:val="left" w:pos="0"/>
          <w:tab w:val="left" w:pos="728"/>
        </w:tabs>
        <w:spacing w:line="261" w:lineRule="auto"/>
        <w:ind w:left="121" w:firstLine="0"/>
        <w:rPr>
          <w:color w:val="000000" w:themeColor="text1"/>
          <w:sz w:val="20"/>
          <w:szCs w:val="20"/>
        </w:rPr>
      </w:pPr>
      <w:r w:rsidRPr="00DA156A">
        <w:rPr>
          <w:color w:val="000000" w:themeColor="text1"/>
          <w:w w:val="105"/>
          <w:sz w:val="20"/>
          <w:szCs w:val="20"/>
        </w:rPr>
        <w:t xml:space="preserve">5.6.22. </w:t>
      </w:r>
      <w:r w:rsidR="00D34F79" w:rsidRPr="00DA156A">
        <w:rPr>
          <w:color w:val="000000" w:themeColor="text1"/>
          <w:w w:val="105"/>
          <w:sz w:val="20"/>
          <w:szCs w:val="20"/>
        </w:rPr>
        <w:t>Update the MEB</w:t>
      </w:r>
      <w:r w:rsidR="00121CA8" w:rsidRPr="00DA156A">
        <w:rPr>
          <w:color w:val="000000" w:themeColor="text1"/>
          <w:w w:val="105"/>
          <w:sz w:val="20"/>
          <w:szCs w:val="20"/>
        </w:rPr>
        <w:t xml:space="preserve"> </w:t>
      </w:r>
      <w:r w:rsidR="00D34F79" w:rsidRPr="00DA156A">
        <w:rPr>
          <w:color w:val="000000" w:themeColor="text1"/>
          <w:w w:val="105"/>
          <w:sz w:val="20"/>
          <w:szCs w:val="20"/>
        </w:rPr>
        <w:t>P</w:t>
      </w:r>
      <w:r w:rsidR="00121CA8" w:rsidRPr="00DA156A">
        <w:rPr>
          <w:color w:val="000000" w:themeColor="text1"/>
          <w:w w:val="105"/>
          <w:sz w:val="20"/>
          <w:szCs w:val="20"/>
        </w:rPr>
        <w:t>r</w:t>
      </w:r>
      <w:r w:rsidR="00D34F79" w:rsidRPr="00DA156A">
        <w:rPr>
          <w:color w:val="000000" w:themeColor="text1"/>
          <w:w w:val="105"/>
          <w:sz w:val="20"/>
          <w:szCs w:val="20"/>
        </w:rPr>
        <w:t>ep tracker with data used to measure caseloads, demographics, LOAs and</w:t>
      </w:r>
      <w:r w:rsidR="00D34F79" w:rsidRPr="00DA156A">
        <w:rPr>
          <w:color w:val="000000" w:themeColor="text1"/>
          <w:spacing w:val="-31"/>
          <w:w w:val="105"/>
          <w:sz w:val="20"/>
          <w:szCs w:val="20"/>
        </w:rPr>
        <w:t xml:space="preserve"> </w:t>
      </w:r>
      <w:r w:rsidR="00D34F79" w:rsidRPr="00DA156A">
        <w:rPr>
          <w:color w:val="000000" w:themeColor="text1"/>
          <w:w w:val="105"/>
          <w:sz w:val="20"/>
          <w:szCs w:val="20"/>
        </w:rPr>
        <w:t>State compliance with</w:t>
      </w:r>
      <w:r w:rsidR="00D34F79" w:rsidRPr="00DA156A">
        <w:rPr>
          <w:color w:val="000000" w:themeColor="text1"/>
          <w:spacing w:val="-28"/>
          <w:w w:val="105"/>
          <w:sz w:val="20"/>
          <w:szCs w:val="20"/>
        </w:rPr>
        <w:t xml:space="preserve"> </w:t>
      </w:r>
      <w:r w:rsidR="00D34F79" w:rsidRPr="00DA156A">
        <w:rPr>
          <w:color w:val="000000" w:themeColor="text1"/>
          <w:w w:val="105"/>
          <w:sz w:val="20"/>
          <w:szCs w:val="20"/>
        </w:rPr>
        <w:t>DES.</w:t>
      </w:r>
    </w:p>
    <w:p w14:paraId="7A84E31B" w14:textId="093BF5C3" w:rsidR="00FF4542" w:rsidRPr="00DA156A" w:rsidRDefault="0089066E" w:rsidP="0089066E">
      <w:pPr>
        <w:pStyle w:val="ListParagraph"/>
        <w:tabs>
          <w:tab w:val="left" w:pos="0"/>
          <w:tab w:val="left" w:pos="730"/>
        </w:tabs>
        <w:spacing w:before="92" w:line="254" w:lineRule="auto"/>
        <w:ind w:firstLine="0"/>
        <w:rPr>
          <w:color w:val="000000" w:themeColor="text1"/>
          <w:sz w:val="20"/>
          <w:szCs w:val="20"/>
        </w:rPr>
      </w:pPr>
      <w:r w:rsidRPr="00DA156A">
        <w:rPr>
          <w:color w:val="000000" w:themeColor="text1"/>
          <w:w w:val="105"/>
          <w:sz w:val="20"/>
          <w:szCs w:val="20"/>
        </w:rPr>
        <w:t xml:space="preserve">5.6.23. </w:t>
      </w:r>
      <w:r w:rsidR="00D34F79" w:rsidRPr="00DA156A">
        <w:rPr>
          <w:color w:val="000000" w:themeColor="text1"/>
          <w:w w:val="105"/>
          <w:sz w:val="20"/>
          <w:szCs w:val="20"/>
        </w:rPr>
        <w:t xml:space="preserve">In the absence of the Government </w:t>
      </w:r>
      <w:r w:rsidR="00D34F79" w:rsidRPr="00DA156A">
        <w:rPr>
          <w:color w:val="000000" w:themeColor="text1"/>
          <w:spacing w:val="-3"/>
          <w:w w:val="105"/>
          <w:sz w:val="20"/>
          <w:szCs w:val="20"/>
        </w:rPr>
        <w:t xml:space="preserve">PM, </w:t>
      </w:r>
      <w:r w:rsidR="00D34F79" w:rsidRPr="00DA156A">
        <w:rPr>
          <w:color w:val="000000" w:themeColor="text1"/>
          <w:w w:val="105"/>
          <w:sz w:val="20"/>
          <w:szCs w:val="20"/>
        </w:rPr>
        <w:t>trained CSP shall conduct Med</w:t>
      </w:r>
      <w:r w:rsidR="00121CA8" w:rsidRPr="00DA156A">
        <w:rPr>
          <w:color w:val="000000" w:themeColor="text1"/>
          <w:w w:val="105"/>
          <w:sz w:val="20"/>
          <w:szCs w:val="20"/>
        </w:rPr>
        <w:t xml:space="preserve"> </w:t>
      </w:r>
      <w:r w:rsidR="00D34F79" w:rsidRPr="00DA156A">
        <w:rPr>
          <w:color w:val="000000" w:themeColor="text1"/>
          <w:w w:val="105"/>
          <w:sz w:val="20"/>
          <w:szCs w:val="20"/>
        </w:rPr>
        <w:t>Prep training on how to use current systems as needed in conjunction with NGB, USAR and any new MEB</w:t>
      </w:r>
      <w:r w:rsidR="00121CA8" w:rsidRPr="00DA156A">
        <w:rPr>
          <w:color w:val="000000" w:themeColor="text1"/>
          <w:w w:val="105"/>
          <w:sz w:val="20"/>
          <w:szCs w:val="20"/>
        </w:rPr>
        <w:t xml:space="preserve"> Prep use</w:t>
      </w:r>
      <w:r w:rsidR="00D34F79" w:rsidRPr="00DA156A">
        <w:rPr>
          <w:color w:val="000000" w:themeColor="text1"/>
          <w:spacing w:val="-3"/>
          <w:w w:val="105"/>
          <w:sz w:val="20"/>
          <w:szCs w:val="20"/>
        </w:rPr>
        <w:t xml:space="preserve">rs, </w:t>
      </w:r>
      <w:r w:rsidR="00D34F79" w:rsidRPr="00DA156A">
        <w:rPr>
          <w:color w:val="000000" w:themeColor="text1"/>
          <w:w w:val="105"/>
          <w:sz w:val="20"/>
          <w:szCs w:val="20"/>
        </w:rPr>
        <w:t>support and assist with required face to face overview training of the MEBTO process to the PEBLO resident course, conduct role call and</w:t>
      </w:r>
      <w:r w:rsidR="00D34F79" w:rsidRPr="00DA156A">
        <w:rPr>
          <w:color w:val="000000" w:themeColor="text1"/>
          <w:spacing w:val="-35"/>
          <w:w w:val="105"/>
          <w:sz w:val="20"/>
          <w:szCs w:val="20"/>
        </w:rPr>
        <w:t xml:space="preserve"> </w:t>
      </w:r>
      <w:r w:rsidR="00D34F79" w:rsidRPr="00DA156A">
        <w:rPr>
          <w:color w:val="000000" w:themeColor="text1"/>
          <w:w w:val="105"/>
          <w:sz w:val="20"/>
          <w:szCs w:val="20"/>
        </w:rPr>
        <w:t>facilitate the monthly Reserve Component (RC) IDES Town Hall meeting and prepare minutes for</w:t>
      </w:r>
      <w:r w:rsidR="00D34F79" w:rsidRPr="00DA156A">
        <w:rPr>
          <w:color w:val="000000" w:themeColor="text1"/>
          <w:spacing w:val="35"/>
          <w:w w:val="105"/>
          <w:sz w:val="20"/>
          <w:szCs w:val="20"/>
        </w:rPr>
        <w:t xml:space="preserve"> </w:t>
      </w:r>
      <w:r w:rsidR="00D34F79" w:rsidRPr="00DA156A">
        <w:rPr>
          <w:color w:val="000000" w:themeColor="text1"/>
          <w:w w:val="105"/>
          <w:sz w:val="20"/>
          <w:szCs w:val="20"/>
        </w:rPr>
        <w:t>distribution.</w:t>
      </w:r>
    </w:p>
    <w:p w14:paraId="5709760C" w14:textId="06D97296" w:rsidR="00FF4542" w:rsidRPr="00DA156A" w:rsidRDefault="0089066E" w:rsidP="0089066E">
      <w:pPr>
        <w:pStyle w:val="ListParagraph"/>
        <w:tabs>
          <w:tab w:val="left" w:pos="0"/>
          <w:tab w:val="left" w:pos="725"/>
        </w:tabs>
        <w:spacing w:before="92" w:line="254" w:lineRule="auto"/>
        <w:ind w:firstLine="0"/>
        <w:rPr>
          <w:color w:val="000000" w:themeColor="text1"/>
          <w:sz w:val="20"/>
          <w:szCs w:val="20"/>
        </w:rPr>
      </w:pPr>
      <w:r w:rsidRPr="00DA156A">
        <w:rPr>
          <w:color w:val="000000" w:themeColor="text1"/>
          <w:w w:val="105"/>
          <w:sz w:val="20"/>
          <w:szCs w:val="20"/>
        </w:rPr>
        <w:t xml:space="preserve">5.6.24. </w:t>
      </w:r>
      <w:r w:rsidR="00D34F79" w:rsidRPr="00DA156A">
        <w:rPr>
          <w:color w:val="000000" w:themeColor="text1"/>
          <w:w w:val="105"/>
          <w:sz w:val="20"/>
          <w:szCs w:val="20"/>
        </w:rPr>
        <w:t xml:space="preserve">Manage and address inquiries received through the MEBTO organizational e-mail, </w:t>
      </w:r>
      <w:proofErr w:type="gramStart"/>
      <w:r w:rsidR="00D34F79" w:rsidRPr="00DA156A">
        <w:rPr>
          <w:color w:val="000000" w:themeColor="text1"/>
          <w:w w:val="105"/>
          <w:sz w:val="20"/>
          <w:szCs w:val="20"/>
        </w:rPr>
        <w:t>on a daily</w:t>
      </w:r>
      <w:r w:rsidR="00D34F79" w:rsidRPr="00DA156A">
        <w:rPr>
          <w:color w:val="000000" w:themeColor="text1"/>
          <w:spacing w:val="46"/>
          <w:w w:val="105"/>
          <w:sz w:val="20"/>
          <w:szCs w:val="20"/>
        </w:rPr>
        <w:t xml:space="preserve"> </w:t>
      </w:r>
      <w:r w:rsidR="00D34F79" w:rsidRPr="00DA156A">
        <w:rPr>
          <w:color w:val="000000" w:themeColor="text1"/>
          <w:w w:val="105"/>
          <w:sz w:val="20"/>
          <w:szCs w:val="20"/>
        </w:rPr>
        <w:t>basis</w:t>
      </w:r>
      <w:proofErr w:type="gramEnd"/>
      <w:r w:rsidR="00D34F79" w:rsidRPr="00DA156A">
        <w:rPr>
          <w:color w:val="000000" w:themeColor="text1"/>
          <w:w w:val="105"/>
          <w:sz w:val="20"/>
          <w:szCs w:val="20"/>
        </w:rPr>
        <w:t>.</w:t>
      </w:r>
    </w:p>
    <w:p w14:paraId="2102924A" w14:textId="77777777" w:rsidR="00FF4542" w:rsidRPr="00DA156A" w:rsidRDefault="00FF4542" w:rsidP="00FF0DCF">
      <w:pPr>
        <w:pStyle w:val="BodyText"/>
        <w:tabs>
          <w:tab w:val="left" w:pos="0"/>
        </w:tabs>
        <w:spacing w:before="3"/>
        <w:rPr>
          <w:color w:val="000000" w:themeColor="text1"/>
          <w:sz w:val="20"/>
          <w:szCs w:val="20"/>
        </w:rPr>
      </w:pPr>
    </w:p>
    <w:p w14:paraId="7AB2D1E2" w14:textId="0DE0FBF4" w:rsidR="00FF4542" w:rsidRPr="00DA156A" w:rsidRDefault="00B838AC" w:rsidP="00B838AC">
      <w:pPr>
        <w:pStyle w:val="ListParagraph"/>
        <w:tabs>
          <w:tab w:val="left" w:pos="0"/>
          <w:tab w:val="left" w:pos="728"/>
        </w:tabs>
        <w:spacing w:line="252" w:lineRule="auto"/>
        <w:ind w:left="121" w:firstLine="0"/>
        <w:rPr>
          <w:color w:val="000000" w:themeColor="text1"/>
          <w:sz w:val="20"/>
          <w:szCs w:val="20"/>
        </w:rPr>
      </w:pPr>
      <w:r w:rsidRPr="00DA156A">
        <w:rPr>
          <w:color w:val="000000" w:themeColor="text1"/>
          <w:w w:val="105"/>
          <w:sz w:val="20"/>
          <w:szCs w:val="20"/>
        </w:rPr>
        <w:t xml:space="preserve">5.6.25. </w:t>
      </w:r>
      <w:r w:rsidR="00D34F79" w:rsidRPr="00DA156A">
        <w:rPr>
          <w:color w:val="000000" w:themeColor="text1"/>
          <w:w w:val="105"/>
          <w:sz w:val="20"/>
          <w:szCs w:val="20"/>
        </w:rPr>
        <w:t xml:space="preserve">Support various initiatives (changes in the process timelines) dependent upon law, </w:t>
      </w:r>
      <w:r w:rsidR="00D34F79" w:rsidRPr="00DA156A">
        <w:rPr>
          <w:color w:val="000000" w:themeColor="text1"/>
          <w:spacing w:val="-4"/>
          <w:w w:val="105"/>
          <w:sz w:val="20"/>
          <w:szCs w:val="20"/>
        </w:rPr>
        <w:t xml:space="preserve">Congress, </w:t>
      </w:r>
      <w:r w:rsidR="00D34F79" w:rsidRPr="00DA156A">
        <w:rPr>
          <w:color w:val="000000" w:themeColor="text1"/>
          <w:w w:val="105"/>
          <w:sz w:val="20"/>
          <w:szCs w:val="20"/>
        </w:rPr>
        <w:t>Army Instructions and other sources) at the request of</w:t>
      </w:r>
      <w:r w:rsidR="00121CA8" w:rsidRPr="00DA156A">
        <w:rPr>
          <w:color w:val="000000" w:themeColor="text1"/>
          <w:w w:val="105"/>
          <w:sz w:val="20"/>
          <w:szCs w:val="20"/>
        </w:rPr>
        <w:t xml:space="preserve"> </w:t>
      </w:r>
      <w:r w:rsidR="00D34F79" w:rsidRPr="00DA156A">
        <w:rPr>
          <w:color w:val="000000" w:themeColor="text1"/>
          <w:w w:val="105"/>
          <w:sz w:val="20"/>
          <w:szCs w:val="20"/>
        </w:rPr>
        <w:t xml:space="preserve">MEDCOM DES </w:t>
      </w:r>
      <w:r w:rsidR="006F2A01" w:rsidRPr="00DA156A">
        <w:rPr>
          <w:color w:val="000000" w:themeColor="text1"/>
          <w:w w:val="105"/>
          <w:sz w:val="20"/>
          <w:szCs w:val="20"/>
        </w:rPr>
        <w:t>Program Office</w:t>
      </w:r>
      <w:r w:rsidR="00D34F79" w:rsidRPr="00DA156A">
        <w:rPr>
          <w:color w:val="000000" w:themeColor="text1"/>
          <w:w w:val="105"/>
          <w:sz w:val="20"/>
          <w:szCs w:val="20"/>
        </w:rPr>
        <w:t xml:space="preserve">, and the MEBTO in its </w:t>
      </w:r>
      <w:r w:rsidR="009C4461" w:rsidRPr="00DA156A">
        <w:rPr>
          <w:color w:val="000000" w:themeColor="text1"/>
          <w:w w:val="105"/>
          <w:sz w:val="20"/>
          <w:szCs w:val="20"/>
        </w:rPr>
        <w:t>strategic,</w:t>
      </w:r>
      <w:r w:rsidR="00D34F79" w:rsidRPr="00DA156A">
        <w:rPr>
          <w:color w:val="000000" w:themeColor="text1"/>
          <w:w w:val="105"/>
          <w:sz w:val="20"/>
          <w:szCs w:val="20"/>
        </w:rPr>
        <w:t xml:space="preserve"> operational and</w:t>
      </w:r>
      <w:r w:rsidR="00D34F79" w:rsidRPr="00DA156A">
        <w:rPr>
          <w:color w:val="000000" w:themeColor="text1"/>
          <w:spacing w:val="-5"/>
          <w:w w:val="105"/>
          <w:sz w:val="20"/>
          <w:szCs w:val="20"/>
        </w:rPr>
        <w:t xml:space="preserve"> </w:t>
      </w:r>
      <w:r w:rsidR="00D34F79" w:rsidRPr="00DA156A">
        <w:rPr>
          <w:color w:val="000000" w:themeColor="text1"/>
          <w:w w:val="105"/>
          <w:sz w:val="20"/>
          <w:szCs w:val="20"/>
        </w:rPr>
        <w:t>tactical</w:t>
      </w:r>
      <w:r w:rsidR="00D34F79" w:rsidRPr="00DA156A">
        <w:rPr>
          <w:color w:val="000000" w:themeColor="text1"/>
          <w:spacing w:val="-4"/>
          <w:w w:val="105"/>
          <w:sz w:val="20"/>
          <w:szCs w:val="20"/>
        </w:rPr>
        <w:t xml:space="preserve"> analysis,</w:t>
      </w:r>
      <w:r w:rsidR="00D34F79" w:rsidRPr="00DA156A">
        <w:rPr>
          <w:color w:val="000000" w:themeColor="text1"/>
          <w:spacing w:val="-11"/>
          <w:w w:val="105"/>
          <w:sz w:val="20"/>
          <w:szCs w:val="20"/>
        </w:rPr>
        <w:t xml:space="preserve"> </w:t>
      </w:r>
      <w:r w:rsidR="00D34F79" w:rsidRPr="00DA156A">
        <w:rPr>
          <w:color w:val="000000" w:themeColor="text1"/>
          <w:w w:val="105"/>
          <w:sz w:val="20"/>
          <w:szCs w:val="20"/>
        </w:rPr>
        <w:t>planning</w:t>
      </w:r>
      <w:proofErr w:type="gramStart"/>
      <w:r w:rsidR="00881D91">
        <w:rPr>
          <w:color w:val="000000" w:themeColor="text1"/>
          <w:w w:val="105"/>
          <w:sz w:val="20"/>
          <w:szCs w:val="20"/>
        </w:rPr>
        <w:t>,</w:t>
      </w:r>
      <w:r w:rsidR="00D34F79" w:rsidRPr="00DA156A">
        <w:rPr>
          <w:color w:val="000000" w:themeColor="text1"/>
          <w:spacing w:val="-3"/>
          <w:w w:val="105"/>
          <w:sz w:val="20"/>
          <w:szCs w:val="20"/>
        </w:rPr>
        <w:t xml:space="preserve"> </w:t>
      </w:r>
      <w:r w:rsidR="00D34F79" w:rsidRPr="00DA156A">
        <w:rPr>
          <w:color w:val="000000" w:themeColor="text1"/>
          <w:w w:val="105"/>
          <w:sz w:val="20"/>
          <w:szCs w:val="20"/>
        </w:rPr>
        <w:t>,</w:t>
      </w:r>
      <w:proofErr w:type="gramEnd"/>
      <w:r w:rsidR="00D34F79" w:rsidRPr="00DA156A">
        <w:rPr>
          <w:color w:val="000000" w:themeColor="text1"/>
          <w:spacing w:val="-2"/>
          <w:w w:val="105"/>
          <w:sz w:val="20"/>
          <w:szCs w:val="20"/>
        </w:rPr>
        <w:t xml:space="preserve"> </w:t>
      </w:r>
      <w:r w:rsidR="00D34F79" w:rsidRPr="00DA156A">
        <w:rPr>
          <w:color w:val="000000" w:themeColor="text1"/>
          <w:w w:val="105"/>
          <w:sz w:val="20"/>
          <w:szCs w:val="20"/>
        </w:rPr>
        <w:t>programming,</w:t>
      </w:r>
      <w:r w:rsidR="00D34F79" w:rsidRPr="00DA156A">
        <w:rPr>
          <w:color w:val="000000" w:themeColor="text1"/>
          <w:spacing w:val="-3"/>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4"/>
          <w:w w:val="105"/>
          <w:sz w:val="20"/>
          <w:szCs w:val="20"/>
        </w:rPr>
        <w:t xml:space="preserve"> </w:t>
      </w:r>
      <w:r w:rsidR="00D34F79" w:rsidRPr="00DA156A">
        <w:rPr>
          <w:color w:val="000000" w:themeColor="text1"/>
          <w:w w:val="105"/>
          <w:sz w:val="20"/>
          <w:szCs w:val="20"/>
        </w:rPr>
        <w:t>implementation</w:t>
      </w:r>
      <w:r w:rsidR="00D34F79" w:rsidRPr="00DA156A">
        <w:rPr>
          <w:color w:val="000000" w:themeColor="text1"/>
          <w:spacing w:val="-1"/>
          <w:w w:val="105"/>
          <w:sz w:val="20"/>
          <w:szCs w:val="20"/>
        </w:rPr>
        <w:t xml:space="preserve"> </w:t>
      </w:r>
      <w:r w:rsidR="00D34F79" w:rsidRPr="00DA156A">
        <w:rPr>
          <w:color w:val="000000" w:themeColor="text1"/>
          <w:w w:val="105"/>
          <w:sz w:val="20"/>
          <w:szCs w:val="20"/>
        </w:rPr>
        <w:t>of</w:t>
      </w:r>
      <w:r w:rsidR="00D34F79" w:rsidRPr="00DA156A">
        <w:rPr>
          <w:color w:val="000000" w:themeColor="text1"/>
          <w:spacing w:val="-5"/>
          <w:w w:val="105"/>
          <w:sz w:val="20"/>
          <w:szCs w:val="20"/>
        </w:rPr>
        <w:t xml:space="preserve"> </w:t>
      </w:r>
      <w:r w:rsidR="00D34F79" w:rsidRPr="00DA156A">
        <w:rPr>
          <w:color w:val="000000" w:themeColor="text1"/>
          <w:w w:val="105"/>
          <w:sz w:val="20"/>
          <w:szCs w:val="20"/>
        </w:rPr>
        <w:t>the</w:t>
      </w:r>
      <w:r w:rsidR="00D34F79" w:rsidRPr="00DA156A">
        <w:rPr>
          <w:color w:val="000000" w:themeColor="text1"/>
          <w:spacing w:val="-3"/>
          <w:w w:val="105"/>
          <w:sz w:val="20"/>
          <w:szCs w:val="20"/>
        </w:rPr>
        <w:t xml:space="preserve"> </w:t>
      </w:r>
      <w:r w:rsidR="00D34F79" w:rsidRPr="00DA156A">
        <w:rPr>
          <w:color w:val="000000" w:themeColor="text1"/>
          <w:w w:val="105"/>
          <w:sz w:val="20"/>
          <w:szCs w:val="20"/>
        </w:rPr>
        <w:t>immediate,</w:t>
      </w:r>
      <w:r w:rsidR="00D34F79" w:rsidRPr="00DA156A">
        <w:rPr>
          <w:color w:val="000000" w:themeColor="text1"/>
          <w:spacing w:val="-2"/>
          <w:w w:val="105"/>
          <w:sz w:val="20"/>
          <w:szCs w:val="20"/>
        </w:rPr>
        <w:t xml:space="preserve"> </w:t>
      </w:r>
      <w:r w:rsidR="00D34F79" w:rsidRPr="00DA156A">
        <w:rPr>
          <w:color w:val="000000" w:themeColor="text1"/>
          <w:w w:val="105"/>
          <w:sz w:val="20"/>
          <w:szCs w:val="20"/>
        </w:rPr>
        <w:t>interim</w:t>
      </w:r>
      <w:r w:rsidR="00D34F79" w:rsidRPr="00DA156A">
        <w:rPr>
          <w:color w:val="000000" w:themeColor="text1"/>
          <w:spacing w:val="-2"/>
          <w:w w:val="105"/>
          <w:sz w:val="20"/>
          <w:szCs w:val="20"/>
        </w:rPr>
        <w:t xml:space="preserve"> </w:t>
      </w:r>
      <w:r w:rsidR="00D34F79" w:rsidRPr="00DA156A">
        <w:rPr>
          <w:color w:val="000000" w:themeColor="text1"/>
          <w:w w:val="105"/>
          <w:sz w:val="20"/>
          <w:szCs w:val="20"/>
        </w:rPr>
        <w:t>and</w:t>
      </w:r>
      <w:r w:rsidR="00D34F79" w:rsidRPr="00DA156A">
        <w:rPr>
          <w:color w:val="000000" w:themeColor="text1"/>
          <w:spacing w:val="-3"/>
          <w:w w:val="105"/>
          <w:sz w:val="20"/>
          <w:szCs w:val="20"/>
        </w:rPr>
        <w:t xml:space="preserve"> </w:t>
      </w:r>
      <w:proofErr w:type="gramStart"/>
      <w:r w:rsidR="00D34F79" w:rsidRPr="00DA156A">
        <w:rPr>
          <w:color w:val="000000" w:themeColor="text1"/>
          <w:w w:val="105"/>
          <w:sz w:val="20"/>
          <w:szCs w:val="20"/>
        </w:rPr>
        <w:t>long</w:t>
      </w:r>
      <w:r w:rsidR="00D34F79" w:rsidRPr="00DA156A">
        <w:rPr>
          <w:color w:val="000000" w:themeColor="text1"/>
          <w:spacing w:val="-4"/>
          <w:w w:val="105"/>
          <w:sz w:val="20"/>
          <w:szCs w:val="20"/>
        </w:rPr>
        <w:t xml:space="preserve"> </w:t>
      </w:r>
      <w:r w:rsidR="00D34F79" w:rsidRPr="00DA156A">
        <w:rPr>
          <w:color w:val="000000" w:themeColor="text1"/>
          <w:w w:val="105"/>
          <w:sz w:val="20"/>
          <w:szCs w:val="20"/>
        </w:rPr>
        <w:t>term</w:t>
      </w:r>
      <w:proofErr w:type="gramEnd"/>
      <w:r w:rsidR="00D34F79" w:rsidRPr="00DA156A">
        <w:rPr>
          <w:color w:val="000000" w:themeColor="text1"/>
          <w:spacing w:val="-28"/>
          <w:w w:val="105"/>
          <w:sz w:val="20"/>
          <w:szCs w:val="20"/>
        </w:rPr>
        <w:t xml:space="preserve"> </w:t>
      </w:r>
      <w:r w:rsidR="00D34F79" w:rsidRPr="00DA156A">
        <w:rPr>
          <w:color w:val="000000" w:themeColor="text1"/>
          <w:w w:val="105"/>
          <w:sz w:val="20"/>
          <w:szCs w:val="20"/>
        </w:rPr>
        <w:t>solutions.</w:t>
      </w:r>
    </w:p>
    <w:p w14:paraId="3BE3DE53" w14:textId="77777777" w:rsidR="00173AFA" w:rsidRPr="00DA156A" w:rsidRDefault="00173AFA" w:rsidP="00173AFA">
      <w:pPr>
        <w:pStyle w:val="ListParagraph"/>
        <w:tabs>
          <w:tab w:val="left" w:pos="0"/>
          <w:tab w:val="left" w:pos="728"/>
        </w:tabs>
        <w:spacing w:line="252" w:lineRule="auto"/>
        <w:ind w:left="121" w:firstLine="0"/>
        <w:rPr>
          <w:color w:val="000000" w:themeColor="text1"/>
          <w:sz w:val="20"/>
          <w:szCs w:val="20"/>
        </w:rPr>
      </w:pPr>
    </w:p>
    <w:p w14:paraId="27511BA0" w14:textId="77777777" w:rsidR="00FF4542" w:rsidRPr="005B6E91" w:rsidRDefault="00D34F79" w:rsidP="0038452D">
      <w:pPr>
        <w:pStyle w:val="ListParagraph"/>
        <w:numPr>
          <w:ilvl w:val="1"/>
          <w:numId w:val="16"/>
        </w:numPr>
        <w:tabs>
          <w:tab w:val="left" w:pos="0"/>
          <w:tab w:val="left" w:pos="720"/>
        </w:tabs>
        <w:rPr>
          <w:color w:val="000000" w:themeColor="text1"/>
          <w:sz w:val="20"/>
          <w:szCs w:val="20"/>
        </w:rPr>
      </w:pPr>
      <w:r w:rsidRPr="005B6E91">
        <w:rPr>
          <w:color w:val="000000" w:themeColor="text1"/>
          <w:sz w:val="20"/>
          <w:szCs w:val="20"/>
        </w:rPr>
        <w:t>CONTRACTOR MANPOWER</w:t>
      </w:r>
      <w:r w:rsidRPr="005B6E91">
        <w:rPr>
          <w:color w:val="000000" w:themeColor="text1"/>
          <w:spacing w:val="16"/>
          <w:sz w:val="20"/>
          <w:szCs w:val="20"/>
        </w:rPr>
        <w:t xml:space="preserve"> </w:t>
      </w:r>
      <w:r w:rsidRPr="005B6E91">
        <w:rPr>
          <w:color w:val="000000" w:themeColor="text1"/>
          <w:sz w:val="20"/>
          <w:szCs w:val="20"/>
        </w:rPr>
        <w:t>REPORTING</w:t>
      </w:r>
    </w:p>
    <w:p w14:paraId="6D9D83DE" w14:textId="77777777" w:rsidR="00FF4542" w:rsidRPr="005B6E91" w:rsidRDefault="00FF4542" w:rsidP="00FF0DCF">
      <w:pPr>
        <w:pStyle w:val="BodyText"/>
        <w:tabs>
          <w:tab w:val="left" w:pos="0"/>
        </w:tabs>
        <w:spacing w:before="4"/>
        <w:rPr>
          <w:color w:val="000000" w:themeColor="text1"/>
          <w:sz w:val="20"/>
          <w:szCs w:val="20"/>
        </w:rPr>
      </w:pPr>
    </w:p>
    <w:p w14:paraId="4ED8C512" w14:textId="3EA79CAD" w:rsidR="00FF4542" w:rsidRPr="00DA156A" w:rsidRDefault="00F7032E" w:rsidP="0038452D">
      <w:pPr>
        <w:pStyle w:val="ListParagraph"/>
        <w:numPr>
          <w:ilvl w:val="2"/>
          <w:numId w:val="16"/>
        </w:numPr>
        <w:tabs>
          <w:tab w:val="left" w:pos="0"/>
          <w:tab w:val="left" w:pos="728"/>
        </w:tabs>
        <w:spacing w:line="254" w:lineRule="auto"/>
        <w:ind w:hanging="29"/>
        <w:rPr>
          <w:color w:val="000000" w:themeColor="text1"/>
          <w:sz w:val="20"/>
          <w:szCs w:val="20"/>
        </w:rPr>
      </w:pPr>
      <w:r w:rsidRPr="005B6E91">
        <w:rPr>
          <w:noProof/>
          <w:color w:val="000000" w:themeColor="text1"/>
          <w:sz w:val="20"/>
          <w:szCs w:val="20"/>
        </w:rPr>
        <mc:AlternateContent>
          <mc:Choice Requires="wps">
            <w:drawing>
              <wp:anchor distT="0" distB="0" distL="114300" distR="114300" simplePos="0" relativeHeight="251658240" behindDoc="0" locked="0" layoutInCell="1" allowOverlap="1" wp14:anchorId="689B866D" wp14:editId="3180EE99">
                <wp:simplePos x="0" y="0"/>
                <wp:positionH relativeFrom="page">
                  <wp:posOffset>5904230</wp:posOffset>
                </wp:positionH>
                <wp:positionV relativeFrom="paragraph">
                  <wp:posOffset>420370</wp:posOffset>
                </wp:positionV>
                <wp:extent cx="33655" cy="6350"/>
                <wp:effectExtent l="0" t="0" r="0" b="0"/>
                <wp:wrapNone/>
                <wp:docPr id="4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 cy="6350"/>
                        </a:xfrm>
                        <a:prstGeom prst="rect">
                          <a:avLst/>
                        </a:prstGeom>
                        <a:solidFill>
                          <a:srgbClr val="0562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9D301" id="Rectangle 37" o:spid="_x0000_s1026" style="position:absolute;margin-left:464.9pt;margin-top:33.1pt;width:2.65pt;height:.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" fillcolor="#0562c1" stroked="f">
                <w10:wrap anchorx="page"/>
              </v:rect>
            </w:pict>
          </mc:Fallback>
        </mc:AlternateContent>
      </w:r>
      <w:r w:rsidR="00D34F79" w:rsidRPr="005B6E91">
        <w:rPr>
          <w:color w:val="000000" w:themeColor="text1"/>
          <w:w w:val="105"/>
          <w:sz w:val="20"/>
          <w:szCs w:val="20"/>
        </w:rPr>
        <w:t>The</w:t>
      </w:r>
      <w:r w:rsidR="00D34F79" w:rsidRPr="005B6E91">
        <w:rPr>
          <w:color w:val="000000" w:themeColor="text1"/>
          <w:spacing w:val="-3"/>
          <w:w w:val="105"/>
          <w:sz w:val="20"/>
          <w:szCs w:val="20"/>
        </w:rPr>
        <w:t xml:space="preserve"> </w:t>
      </w:r>
      <w:r w:rsidR="00D34F79" w:rsidRPr="005B6E91">
        <w:rPr>
          <w:color w:val="000000" w:themeColor="text1"/>
          <w:w w:val="105"/>
          <w:sz w:val="20"/>
          <w:szCs w:val="20"/>
        </w:rPr>
        <w:t>contractor</w:t>
      </w:r>
      <w:r w:rsidR="00D34F79" w:rsidRPr="005B6E91">
        <w:rPr>
          <w:color w:val="000000" w:themeColor="text1"/>
          <w:spacing w:val="-4"/>
          <w:w w:val="105"/>
          <w:sz w:val="20"/>
          <w:szCs w:val="20"/>
        </w:rPr>
        <w:t xml:space="preserve"> </w:t>
      </w:r>
      <w:r w:rsidR="00D34F79" w:rsidRPr="005B6E91">
        <w:rPr>
          <w:color w:val="000000" w:themeColor="text1"/>
          <w:w w:val="105"/>
          <w:sz w:val="20"/>
          <w:szCs w:val="20"/>
        </w:rPr>
        <w:t>shall</w:t>
      </w:r>
      <w:r w:rsidR="00D34F79" w:rsidRPr="005B6E91">
        <w:rPr>
          <w:color w:val="000000" w:themeColor="text1"/>
          <w:spacing w:val="-4"/>
          <w:w w:val="105"/>
          <w:sz w:val="20"/>
          <w:szCs w:val="20"/>
        </w:rPr>
        <w:t xml:space="preserve"> </w:t>
      </w:r>
      <w:r w:rsidR="00D34F79" w:rsidRPr="005B6E91">
        <w:rPr>
          <w:color w:val="000000" w:themeColor="text1"/>
          <w:w w:val="105"/>
          <w:sz w:val="20"/>
          <w:szCs w:val="20"/>
        </w:rPr>
        <w:t>report</w:t>
      </w:r>
      <w:r w:rsidR="00D34F79" w:rsidRPr="005B6E91">
        <w:rPr>
          <w:color w:val="000000" w:themeColor="text1"/>
          <w:spacing w:val="-1"/>
          <w:w w:val="105"/>
          <w:sz w:val="20"/>
          <w:szCs w:val="20"/>
        </w:rPr>
        <w:t xml:space="preserve"> </w:t>
      </w:r>
      <w:r w:rsidR="00D34F79" w:rsidRPr="005B6E91">
        <w:rPr>
          <w:color w:val="000000" w:themeColor="text1"/>
          <w:w w:val="105"/>
          <w:sz w:val="20"/>
          <w:szCs w:val="20"/>
        </w:rPr>
        <w:t>ALL</w:t>
      </w:r>
      <w:r w:rsidR="00D34F79" w:rsidRPr="005B6E91">
        <w:rPr>
          <w:color w:val="000000" w:themeColor="text1"/>
          <w:spacing w:val="-5"/>
          <w:w w:val="105"/>
          <w:sz w:val="20"/>
          <w:szCs w:val="20"/>
        </w:rPr>
        <w:t xml:space="preserve"> </w:t>
      </w:r>
      <w:r w:rsidR="00D34F79" w:rsidRPr="005B6E91">
        <w:rPr>
          <w:color w:val="000000" w:themeColor="text1"/>
          <w:w w:val="105"/>
          <w:sz w:val="20"/>
          <w:szCs w:val="20"/>
        </w:rPr>
        <w:t>contractor</w:t>
      </w:r>
      <w:r w:rsidR="00D34F79" w:rsidRPr="00DA156A">
        <w:rPr>
          <w:color w:val="000000" w:themeColor="text1"/>
          <w:spacing w:val="-4"/>
          <w:w w:val="105"/>
          <w:sz w:val="20"/>
          <w:szCs w:val="20"/>
        </w:rPr>
        <w:t xml:space="preserve"> </w:t>
      </w:r>
      <w:r w:rsidR="00D34F79" w:rsidRPr="00DA156A">
        <w:rPr>
          <w:color w:val="000000" w:themeColor="text1"/>
          <w:w w:val="105"/>
          <w:sz w:val="20"/>
          <w:szCs w:val="20"/>
        </w:rPr>
        <w:t>labor</w:t>
      </w:r>
      <w:r w:rsidR="00D34F79" w:rsidRPr="00DA156A">
        <w:rPr>
          <w:color w:val="000000" w:themeColor="text1"/>
          <w:spacing w:val="-4"/>
          <w:w w:val="105"/>
          <w:sz w:val="20"/>
          <w:szCs w:val="20"/>
        </w:rPr>
        <w:t xml:space="preserve"> </w:t>
      </w:r>
      <w:r w:rsidR="00D34F79" w:rsidRPr="00DA156A">
        <w:rPr>
          <w:color w:val="000000" w:themeColor="text1"/>
          <w:w w:val="105"/>
          <w:sz w:val="20"/>
          <w:szCs w:val="20"/>
        </w:rPr>
        <w:t>hours</w:t>
      </w:r>
      <w:r w:rsidR="00D34F79" w:rsidRPr="00DA156A">
        <w:rPr>
          <w:color w:val="000000" w:themeColor="text1"/>
          <w:spacing w:val="-2"/>
          <w:w w:val="105"/>
          <w:sz w:val="20"/>
          <w:szCs w:val="20"/>
        </w:rPr>
        <w:t xml:space="preserve"> </w:t>
      </w:r>
      <w:r w:rsidR="00D34F79" w:rsidRPr="00DA156A">
        <w:rPr>
          <w:color w:val="000000" w:themeColor="text1"/>
          <w:w w:val="105"/>
          <w:sz w:val="20"/>
          <w:szCs w:val="20"/>
        </w:rPr>
        <w:t>(including</w:t>
      </w:r>
      <w:r w:rsidR="00D34F79" w:rsidRPr="00DA156A">
        <w:rPr>
          <w:color w:val="000000" w:themeColor="text1"/>
          <w:spacing w:val="-4"/>
          <w:w w:val="105"/>
          <w:sz w:val="20"/>
          <w:szCs w:val="20"/>
        </w:rPr>
        <w:t xml:space="preserve"> </w:t>
      </w:r>
      <w:r w:rsidR="00D34F79" w:rsidRPr="00DA156A">
        <w:rPr>
          <w:color w:val="000000" w:themeColor="text1"/>
          <w:w w:val="105"/>
          <w:sz w:val="20"/>
          <w:szCs w:val="20"/>
        </w:rPr>
        <w:t>subcontractor</w:t>
      </w:r>
      <w:r w:rsidR="00D34F79" w:rsidRPr="00DA156A">
        <w:rPr>
          <w:color w:val="000000" w:themeColor="text1"/>
          <w:spacing w:val="-2"/>
          <w:w w:val="105"/>
          <w:sz w:val="20"/>
          <w:szCs w:val="20"/>
        </w:rPr>
        <w:t xml:space="preserve"> </w:t>
      </w:r>
      <w:r w:rsidR="00D34F79" w:rsidRPr="00DA156A">
        <w:rPr>
          <w:color w:val="000000" w:themeColor="text1"/>
          <w:w w:val="105"/>
          <w:sz w:val="20"/>
          <w:szCs w:val="20"/>
        </w:rPr>
        <w:t>labor</w:t>
      </w:r>
      <w:r w:rsidR="00D34F79" w:rsidRPr="00DA156A">
        <w:rPr>
          <w:color w:val="000000" w:themeColor="text1"/>
          <w:spacing w:val="-1"/>
          <w:w w:val="105"/>
          <w:sz w:val="20"/>
          <w:szCs w:val="20"/>
        </w:rPr>
        <w:t xml:space="preserve"> </w:t>
      </w:r>
      <w:r w:rsidR="00D34F79" w:rsidRPr="00DA156A">
        <w:rPr>
          <w:color w:val="000000" w:themeColor="text1"/>
          <w:w w:val="105"/>
          <w:sz w:val="20"/>
          <w:szCs w:val="20"/>
        </w:rPr>
        <w:t>hours)</w:t>
      </w:r>
      <w:r w:rsidR="00D34F79" w:rsidRPr="00DA156A">
        <w:rPr>
          <w:color w:val="000000" w:themeColor="text1"/>
          <w:spacing w:val="-4"/>
          <w:w w:val="105"/>
          <w:sz w:val="20"/>
          <w:szCs w:val="20"/>
        </w:rPr>
        <w:t xml:space="preserve"> </w:t>
      </w:r>
      <w:r w:rsidR="00D34F79" w:rsidRPr="00DA156A">
        <w:rPr>
          <w:color w:val="000000" w:themeColor="text1"/>
          <w:w w:val="105"/>
          <w:sz w:val="20"/>
          <w:szCs w:val="20"/>
        </w:rPr>
        <w:t>required</w:t>
      </w:r>
      <w:r w:rsidR="00D34F79" w:rsidRPr="00DA156A">
        <w:rPr>
          <w:color w:val="000000" w:themeColor="text1"/>
          <w:spacing w:val="-1"/>
          <w:w w:val="105"/>
          <w:sz w:val="20"/>
          <w:szCs w:val="20"/>
        </w:rPr>
        <w:t xml:space="preserve"> </w:t>
      </w:r>
      <w:r w:rsidR="00D34F79" w:rsidRPr="00DA156A">
        <w:rPr>
          <w:color w:val="000000" w:themeColor="text1"/>
          <w:w w:val="105"/>
          <w:sz w:val="20"/>
          <w:szCs w:val="20"/>
        </w:rPr>
        <w:t>for performance of services provided under this contract for the DES services via a secure data collection site. The contractor is required to completely fill in all required data fields using the</w:t>
      </w:r>
      <w:r w:rsidR="00BD626D" w:rsidRPr="00DA156A">
        <w:rPr>
          <w:color w:val="000000" w:themeColor="text1"/>
          <w:w w:val="105"/>
          <w:sz w:val="20"/>
          <w:szCs w:val="20"/>
        </w:rPr>
        <w:t xml:space="preserve"> System for Award Management at</w:t>
      </w:r>
      <w:r w:rsidR="00D34F79" w:rsidRPr="00DA156A">
        <w:rPr>
          <w:color w:val="000000" w:themeColor="text1"/>
          <w:w w:val="105"/>
          <w:sz w:val="20"/>
          <w:szCs w:val="20"/>
        </w:rPr>
        <w:t xml:space="preserve"> following web</w:t>
      </w:r>
      <w:r w:rsidR="00D34F79" w:rsidRPr="00DA156A">
        <w:rPr>
          <w:color w:val="000000" w:themeColor="text1"/>
          <w:spacing w:val="-13"/>
          <w:w w:val="105"/>
          <w:sz w:val="20"/>
          <w:szCs w:val="20"/>
        </w:rPr>
        <w:t xml:space="preserve"> </w:t>
      </w:r>
      <w:r w:rsidR="00D34F79" w:rsidRPr="00DA156A">
        <w:rPr>
          <w:color w:val="000000" w:themeColor="text1"/>
          <w:w w:val="105"/>
          <w:sz w:val="20"/>
          <w:szCs w:val="20"/>
        </w:rPr>
        <w:t>address:</w:t>
      </w:r>
      <w:r w:rsidR="00D56830" w:rsidRPr="00DA156A">
        <w:rPr>
          <w:color w:val="000000" w:themeColor="text1"/>
          <w:w w:val="105"/>
          <w:sz w:val="20"/>
          <w:szCs w:val="20"/>
        </w:rPr>
        <w:t xml:space="preserve"> </w:t>
      </w:r>
      <w:hyperlink r:id="rId10" w:history="1">
        <w:r w:rsidR="00BD626D" w:rsidRPr="00DA156A">
          <w:rPr>
            <w:rStyle w:val="Hyperlink"/>
            <w:color w:val="000000" w:themeColor="text1"/>
            <w:w w:val="105"/>
            <w:sz w:val="20"/>
            <w:szCs w:val="20"/>
          </w:rPr>
          <w:t>www.sam.gov</w:t>
        </w:r>
      </w:hyperlink>
      <w:r w:rsidR="00BD626D" w:rsidRPr="00DA156A">
        <w:rPr>
          <w:color w:val="000000" w:themeColor="text1"/>
          <w:w w:val="105"/>
          <w:sz w:val="20"/>
          <w:szCs w:val="20"/>
        </w:rPr>
        <w:t>. R</w:t>
      </w:r>
      <w:r w:rsidR="00D34F79" w:rsidRPr="00DA156A">
        <w:rPr>
          <w:color w:val="000000" w:themeColor="text1"/>
          <w:w w:val="105"/>
          <w:sz w:val="20"/>
          <w:szCs w:val="20"/>
        </w:rPr>
        <w:t xml:space="preserve">eporting inputs will be for the labor executed during the period of performance during each Government fiscal year </w:t>
      </w:r>
      <w:r w:rsidR="00D34F79" w:rsidRPr="00DA156A">
        <w:rPr>
          <w:color w:val="000000" w:themeColor="text1"/>
          <w:spacing w:val="-4"/>
          <w:w w:val="105"/>
          <w:sz w:val="20"/>
          <w:szCs w:val="20"/>
        </w:rPr>
        <w:t xml:space="preserve">(FY), </w:t>
      </w:r>
      <w:r w:rsidR="00D34F79" w:rsidRPr="00DA156A">
        <w:rPr>
          <w:color w:val="000000" w:themeColor="text1"/>
          <w:w w:val="105"/>
          <w:sz w:val="20"/>
          <w:szCs w:val="20"/>
        </w:rPr>
        <w:t xml:space="preserve">which </w:t>
      </w:r>
      <w:proofErr w:type="gramStart"/>
      <w:r w:rsidR="00D34F79" w:rsidRPr="00DA156A">
        <w:rPr>
          <w:color w:val="000000" w:themeColor="text1"/>
          <w:w w:val="105"/>
          <w:sz w:val="20"/>
          <w:szCs w:val="20"/>
        </w:rPr>
        <w:t>runs</w:t>
      </w:r>
      <w:proofErr w:type="gramEnd"/>
      <w:r w:rsidR="00D34F79" w:rsidRPr="00DA156A">
        <w:rPr>
          <w:color w:val="000000" w:themeColor="text1"/>
          <w:w w:val="105"/>
          <w:sz w:val="20"/>
          <w:szCs w:val="20"/>
        </w:rPr>
        <w:t xml:space="preserve"> 1 October through September 30. While inputs may be reported any time during the </w:t>
      </w:r>
      <w:r w:rsidR="00D34F79" w:rsidRPr="00DA156A">
        <w:rPr>
          <w:color w:val="000000" w:themeColor="text1"/>
          <w:spacing w:val="-4"/>
          <w:w w:val="105"/>
          <w:sz w:val="20"/>
          <w:szCs w:val="20"/>
        </w:rPr>
        <w:t xml:space="preserve">FY, </w:t>
      </w:r>
      <w:r w:rsidR="00D34F79" w:rsidRPr="00DA156A">
        <w:rPr>
          <w:color w:val="000000" w:themeColor="text1"/>
          <w:w w:val="105"/>
          <w:sz w:val="20"/>
          <w:szCs w:val="20"/>
        </w:rPr>
        <w:t xml:space="preserve">all data shall be reported no later than October 31 of each calendar year. Contractors may direct questions to the help desk at: </w:t>
      </w:r>
      <w:r w:rsidR="00D34F79" w:rsidRPr="00DA156A">
        <w:rPr>
          <w:color w:val="000000" w:themeColor="text1"/>
          <w:spacing w:val="-98"/>
          <w:w w:val="105"/>
          <w:sz w:val="20"/>
          <w:szCs w:val="20"/>
        </w:rPr>
        <w:t>h</w:t>
      </w:r>
      <w:r w:rsidR="00D34F79" w:rsidRPr="00DA156A">
        <w:rPr>
          <w:color w:val="000000" w:themeColor="text1"/>
          <w:spacing w:val="48"/>
          <w:w w:val="105"/>
          <w:sz w:val="20"/>
          <w:szCs w:val="20"/>
        </w:rPr>
        <w:t xml:space="preserve"> </w:t>
      </w:r>
      <w:r w:rsidR="00D34F79" w:rsidRPr="00DA156A">
        <w:rPr>
          <w:color w:val="000000" w:themeColor="text1"/>
          <w:w w:val="105"/>
          <w:sz w:val="20"/>
          <w:szCs w:val="20"/>
        </w:rPr>
        <w:t>ttp://</w:t>
      </w:r>
      <w:hyperlink r:id="rId11" w:history="1">
        <w:r w:rsidR="00501BD5" w:rsidRPr="00DA156A">
          <w:rPr>
            <w:rStyle w:val="Hyperlink"/>
            <w:color w:val="000000" w:themeColor="text1"/>
            <w:w w:val="105"/>
            <w:sz w:val="20"/>
            <w:szCs w:val="20"/>
            <w:u w:val="none"/>
          </w:rPr>
          <w:t>www.sam.gov/content/help.</w:t>
        </w:r>
      </w:hyperlink>
    </w:p>
    <w:p w14:paraId="6D0D3341" w14:textId="77777777" w:rsidR="00FF4542" w:rsidRPr="00DA156A" w:rsidRDefault="00FF4542" w:rsidP="00FF0DCF">
      <w:pPr>
        <w:pStyle w:val="BodyText"/>
        <w:tabs>
          <w:tab w:val="left" w:pos="0"/>
        </w:tabs>
        <w:rPr>
          <w:color w:val="000000" w:themeColor="text1"/>
          <w:sz w:val="20"/>
          <w:szCs w:val="20"/>
        </w:rPr>
      </w:pPr>
    </w:p>
    <w:p w14:paraId="2E743E26" w14:textId="3F32796E" w:rsidR="00FF4542" w:rsidRPr="00DA156A" w:rsidRDefault="00D34F79" w:rsidP="0038452D">
      <w:pPr>
        <w:pStyle w:val="ListParagraph"/>
        <w:numPr>
          <w:ilvl w:val="2"/>
          <w:numId w:val="16"/>
        </w:numPr>
        <w:tabs>
          <w:tab w:val="left" w:pos="0"/>
          <w:tab w:val="left" w:pos="728"/>
        </w:tabs>
        <w:spacing w:before="92" w:line="252" w:lineRule="auto"/>
        <w:ind w:left="124" w:hanging="3"/>
        <w:rPr>
          <w:color w:val="000000" w:themeColor="text1"/>
          <w:sz w:val="20"/>
          <w:szCs w:val="20"/>
        </w:rPr>
      </w:pPr>
      <w:r w:rsidRPr="00DA156A">
        <w:rPr>
          <w:color w:val="000000" w:themeColor="text1"/>
          <w:w w:val="105"/>
          <w:sz w:val="20"/>
          <w:szCs w:val="20"/>
        </w:rPr>
        <w:t xml:space="preserve">The contractor shall notify </w:t>
      </w:r>
      <w:proofErr w:type="gramStart"/>
      <w:r w:rsidRPr="00DA156A">
        <w:rPr>
          <w:color w:val="000000" w:themeColor="text1"/>
          <w:w w:val="105"/>
          <w:sz w:val="20"/>
          <w:szCs w:val="20"/>
        </w:rPr>
        <w:t>the COR</w:t>
      </w:r>
      <w:proofErr w:type="gramEnd"/>
      <w:r w:rsidRPr="00DA156A">
        <w:rPr>
          <w:color w:val="000000" w:themeColor="text1"/>
          <w:w w:val="105"/>
          <w:sz w:val="20"/>
          <w:szCs w:val="20"/>
        </w:rPr>
        <w:t xml:space="preserve"> by the 5th working day of November </w:t>
      </w:r>
      <w:proofErr w:type="gramStart"/>
      <w:r w:rsidRPr="00DA156A">
        <w:rPr>
          <w:color w:val="000000" w:themeColor="text1"/>
          <w:w w:val="105"/>
          <w:sz w:val="20"/>
          <w:szCs w:val="20"/>
        </w:rPr>
        <w:t>whether or not</w:t>
      </w:r>
      <w:proofErr w:type="gramEnd"/>
      <w:r w:rsidRPr="00DA156A">
        <w:rPr>
          <w:color w:val="000000" w:themeColor="text1"/>
          <w:spacing w:val="-29"/>
          <w:w w:val="105"/>
          <w:sz w:val="20"/>
          <w:szCs w:val="20"/>
        </w:rPr>
        <w:t xml:space="preserve"> </w:t>
      </w:r>
      <w:r w:rsidRPr="00DA156A">
        <w:rPr>
          <w:color w:val="000000" w:themeColor="text1"/>
          <w:w w:val="105"/>
          <w:sz w:val="20"/>
          <w:szCs w:val="20"/>
        </w:rPr>
        <w:t>they have</w:t>
      </w:r>
      <w:r w:rsidRPr="00DA156A">
        <w:rPr>
          <w:color w:val="000000" w:themeColor="text1"/>
          <w:spacing w:val="-3"/>
          <w:w w:val="105"/>
          <w:sz w:val="20"/>
          <w:szCs w:val="20"/>
        </w:rPr>
        <w:t xml:space="preserve"> </w:t>
      </w:r>
      <w:r w:rsidRPr="00DA156A">
        <w:rPr>
          <w:color w:val="000000" w:themeColor="text1"/>
          <w:w w:val="105"/>
          <w:sz w:val="20"/>
          <w:szCs w:val="20"/>
        </w:rPr>
        <w:t>completed</w:t>
      </w:r>
      <w:r w:rsidRPr="00DA156A">
        <w:rPr>
          <w:color w:val="000000" w:themeColor="text1"/>
          <w:spacing w:val="9"/>
          <w:w w:val="105"/>
          <w:sz w:val="20"/>
          <w:szCs w:val="20"/>
        </w:rPr>
        <w:t xml:space="preserve"> </w:t>
      </w:r>
      <w:r w:rsidRPr="00DA156A">
        <w:rPr>
          <w:color w:val="000000" w:themeColor="text1"/>
          <w:w w:val="105"/>
          <w:sz w:val="20"/>
          <w:szCs w:val="20"/>
        </w:rPr>
        <w:t>this report.</w:t>
      </w:r>
      <w:r w:rsidRPr="00DA156A">
        <w:rPr>
          <w:color w:val="000000" w:themeColor="text1"/>
          <w:spacing w:val="-16"/>
          <w:w w:val="105"/>
          <w:sz w:val="20"/>
          <w:szCs w:val="20"/>
        </w:rPr>
        <w:t xml:space="preserve"> </w:t>
      </w:r>
      <w:r w:rsidRPr="00DA156A">
        <w:rPr>
          <w:color w:val="000000" w:themeColor="text1"/>
          <w:w w:val="105"/>
          <w:sz w:val="20"/>
          <w:szCs w:val="20"/>
        </w:rPr>
        <w:t>If</w:t>
      </w:r>
      <w:r w:rsidRPr="00DA156A">
        <w:rPr>
          <w:color w:val="000000" w:themeColor="text1"/>
          <w:spacing w:val="22"/>
          <w:w w:val="105"/>
          <w:sz w:val="20"/>
          <w:szCs w:val="20"/>
        </w:rPr>
        <w:t xml:space="preserve"> </w:t>
      </w:r>
      <w:r w:rsidRPr="00DA156A">
        <w:rPr>
          <w:color w:val="000000" w:themeColor="text1"/>
          <w:w w:val="105"/>
          <w:sz w:val="20"/>
          <w:szCs w:val="20"/>
        </w:rPr>
        <w:t>the</w:t>
      </w:r>
      <w:r w:rsidRPr="00DA156A">
        <w:rPr>
          <w:color w:val="000000" w:themeColor="text1"/>
          <w:spacing w:val="-7"/>
          <w:w w:val="105"/>
          <w:sz w:val="20"/>
          <w:szCs w:val="20"/>
        </w:rPr>
        <w:t xml:space="preserve"> </w:t>
      </w:r>
      <w:r w:rsidRPr="00DA156A">
        <w:rPr>
          <w:color w:val="000000" w:themeColor="text1"/>
          <w:w w:val="105"/>
          <w:sz w:val="20"/>
          <w:szCs w:val="20"/>
        </w:rPr>
        <w:t>COR</w:t>
      </w:r>
      <w:r w:rsidRPr="00DA156A">
        <w:rPr>
          <w:color w:val="000000" w:themeColor="text1"/>
          <w:spacing w:val="5"/>
          <w:w w:val="105"/>
          <w:sz w:val="20"/>
          <w:szCs w:val="20"/>
        </w:rPr>
        <w:t xml:space="preserve"> </w:t>
      </w:r>
      <w:r w:rsidRPr="00DA156A">
        <w:rPr>
          <w:color w:val="000000" w:themeColor="text1"/>
          <w:w w:val="105"/>
          <w:sz w:val="20"/>
          <w:szCs w:val="20"/>
        </w:rPr>
        <w:t>is</w:t>
      </w:r>
      <w:r w:rsidRPr="00DA156A">
        <w:rPr>
          <w:color w:val="000000" w:themeColor="text1"/>
          <w:spacing w:val="-14"/>
          <w:w w:val="105"/>
          <w:sz w:val="20"/>
          <w:szCs w:val="20"/>
        </w:rPr>
        <w:t xml:space="preserve"> </w:t>
      </w:r>
      <w:r w:rsidRPr="00DA156A">
        <w:rPr>
          <w:color w:val="000000" w:themeColor="text1"/>
          <w:w w:val="105"/>
          <w:sz w:val="20"/>
          <w:szCs w:val="20"/>
        </w:rPr>
        <w:t>unavailable,</w:t>
      </w:r>
      <w:r w:rsidRPr="00DA156A">
        <w:rPr>
          <w:color w:val="000000" w:themeColor="text1"/>
          <w:spacing w:val="11"/>
          <w:w w:val="105"/>
          <w:sz w:val="20"/>
          <w:szCs w:val="20"/>
        </w:rPr>
        <w:t xml:space="preserve"> </w:t>
      </w:r>
      <w:r w:rsidRPr="00DA156A">
        <w:rPr>
          <w:color w:val="000000" w:themeColor="text1"/>
          <w:w w:val="105"/>
          <w:sz w:val="20"/>
          <w:szCs w:val="20"/>
        </w:rPr>
        <w:t>the</w:t>
      </w:r>
      <w:r w:rsidRPr="00DA156A">
        <w:rPr>
          <w:color w:val="000000" w:themeColor="text1"/>
          <w:spacing w:val="-6"/>
          <w:w w:val="105"/>
          <w:sz w:val="20"/>
          <w:szCs w:val="20"/>
        </w:rPr>
        <w:t xml:space="preserve"> </w:t>
      </w:r>
      <w:r w:rsidRPr="00DA156A">
        <w:rPr>
          <w:color w:val="000000" w:themeColor="text1"/>
          <w:w w:val="105"/>
          <w:sz w:val="20"/>
          <w:szCs w:val="20"/>
        </w:rPr>
        <w:t>contractor</w:t>
      </w:r>
      <w:r w:rsidRPr="00DA156A">
        <w:rPr>
          <w:color w:val="000000" w:themeColor="text1"/>
          <w:spacing w:val="5"/>
          <w:w w:val="105"/>
          <w:sz w:val="20"/>
          <w:szCs w:val="20"/>
        </w:rPr>
        <w:t xml:space="preserve"> </w:t>
      </w:r>
      <w:r w:rsidRPr="00DA156A">
        <w:rPr>
          <w:color w:val="000000" w:themeColor="text1"/>
          <w:w w:val="105"/>
          <w:sz w:val="20"/>
          <w:szCs w:val="20"/>
        </w:rPr>
        <w:t>will</w:t>
      </w:r>
      <w:r w:rsidRPr="00DA156A">
        <w:rPr>
          <w:color w:val="000000" w:themeColor="text1"/>
          <w:spacing w:val="-8"/>
          <w:w w:val="105"/>
          <w:sz w:val="20"/>
          <w:szCs w:val="20"/>
        </w:rPr>
        <w:t xml:space="preserve"> </w:t>
      </w:r>
      <w:r w:rsidRPr="00DA156A">
        <w:rPr>
          <w:color w:val="000000" w:themeColor="text1"/>
          <w:w w:val="105"/>
          <w:sz w:val="20"/>
          <w:szCs w:val="20"/>
        </w:rPr>
        <w:t>notify</w:t>
      </w:r>
      <w:r w:rsidRPr="00DA156A">
        <w:rPr>
          <w:color w:val="000000" w:themeColor="text1"/>
          <w:spacing w:val="3"/>
          <w:w w:val="105"/>
          <w:sz w:val="20"/>
          <w:szCs w:val="20"/>
        </w:rPr>
        <w:t xml:space="preserve"> </w:t>
      </w:r>
      <w:proofErr w:type="gramStart"/>
      <w:r w:rsidRPr="00DA156A">
        <w:rPr>
          <w:color w:val="000000" w:themeColor="text1"/>
          <w:w w:val="105"/>
          <w:sz w:val="20"/>
          <w:szCs w:val="20"/>
        </w:rPr>
        <w:t>the KO</w:t>
      </w:r>
      <w:proofErr w:type="gramEnd"/>
      <w:r w:rsidRPr="00DA156A">
        <w:rPr>
          <w:color w:val="000000" w:themeColor="text1"/>
          <w:w w:val="105"/>
          <w:sz w:val="20"/>
          <w:szCs w:val="20"/>
        </w:rPr>
        <w:t>.</w:t>
      </w:r>
    </w:p>
    <w:p w14:paraId="3C810342" w14:textId="77777777" w:rsidR="00FF4542" w:rsidRPr="00DA156A" w:rsidRDefault="00FF4542" w:rsidP="00FF0DCF">
      <w:pPr>
        <w:pStyle w:val="BodyText"/>
        <w:tabs>
          <w:tab w:val="left" w:pos="0"/>
        </w:tabs>
        <w:spacing w:before="3"/>
        <w:rPr>
          <w:color w:val="000000" w:themeColor="text1"/>
          <w:sz w:val="20"/>
          <w:szCs w:val="20"/>
        </w:rPr>
      </w:pPr>
    </w:p>
    <w:p w14:paraId="3C66D172" w14:textId="77777777" w:rsidR="00FF4542" w:rsidRPr="005B6E91" w:rsidRDefault="00D34F79" w:rsidP="0038452D">
      <w:pPr>
        <w:pStyle w:val="Heading2"/>
        <w:numPr>
          <w:ilvl w:val="0"/>
          <w:numId w:val="19"/>
        </w:numPr>
        <w:tabs>
          <w:tab w:val="left" w:pos="360"/>
        </w:tabs>
        <w:spacing w:before="1"/>
        <w:ind w:left="0" w:firstLine="0"/>
        <w:rPr>
          <w:b w:val="0"/>
          <w:color w:val="000000" w:themeColor="text1"/>
          <w:sz w:val="20"/>
          <w:szCs w:val="20"/>
        </w:rPr>
      </w:pPr>
      <w:r w:rsidRPr="005B6E91">
        <w:rPr>
          <w:b w:val="0"/>
          <w:color w:val="000000" w:themeColor="text1"/>
          <w:w w:val="105"/>
          <w:sz w:val="20"/>
          <w:szCs w:val="20"/>
        </w:rPr>
        <w:t>APPLICABLE REGULATIONS, DIRECTIVES, AND</w:t>
      </w:r>
      <w:r w:rsidRPr="005B6E91">
        <w:rPr>
          <w:b w:val="0"/>
          <w:color w:val="000000" w:themeColor="text1"/>
          <w:spacing w:val="19"/>
          <w:w w:val="105"/>
          <w:sz w:val="20"/>
          <w:szCs w:val="20"/>
        </w:rPr>
        <w:t xml:space="preserve"> </w:t>
      </w:r>
      <w:r w:rsidRPr="005B6E91">
        <w:rPr>
          <w:b w:val="0"/>
          <w:color w:val="000000" w:themeColor="text1"/>
          <w:w w:val="105"/>
          <w:sz w:val="20"/>
          <w:szCs w:val="20"/>
        </w:rPr>
        <w:t>MANUALS.</w:t>
      </w:r>
    </w:p>
    <w:p w14:paraId="4F7DCD6B" w14:textId="77777777" w:rsidR="00FF4542" w:rsidRPr="005B6E91" w:rsidRDefault="00FF4542" w:rsidP="00FF0DCF">
      <w:pPr>
        <w:pStyle w:val="BodyText"/>
        <w:tabs>
          <w:tab w:val="left" w:pos="0"/>
        </w:tabs>
        <w:rPr>
          <w:bCs/>
          <w:color w:val="000000" w:themeColor="text1"/>
          <w:sz w:val="20"/>
          <w:szCs w:val="20"/>
        </w:rPr>
      </w:pPr>
    </w:p>
    <w:p w14:paraId="283E54E5" w14:textId="77777777" w:rsidR="00FF4542" w:rsidRPr="00DA156A" w:rsidRDefault="00F7032E" w:rsidP="0038452D">
      <w:pPr>
        <w:pStyle w:val="ListParagraph"/>
        <w:numPr>
          <w:ilvl w:val="1"/>
          <w:numId w:val="19"/>
        </w:numPr>
        <w:tabs>
          <w:tab w:val="left" w:pos="0"/>
          <w:tab w:val="left" w:pos="476"/>
        </w:tabs>
        <w:spacing w:before="4" w:line="252" w:lineRule="auto"/>
        <w:ind w:left="119" w:hanging="3"/>
        <w:rPr>
          <w:color w:val="000000" w:themeColor="text1"/>
          <w:sz w:val="20"/>
          <w:szCs w:val="20"/>
        </w:rPr>
      </w:pPr>
      <w:r w:rsidRPr="00DA156A">
        <w:rPr>
          <w:noProof/>
          <w:color w:val="000000" w:themeColor="text1"/>
          <w:sz w:val="20"/>
          <w:szCs w:val="20"/>
        </w:rPr>
        <mc:AlternateContent>
          <mc:Choice Requires="wps">
            <w:drawing>
              <wp:anchor distT="0" distB="0" distL="114300" distR="114300" simplePos="0" relativeHeight="251658241" behindDoc="0" locked="0" layoutInCell="1" allowOverlap="1" wp14:anchorId="3A4E25BF" wp14:editId="630AD2C5">
                <wp:simplePos x="0" y="0"/>
                <wp:positionH relativeFrom="page">
                  <wp:posOffset>6118860</wp:posOffset>
                </wp:positionH>
                <wp:positionV relativeFrom="paragraph">
                  <wp:posOffset>273050</wp:posOffset>
                </wp:positionV>
                <wp:extent cx="31750" cy="6350"/>
                <wp:effectExtent l="0" t="0" r="0" b="0"/>
                <wp:wrapNone/>
                <wp:docPr id="3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6350"/>
                        </a:xfrm>
                        <a:prstGeom prst="rect">
                          <a:avLst/>
                        </a:prstGeom>
                        <a:solidFill>
                          <a:srgbClr val="0562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AE9D9" id="Rectangle 36" o:spid="_x0000_s1026" style="position:absolute;margin-left:481.8pt;margin-top:21.5pt;width:2.5pt;height:.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" fillcolor="#0562c1" stroked="f">
                <w10:wrap anchorx="page"/>
              </v:rect>
            </w:pict>
          </mc:Fallback>
        </mc:AlternateContent>
      </w:r>
      <w:r w:rsidR="00D34F79" w:rsidRPr="00DA156A">
        <w:rPr>
          <w:color w:val="000000" w:themeColor="text1"/>
          <w:w w:val="105"/>
          <w:sz w:val="20"/>
          <w:szCs w:val="20"/>
        </w:rPr>
        <w:t>Following is a list of publications applicable to this contract. This list is not all inclusive and is subject</w:t>
      </w:r>
      <w:r w:rsidR="00D34F79" w:rsidRPr="00DA156A">
        <w:rPr>
          <w:color w:val="000000" w:themeColor="text1"/>
          <w:spacing w:val="-33"/>
          <w:w w:val="105"/>
          <w:sz w:val="20"/>
          <w:szCs w:val="20"/>
        </w:rPr>
        <w:t xml:space="preserve"> </w:t>
      </w:r>
      <w:r w:rsidR="00D34F79" w:rsidRPr="00DA156A">
        <w:rPr>
          <w:color w:val="000000" w:themeColor="text1"/>
          <w:w w:val="105"/>
          <w:sz w:val="20"/>
          <w:szCs w:val="20"/>
        </w:rPr>
        <w:t>to change. Current issues of Army publications and links to other service publications can be accessed</w:t>
      </w:r>
      <w:r w:rsidR="00D34F79" w:rsidRPr="00DA156A">
        <w:rPr>
          <w:color w:val="000000" w:themeColor="text1"/>
          <w:spacing w:val="-14"/>
          <w:w w:val="105"/>
          <w:sz w:val="20"/>
          <w:szCs w:val="20"/>
        </w:rPr>
        <w:t xml:space="preserve"> </w:t>
      </w:r>
      <w:r w:rsidR="00D34F79" w:rsidRPr="00DA156A">
        <w:rPr>
          <w:color w:val="000000" w:themeColor="text1"/>
          <w:w w:val="105"/>
          <w:sz w:val="20"/>
          <w:szCs w:val="20"/>
        </w:rPr>
        <w:t>at:</w:t>
      </w:r>
      <w:r w:rsidR="00131268" w:rsidRPr="00DA156A">
        <w:rPr>
          <w:color w:val="000000" w:themeColor="text1"/>
          <w:w w:val="105"/>
          <w:sz w:val="20"/>
          <w:szCs w:val="20"/>
        </w:rPr>
        <w:t xml:space="preserve"> </w:t>
      </w:r>
      <w:r w:rsidR="00D34F79" w:rsidRPr="00DA156A">
        <w:rPr>
          <w:color w:val="000000" w:themeColor="text1"/>
          <w:spacing w:val="-99"/>
          <w:w w:val="105"/>
          <w:sz w:val="20"/>
          <w:szCs w:val="20"/>
          <w:u w:val="single" w:color="0562C1"/>
        </w:rPr>
        <w:t>h</w:t>
      </w:r>
      <w:r w:rsidR="00D34F79" w:rsidRPr="00DA156A">
        <w:rPr>
          <w:color w:val="000000" w:themeColor="text1"/>
          <w:spacing w:val="38"/>
          <w:w w:val="105"/>
          <w:sz w:val="20"/>
          <w:szCs w:val="20"/>
        </w:rPr>
        <w:t xml:space="preserve"> </w:t>
      </w:r>
      <w:r w:rsidR="00D34F79" w:rsidRPr="00DA156A">
        <w:rPr>
          <w:color w:val="000000" w:themeColor="text1"/>
          <w:spacing w:val="-4"/>
          <w:w w:val="105"/>
          <w:sz w:val="20"/>
          <w:szCs w:val="20"/>
          <w:u w:val="single" w:color="0562C1"/>
        </w:rPr>
        <w:t>ttp://armypubs.army.mli/.</w:t>
      </w:r>
      <w:r w:rsidR="00D34F79" w:rsidRPr="00DA156A">
        <w:rPr>
          <w:color w:val="000000" w:themeColor="text1"/>
          <w:spacing w:val="-4"/>
          <w:w w:val="105"/>
          <w:sz w:val="20"/>
          <w:szCs w:val="20"/>
        </w:rPr>
        <w:t xml:space="preserve"> </w:t>
      </w:r>
      <w:r w:rsidR="00D34F79" w:rsidRPr="00DA156A">
        <w:rPr>
          <w:color w:val="000000" w:themeColor="text1"/>
          <w:w w:val="105"/>
          <w:sz w:val="20"/>
          <w:szCs w:val="20"/>
        </w:rPr>
        <w:t>Army publications not on the internet or MTF policies and procedures can be obtained from the COR. DoD publications can be found at:</w:t>
      </w:r>
      <w:r w:rsidR="003A0270" w:rsidRPr="00DA156A">
        <w:rPr>
          <w:color w:val="000000" w:themeColor="text1"/>
          <w:w w:val="105"/>
          <w:sz w:val="20"/>
          <w:szCs w:val="20"/>
        </w:rPr>
        <w:t xml:space="preserve"> </w:t>
      </w:r>
      <w:hyperlink r:id="rId12">
        <w:r w:rsidR="00D34F79" w:rsidRPr="00DA156A">
          <w:rPr>
            <w:color w:val="000000" w:themeColor="text1"/>
            <w:w w:val="105"/>
            <w:sz w:val="20"/>
            <w:szCs w:val="20"/>
            <w:u w:val="single" w:color="0562C1"/>
          </w:rPr>
          <w:t>http://www.esd.whs.mil /DD/</w:t>
        </w:r>
        <w:r w:rsidR="00D34F79" w:rsidRPr="00DA156A">
          <w:rPr>
            <w:color w:val="000000" w:themeColor="text1"/>
            <w:w w:val="105"/>
            <w:sz w:val="20"/>
            <w:szCs w:val="20"/>
          </w:rPr>
          <w:t>.</w:t>
        </w:r>
      </w:hyperlink>
    </w:p>
    <w:p w14:paraId="7A4B928E" w14:textId="77777777" w:rsidR="00FF4542" w:rsidRPr="00DA156A" w:rsidRDefault="00FF4542" w:rsidP="00FF0DCF">
      <w:pPr>
        <w:pStyle w:val="BodyText"/>
        <w:tabs>
          <w:tab w:val="left" w:pos="0"/>
        </w:tabs>
        <w:spacing w:before="7"/>
        <w:rPr>
          <w:color w:val="000000" w:themeColor="text1"/>
          <w:sz w:val="20"/>
          <w:szCs w:val="20"/>
        </w:rPr>
      </w:pPr>
    </w:p>
    <w:p w14:paraId="404248B9" w14:textId="77777777" w:rsidR="00FF4542" w:rsidRPr="00DA156A" w:rsidRDefault="00D34F79" w:rsidP="00FF0DCF">
      <w:pPr>
        <w:pStyle w:val="BodyText"/>
        <w:tabs>
          <w:tab w:val="left" w:pos="0"/>
        </w:tabs>
        <w:spacing w:before="92"/>
        <w:ind w:left="360"/>
        <w:rPr>
          <w:color w:val="000000" w:themeColor="text1"/>
          <w:sz w:val="20"/>
          <w:szCs w:val="20"/>
        </w:rPr>
      </w:pPr>
      <w:r w:rsidRPr="00DA156A">
        <w:rPr>
          <w:color w:val="000000" w:themeColor="text1"/>
          <w:w w:val="105"/>
          <w:sz w:val="20"/>
          <w:szCs w:val="20"/>
        </w:rPr>
        <w:t>HQDA EXORD 080-12 Army Disability Evaluation System (DES) Standardization</w:t>
      </w:r>
    </w:p>
    <w:p w14:paraId="49ECB3DA" w14:textId="77777777" w:rsidR="00D239C1" w:rsidRPr="00DA156A" w:rsidRDefault="00D239C1" w:rsidP="00FF0DCF">
      <w:pPr>
        <w:pStyle w:val="BodyText"/>
        <w:tabs>
          <w:tab w:val="left" w:pos="0"/>
        </w:tabs>
        <w:ind w:left="360"/>
        <w:rPr>
          <w:color w:val="000000" w:themeColor="text1"/>
          <w:w w:val="105"/>
          <w:sz w:val="20"/>
          <w:szCs w:val="20"/>
        </w:rPr>
      </w:pPr>
    </w:p>
    <w:p w14:paraId="2EB0D819" w14:textId="77777777" w:rsidR="004C339B" w:rsidRPr="00DA156A" w:rsidRDefault="004C339B" w:rsidP="00FF0DCF">
      <w:pPr>
        <w:pStyle w:val="BodyText"/>
        <w:tabs>
          <w:tab w:val="left" w:pos="0"/>
        </w:tabs>
        <w:ind w:left="360"/>
        <w:rPr>
          <w:color w:val="000000" w:themeColor="text1"/>
          <w:w w:val="105"/>
          <w:sz w:val="20"/>
          <w:szCs w:val="20"/>
        </w:rPr>
      </w:pPr>
      <w:r w:rsidRPr="00DA156A">
        <w:rPr>
          <w:color w:val="000000" w:themeColor="text1"/>
          <w:w w:val="105"/>
          <w:sz w:val="20"/>
          <w:szCs w:val="20"/>
        </w:rPr>
        <w:t>Government Accountability Office (GAO) Report-12-718T_Testimony, 23 May 2012*</w:t>
      </w:r>
    </w:p>
    <w:p w14:paraId="515EFD97" w14:textId="77777777" w:rsidR="004C339B" w:rsidRPr="00DA156A" w:rsidRDefault="004C339B" w:rsidP="00FF0DCF">
      <w:pPr>
        <w:pStyle w:val="BodyText"/>
        <w:tabs>
          <w:tab w:val="left" w:pos="0"/>
        </w:tabs>
        <w:ind w:left="360"/>
        <w:rPr>
          <w:color w:val="000000" w:themeColor="text1"/>
          <w:w w:val="105"/>
          <w:sz w:val="20"/>
          <w:szCs w:val="20"/>
        </w:rPr>
      </w:pPr>
    </w:p>
    <w:p w14:paraId="61DC1BE5" w14:textId="77777777" w:rsidR="00C137FD" w:rsidRPr="00DA156A" w:rsidRDefault="00C137FD" w:rsidP="00FF0DCF">
      <w:pPr>
        <w:pStyle w:val="BodyText"/>
        <w:tabs>
          <w:tab w:val="left" w:pos="0"/>
        </w:tabs>
        <w:spacing w:line="506" w:lineRule="auto"/>
        <w:ind w:left="360"/>
        <w:rPr>
          <w:color w:val="000000" w:themeColor="text1"/>
          <w:w w:val="105"/>
          <w:sz w:val="20"/>
          <w:szCs w:val="20"/>
        </w:rPr>
      </w:pPr>
      <w:r w:rsidRPr="00DA156A">
        <w:rPr>
          <w:color w:val="000000" w:themeColor="text1"/>
          <w:w w:val="105"/>
          <w:sz w:val="20"/>
          <w:szCs w:val="20"/>
        </w:rPr>
        <w:t xml:space="preserve">AR 25-50, Preparing and Managing Correspondence, dated 10 October 2020. </w:t>
      </w:r>
    </w:p>
    <w:p w14:paraId="2F003FBE" w14:textId="28D1C099" w:rsidR="00C137FD" w:rsidRPr="00D72A0A" w:rsidRDefault="00C137FD" w:rsidP="00FF0DCF">
      <w:pPr>
        <w:pStyle w:val="BodyText"/>
        <w:tabs>
          <w:tab w:val="left" w:pos="0"/>
        </w:tabs>
        <w:spacing w:line="218" w:lineRule="exact"/>
        <w:ind w:left="360"/>
        <w:rPr>
          <w:color w:val="000000" w:themeColor="text1"/>
          <w:w w:val="105"/>
          <w:sz w:val="20"/>
          <w:szCs w:val="20"/>
        </w:rPr>
      </w:pPr>
      <w:r w:rsidRPr="00D72A0A">
        <w:rPr>
          <w:color w:val="000000" w:themeColor="text1"/>
          <w:w w:val="105"/>
          <w:sz w:val="20"/>
          <w:szCs w:val="20"/>
        </w:rPr>
        <w:t xml:space="preserve">AR 40-66, Medical Record Administration and Health Care Documentation, dated </w:t>
      </w:r>
      <w:r w:rsidR="00515D90" w:rsidRPr="00D72A0A">
        <w:rPr>
          <w:color w:val="000000" w:themeColor="text1"/>
          <w:w w:val="105"/>
          <w:sz w:val="20"/>
          <w:szCs w:val="20"/>
        </w:rPr>
        <w:t xml:space="preserve">8 July </w:t>
      </w:r>
      <w:r w:rsidRPr="00D72A0A">
        <w:rPr>
          <w:color w:val="000000" w:themeColor="text1"/>
          <w:w w:val="105"/>
          <w:sz w:val="20"/>
          <w:szCs w:val="20"/>
        </w:rPr>
        <w:t>17 June 2008.</w:t>
      </w:r>
    </w:p>
    <w:p w14:paraId="379A1B30" w14:textId="77777777" w:rsidR="00C137FD" w:rsidRPr="00D72A0A" w:rsidRDefault="00C137FD" w:rsidP="00FF0DCF">
      <w:pPr>
        <w:pStyle w:val="BodyText"/>
        <w:tabs>
          <w:tab w:val="left" w:pos="0"/>
        </w:tabs>
        <w:spacing w:line="218" w:lineRule="exact"/>
        <w:ind w:left="360"/>
        <w:rPr>
          <w:color w:val="000000" w:themeColor="text1"/>
          <w:sz w:val="20"/>
          <w:szCs w:val="20"/>
        </w:rPr>
      </w:pPr>
    </w:p>
    <w:p w14:paraId="2E11DF00" w14:textId="77777777" w:rsidR="00C137FD" w:rsidRPr="00DA156A" w:rsidRDefault="00C137FD" w:rsidP="00FF0DCF">
      <w:pPr>
        <w:pStyle w:val="BodyText"/>
        <w:tabs>
          <w:tab w:val="left" w:pos="0"/>
        </w:tabs>
        <w:spacing w:line="506" w:lineRule="auto"/>
        <w:ind w:left="360"/>
        <w:rPr>
          <w:color w:val="000000" w:themeColor="text1"/>
          <w:sz w:val="20"/>
          <w:szCs w:val="20"/>
        </w:rPr>
      </w:pPr>
      <w:r w:rsidRPr="00D72A0A">
        <w:rPr>
          <w:color w:val="000000" w:themeColor="text1"/>
          <w:w w:val="105"/>
          <w:sz w:val="20"/>
          <w:szCs w:val="20"/>
        </w:rPr>
        <w:t>AR 40-400, Patient Administration, dated 8 July 2014.</w:t>
      </w:r>
    </w:p>
    <w:p w14:paraId="7EA4BF50" w14:textId="77777777" w:rsidR="00FF4542" w:rsidRPr="00DA156A" w:rsidRDefault="00D34F79" w:rsidP="00FF0DCF">
      <w:pPr>
        <w:pStyle w:val="BodyText"/>
        <w:tabs>
          <w:tab w:val="left" w:pos="0"/>
        </w:tabs>
        <w:ind w:left="360"/>
        <w:rPr>
          <w:color w:val="000000" w:themeColor="text1"/>
          <w:w w:val="105"/>
          <w:sz w:val="20"/>
          <w:szCs w:val="20"/>
        </w:rPr>
      </w:pPr>
      <w:r w:rsidRPr="00DA156A">
        <w:rPr>
          <w:color w:val="000000" w:themeColor="text1"/>
          <w:w w:val="105"/>
          <w:sz w:val="20"/>
          <w:szCs w:val="20"/>
        </w:rPr>
        <w:t xml:space="preserve">AR 40-501, Standards of Medical Fitness, </w:t>
      </w:r>
      <w:r w:rsidR="00C137FD" w:rsidRPr="00DA156A">
        <w:rPr>
          <w:color w:val="000000" w:themeColor="text1"/>
          <w:w w:val="105"/>
          <w:sz w:val="20"/>
          <w:szCs w:val="20"/>
        </w:rPr>
        <w:t>dated 27</w:t>
      </w:r>
      <w:r w:rsidRPr="00DA156A">
        <w:rPr>
          <w:color w:val="000000" w:themeColor="text1"/>
          <w:w w:val="105"/>
          <w:sz w:val="20"/>
          <w:szCs w:val="20"/>
        </w:rPr>
        <w:t xml:space="preserve"> June 201</w:t>
      </w:r>
      <w:r w:rsidR="00C137FD" w:rsidRPr="00DA156A">
        <w:rPr>
          <w:color w:val="000000" w:themeColor="text1"/>
          <w:w w:val="105"/>
          <w:sz w:val="20"/>
          <w:szCs w:val="20"/>
        </w:rPr>
        <w:t>9</w:t>
      </w:r>
      <w:r w:rsidRPr="00DA156A">
        <w:rPr>
          <w:color w:val="000000" w:themeColor="text1"/>
          <w:w w:val="105"/>
          <w:sz w:val="20"/>
          <w:szCs w:val="20"/>
        </w:rPr>
        <w:t>.</w:t>
      </w:r>
    </w:p>
    <w:p w14:paraId="114C68BC" w14:textId="77777777" w:rsidR="00C137FD" w:rsidRPr="00DA156A" w:rsidRDefault="00C137FD" w:rsidP="00FF0DCF">
      <w:pPr>
        <w:pStyle w:val="BodyText"/>
        <w:tabs>
          <w:tab w:val="left" w:pos="0"/>
        </w:tabs>
        <w:ind w:left="360"/>
        <w:rPr>
          <w:color w:val="000000" w:themeColor="text1"/>
          <w:w w:val="105"/>
          <w:sz w:val="20"/>
          <w:szCs w:val="20"/>
        </w:rPr>
      </w:pPr>
    </w:p>
    <w:p w14:paraId="3B5AB3C3" w14:textId="77777777" w:rsidR="00C137FD" w:rsidRDefault="00C137FD" w:rsidP="00FF0DCF">
      <w:pPr>
        <w:pStyle w:val="BodyText"/>
        <w:tabs>
          <w:tab w:val="left" w:pos="0"/>
        </w:tabs>
        <w:ind w:left="360"/>
        <w:rPr>
          <w:color w:val="000000" w:themeColor="text1"/>
          <w:w w:val="105"/>
          <w:sz w:val="20"/>
          <w:szCs w:val="20"/>
        </w:rPr>
      </w:pPr>
      <w:r w:rsidRPr="00DA156A">
        <w:rPr>
          <w:color w:val="000000" w:themeColor="text1"/>
          <w:w w:val="105"/>
          <w:sz w:val="20"/>
          <w:szCs w:val="20"/>
        </w:rPr>
        <w:t>AR 635-40, Disability Evaluation for Retention, Retirement, or Separation, dated 19 January 2017.</w:t>
      </w:r>
    </w:p>
    <w:p w14:paraId="3F1E5A30" w14:textId="77777777" w:rsidR="00730E06" w:rsidRDefault="00730E06" w:rsidP="00FF0DCF">
      <w:pPr>
        <w:pStyle w:val="BodyText"/>
        <w:tabs>
          <w:tab w:val="left" w:pos="0"/>
        </w:tabs>
        <w:ind w:left="360"/>
        <w:rPr>
          <w:color w:val="000000" w:themeColor="text1"/>
          <w:w w:val="105"/>
          <w:sz w:val="20"/>
          <w:szCs w:val="20"/>
        </w:rPr>
      </w:pPr>
    </w:p>
    <w:p w14:paraId="04D61B5B" w14:textId="010CD3B7" w:rsidR="00730E06" w:rsidRDefault="00730E06" w:rsidP="00FF0DCF">
      <w:pPr>
        <w:pStyle w:val="BodyText"/>
        <w:tabs>
          <w:tab w:val="left" w:pos="0"/>
        </w:tabs>
        <w:ind w:left="360"/>
        <w:rPr>
          <w:color w:val="000000" w:themeColor="text1"/>
          <w:w w:val="105"/>
          <w:sz w:val="20"/>
          <w:szCs w:val="20"/>
        </w:rPr>
      </w:pPr>
      <w:r>
        <w:rPr>
          <w:color w:val="000000" w:themeColor="text1"/>
          <w:w w:val="105"/>
          <w:sz w:val="20"/>
          <w:szCs w:val="20"/>
        </w:rPr>
        <w:t xml:space="preserve">AR </w:t>
      </w:r>
      <w:r w:rsidRPr="00730E06">
        <w:rPr>
          <w:color w:val="000000" w:themeColor="text1"/>
          <w:w w:val="105"/>
          <w:sz w:val="20"/>
          <w:szCs w:val="20"/>
        </w:rPr>
        <w:t>600-8-4</w:t>
      </w:r>
      <w:r w:rsidR="00056F7E">
        <w:rPr>
          <w:color w:val="000000" w:themeColor="text1"/>
          <w:w w:val="105"/>
          <w:sz w:val="20"/>
          <w:szCs w:val="20"/>
        </w:rPr>
        <w:t>,</w:t>
      </w:r>
      <w:r w:rsidRPr="00730E06">
        <w:rPr>
          <w:color w:val="000000" w:themeColor="text1"/>
          <w:w w:val="105"/>
          <w:sz w:val="20"/>
          <w:szCs w:val="20"/>
        </w:rPr>
        <w:t xml:space="preserve"> (Line of Duty Policy, Procedures and Investigations), 12 November 2020</w:t>
      </w:r>
      <w:r w:rsidR="00FD5FDB">
        <w:rPr>
          <w:color w:val="000000" w:themeColor="text1"/>
          <w:w w:val="105"/>
          <w:sz w:val="20"/>
          <w:szCs w:val="20"/>
        </w:rPr>
        <w:t>.</w:t>
      </w:r>
    </w:p>
    <w:p w14:paraId="144889CB" w14:textId="77777777" w:rsidR="00070E21" w:rsidRDefault="00070E21" w:rsidP="00FF0DCF">
      <w:pPr>
        <w:pStyle w:val="BodyText"/>
        <w:tabs>
          <w:tab w:val="left" w:pos="0"/>
        </w:tabs>
        <w:ind w:left="360"/>
        <w:rPr>
          <w:color w:val="000000" w:themeColor="text1"/>
          <w:w w:val="105"/>
          <w:sz w:val="20"/>
          <w:szCs w:val="20"/>
        </w:rPr>
      </w:pPr>
    </w:p>
    <w:p w14:paraId="71E952E8" w14:textId="6422B319" w:rsidR="004C339B" w:rsidRDefault="00F35AA4" w:rsidP="00595583">
      <w:pPr>
        <w:pStyle w:val="BodyText"/>
        <w:tabs>
          <w:tab w:val="left" w:pos="0"/>
        </w:tabs>
        <w:ind w:left="360"/>
        <w:rPr>
          <w:color w:val="000000" w:themeColor="text1"/>
          <w:w w:val="105"/>
          <w:sz w:val="20"/>
          <w:szCs w:val="20"/>
        </w:rPr>
      </w:pPr>
      <w:r w:rsidRPr="00F35AA4">
        <w:rPr>
          <w:color w:val="000000" w:themeColor="text1"/>
          <w:w w:val="105"/>
          <w:sz w:val="20"/>
          <w:szCs w:val="20"/>
        </w:rPr>
        <w:t>DoD Instruction 1332.18, “Disability Evaluation System (DES),</w:t>
      </w:r>
      <w:r w:rsidR="000862EA">
        <w:rPr>
          <w:color w:val="000000" w:themeColor="text1"/>
          <w:w w:val="105"/>
          <w:sz w:val="20"/>
          <w:szCs w:val="20"/>
        </w:rPr>
        <w:t xml:space="preserve"> 10 November 2022</w:t>
      </w:r>
      <w:r w:rsidR="00FD5FDB">
        <w:rPr>
          <w:color w:val="000000" w:themeColor="text1"/>
          <w:w w:val="105"/>
          <w:sz w:val="20"/>
          <w:szCs w:val="20"/>
        </w:rPr>
        <w:t>.</w:t>
      </w:r>
    </w:p>
    <w:p w14:paraId="1F367E1E" w14:textId="77777777" w:rsidR="00B637ED" w:rsidRDefault="00B637ED" w:rsidP="00595583">
      <w:pPr>
        <w:pStyle w:val="BodyText"/>
        <w:tabs>
          <w:tab w:val="left" w:pos="0"/>
        </w:tabs>
        <w:ind w:left="360"/>
        <w:rPr>
          <w:color w:val="000000" w:themeColor="text1"/>
          <w:w w:val="105"/>
          <w:sz w:val="20"/>
          <w:szCs w:val="20"/>
        </w:rPr>
      </w:pPr>
    </w:p>
    <w:p w14:paraId="403E6263" w14:textId="05F24CDF" w:rsidR="00B637ED" w:rsidRDefault="00B637ED" w:rsidP="00595583">
      <w:pPr>
        <w:pStyle w:val="BodyText"/>
        <w:tabs>
          <w:tab w:val="left" w:pos="0"/>
        </w:tabs>
        <w:ind w:left="360"/>
        <w:rPr>
          <w:color w:val="000000" w:themeColor="text1"/>
          <w:w w:val="105"/>
          <w:sz w:val="20"/>
          <w:szCs w:val="20"/>
        </w:rPr>
      </w:pPr>
      <w:r w:rsidRPr="00B637ED">
        <w:rPr>
          <w:color w:val="000000" w:themeColor="text1"/>
          <w:w w:val="105"/>
          <w:sz w:val="20"/>
          <w:szCs w:val="20"/>
        </w:rPr>
        <w:t>DoD Manual 1332.18, Volume 1 “Disability Evaluation System (DES) Manual: General Information and Legacy Disability Evaluation System (LDES) Time Standards,</w:t>
      </w:r>
      <w:r w:rsidR="001259E5">
        <w:rPr>
          <w:color w:val="000000" w:themeColor="text1"/>
          <w:w w:val="105"/>
          <w:sz w:val="20"/>
          <w:szCs w:val="20"/>
        </w:rPr>
        <w:t xml:space="preserve"> 2</w:t>
      </w:r>
      <w:r w:rsidR="00906F7B">
        <w:rPr>
          <w:color w:val="000000" w:themeColor="text1"/>
          <w:w w:val="105"/>
          <w:sz w:val="20"/>
          <w:szCs w:val="20"/>
        </w:rPr>
        <w:t>4</w:t>
      </w:r>
      <w:r w:rsidR="001259E5">
        <w:rPr>
          <w:color w:val="000000" w:themeColor="text1"/>
          <w:w w:val="105"/>
          <w:sz w:val="20"/>
          <w:szCs w:val="20"/>
        </w:rPr>
        <w:t xml:space="preserve"> February 2023</w:t>
      </w:r>
      <w:r w:rsidR="00FD5FDB">
        <w:rPr>
          <w:color w:val="000000" w:themeColor="text1"/>
          <w:w w:val="105"/>
          <w:sz w:val="20"/>
          <w:szCs w:val="20"/>
        </w:rPr>
        <w:t>.</w:t>
      </w:r>
    </w:p>
    <w:p w14:paraId="690E795D" w14:textId="77777777" w:rsidR="001A2223" w:rsidRDefault="001A2223" w:rsidP="00595583">
      <w:pPr>
        <w:pStyle w:val="BodyText"/>
        <w:tabs>
          <w:tab w:val="left" w:pos="0"/>
        </w:tabs>
        <w:ind w:left="360"/>
        <w:rPr>
          <w:color w:val="000000" w:themeColor="text1"/>
          <w:w w:val="105"/>
          <w:sz w:val="20"/>
          <w:szCs w:val="20"/>
        </w:rPr>
      </w:pPr>
    </w:p>
    <w:p w14:paraId="06C860EB" w14:textId="77777777" w:rsidR="00554C3D" w:rsidRPr="00554C3D" w:rsidRDefault="00554C3D" w:rsidP="00554C3D">
      <w:pPr>
        <w:pStyle w:val="BodyText"/>
        <w:tabs>
          <w:tab w:val="left" w:pos="0"/>
        </w:tabs>
        <w:ind w:left="360"/>
        <w:rPr>
          <w:color w:val="000000" w:themeColor="text1"/>
          <w:w w:val="105"/>
          <w:sz w:val="20"/>
          <w:szCs w:val="20"/>
        </w:rPr>
      </w:pPr>
      <w:r w:rsidRPr="00554C3D">
        <w:rPr>
          <w:color w:val="000000" w:themeColor="text1"/>
          <w:w w:val="105"/>
          <w:sz w:val="20"/>
          <w:szCs w:val="20"/>
        </w:rPr>
        <w:t>DoDM 1332.18, Volume II (Disability Evaluation System Manual: Quality Assurance Program), ​</w:t>
      </w:r>
    </w:p>
    <w:p w14:paraId="61D7C13E" w14:textId="3B7BA835" w:rsidR="001A2223" w:rsidRDefault="00554C3D" w:rsidP="00554C3D">
      <w:pPr>
        <w:pStyle w:val="BodyText"/>
        <w:tabs>
          <w:tab w:val="left" w:pos="0"/>
        </w:tabs>
        <w:ind w:left="360"/>
        <w:rPr>
          <w:color w:val="000000" w:themeColor="text1"/>
          <w:w w:val="105"/>
          <w:sz w:val="20"/>
          <w:szCs w:val="20"/>
        </w:rPr>
      </w:pPr>
      <w:r w:rsidRPr="00554C3D">
        <w:rPr>
          <w:color w:val="000000" w:themeColor="text1"/>
          <w:w w:val="105"/>
          <w:sz w:val="20"/>
          <w:szCs w:val="20"/>
        </w:rPr>
        <w:t>08 October 2024</w:t>
      </w:r>
      <w:r w:rsidR="00FD5FDB">
        <w:rPr>
          <w:color w:val="000000" w:themeColor="text1"/>
          <w:w w:val="105"/>
          <w:sz w:val="20"/>
          <w:szCs w:val="20"/>
        </w:rPr>
        <w:t>.</w:t>
      </w:r>
      <w:r w:rsidRPr="00554C3D">
        <w:rPr>
          <w:color w:val="000000" w:themeColor="text1"/>
          <w:w w:val="105"/>
          <w:sz w:val="20"/>
          <w:szCs w:val="20"/>
        </w:rPr>
        <w:t>​</w:t>
      </w:r>
    </w:p>
    <w:p w14:paraId="2484E09F" w14:textId="77777777" w:rsidR="00595583" w:rsidRPr="00DA156A" w:rsidRDefault="00595583" w:rsidP="00595583">
      <w:pPr>
        <w:pStyle w:val="BodyText"/>
        <w:tabs>
          <w:tab w:val="left" w:pos="0"/>
        </w:tabs>
        <w:ind w:left="360"/>
        <w:rPr>
          <w:color w:val="000000" w:themeColor="text1"/>
          <w:sz w:val="20"/>
          <w:szCs w:val="20"/>
        </w:rPr>
      </w:pPr>
    </w:p>
    <w:p w14:paraId="14D198B0" w14:textId="11F0BEA4" w:rsidR="008F5992" w:rsidRPr="008F5992" w:rsidRDefault="008F5992" w:rsidP="008F5992">
      <w:pPr>
        <w:pStyle w:val="BodyText"/>
        <w:tabs>
          <w:tab w:val="left" w:pos="0"/>
        </w:tabs>
        <w:spacing w:line="252" w:lineRule="auto"/>
        <w:ind w:left="360"/>
        <w:rPr>
          <w:color w:val="000000" w:themeColor="text1"/>
          <w:w w:val="105"/>
          <w:sz w:val="20"/>
          <w:szCs w:val="20"/>
        </w:rPr>
      </w:pPr>
      <w:r w:rsidRPr="008F5992">
        <w:rPr>
          <w:color w:val="000000" w:themeColor="text1"/>
          <w:w w:val="105"/>
          <w:sz w:val="20"/>
          <w:szCs w:val="20"/>
        </w:rPr>
        <w:t>DoDM 6025.18, Implementation of HIPAA Privacy Rule in DoD Healthcare Programs</w:t>
      </w:r>
      <w:r w:rsidR="00FD5FDB">
        <w:rPr>
          <w:color w:val="000000" w:themeColor="text1"/>
          <w:w w:val="105"/>
          <w:sz w:val="20"/>
          <w:szCs w:val="20"/>
        </w:rPr>
        <w:t>.</w:t>
      </w:r>
    </w:p>
    <w:p w14:paraId="057F5B29" w14:textId="47DB41E6" w:rsidR="00942C27" w:rsidRDefault="008F5992" w:rsidP="008F5992">
      <w:pPr>
        <w:pStyle w:val="BodyText"/>
        <w:tabs>
          <w:tab w:val="left" w:pos="0"/>
        </w:tabs>
        <w:spacing w:line="252" w:lineRule="auto"/>
        <w:ind w:left="360"/>
        <w:rPr>
          <w:color w:val="000000" w:themeColor="text1"/>
          <w:w w:val="105"/>
          <w:sz w:val="20"/>
          <w:szCs w:val="20"/>
        </w:rPr>
      </w:pPr>
      <w:r w:rsidRPr="008F5992">
        <w:rPr>
          <w:color w:val="000000" w:themeColor="text1"/>
          <w:w w:val="105"/>
          <w:sz w:val="20"/>
          <w:szCs w:val="20"/>
        </w:rPr>
        <w:t xml:space="preserve">  </w:t>
      </w:r>
    </w:p>
    <w:p w14:paraId="4AD5079E" w14:textId="5BCE54B2" w:rsidR="00FF4542" w:rsidRPr="00DA156A" w:rsidRDefault="0000179A" w:rsidP="00FF0DCF">
      <w:pPr>
        <w:pStyle w:val="BodyText"/>
        <w:tabs>
          <w:tab w:val="left" w:pos="0"/>
        </w:tabs>
        <w:spacing w:before="1" w:line="252" w:lineRule="auto"/>
        <w:ind w:left="360" w:hanging="5"/>
        <w:rPr>
          <w:color w:val="000000" w:themeColor="text1"/>
          <w:w w:val="105"/>
          <w:sz w:val="20"/>
          <w:szCs w:val="20"/>
        </w:rPr>
      </w:pPr>
      <w:r w:rsidRPr="00DA156A">
        <w:rPr>
          <w:color w:val="000000" w:themeColor="text1"/>
          <w:w w:val="105"/>
          <w:sz w:val="20"/>
          <w:szCs w:val="20"/>
        </w:rPr>
        <w:t>Memorand</w:t>
      </w:r>
      <w:r w:rsidR="00D34F79" w:rsidRPr="00DA156A">
        <w:rPr>
          <w:color w:val="000000" w:themeColor="text1"/>
          <w:w w:val="105"/>
          <w:sz w:val="20"/>
          <w:szCs w:val="20"/>
        </w:rPr>
        <w:t xml:space="preserve">um, Deputy Chief of Staff, G-1, Subject: Memorandum of Instruction for the Use of 10 U.S.C § </w:t>
      </w:r>
      <w:r w:rsidR="008453A0" w:rsidRPr="00DA156A">
        <w:rPr>
          <w:color w:val="000000" w:themeColor="text1"/>
          <w:w w:val="105"/>
          <w:sz w:val="20"/>
          <w:szCs w:val="20"/>
        </w:rPr>
        <w:t>12301 (</w:t>
      </w:r>
      <w:r w:rsidR="00D34F79" w:rsidRPr="00DA156A">
        <w:rPr>
          <w:color w:val="000000" w:themeColor="text1"/>
          <w:w w:val="105"/>
          <w:sz w:val="20"/>
          <w:szCs w:val="20"/>
        </w:rPr>
        <w:t>h) Orders for Reserve Components (RC) Soldiers Disability Evaluation System (DES) Processing</w:t>
      </w:r>
      <w:r w:rsidR="00FD5FDB">
        <w:rPr>
          <w:color w:val="000000" w:themeColor="text1"/>
          <w:w w:val="105"/>
          <w:sz w:val="20"/>
          <w:szCs w:val="20"/>
        </w:rPr>
        <w:t>.</w:t>
      </w:r>
    </w:p>
    <w:p w14:paraId="69922771" w14:textId="77777777" w:rsidR="004C339B" w:rsidRPr="00DA156A" w:rsidRDefault="004C339B" w:rsidP="00FF0DCF">
      <w:pPr>
        <w:pStyle w:val="BodyText"/>
        <w:tabs>
          <w:tab w:val="left" w:pos="0"/>
        </w:tabs>
        <w:spacing w:before="1" w:line="252" w:lineRule="auto"/>
        <w:ind w:left="360" w:hanging="5"/>
        <w:rPr>
          <w:color w:val="000000" w:themeColor="text1"/>
          <w:sz w:val="20"/>
          <w:szCs w:val="20"/>
        </w:rPr>
      </w:pPr>
    </w:p>
    <w:p w14:paraId="5D35FCEA" w14:textId="77777777" w:rsidR="00FF4542" w:rsidRPr="00DA156A" w:rsidRDefault="00FF4542" w:rsidP="00FF0DCF">
      <w:pPr>
        <w:pStyle w:val="BodyText"/>
        <w:tabs>
          <w:tab w:val="left" w:pos="0"/>
        </w:tabs>
        <w:spacing w:before="6"/>
        <w:ind w:left="360"/>
        <w:rPr>
          <w:color w:val="000000" w:themeColor="text1"/>
          <w:sz w:val="20"/>
          <w:szCs w:val="20"/>
        </w:rPr>
      </w:pPr>
    </w:p>
    <w:p w14:paraId="7AC62E55" w14:textId="77777777" w:rsidR="00A71D08" w:rsidRPr="00A71D08" w:rsidRDefault="00D34F79" w:rsidP="0038452D">
      <w:pPr>
        <w:pStyle w:val="ListParagraph"/>
        <w:numPr>
          <w:ilvl w:val="0"/>
          <w:numId w:val="19"/>
        </w:numPr>
        <w:tabs>
          <w:tab w:val="left" w:pos="0"/>
          <w:tab w:val="left" w:pos="324"/>
        </w:tabs>
        <w:spacing w:before="92"/>
        <w:ind w:left="324" w:hanging="202"/>
        <w:rPr>
          <w:color w:val="000000" w:themeColor="text1"/>
          <w:sz w:val="20"/>
          <w:szCs w:val="20"/>
        </w:rPr>
      </w:pPr>
      <w:r w:rsidRPr="000B4E90">
        <w:rPr>
          <w:color w:val="000000" w:themeColor="text1"/>
          <w:spacing w:val="-50"/>
          <w:w w:val="103"/>
          <w:sz w:val="20"/>
          <w:szCs w:val="20"/>
        </w:rPr>
        <w:t xml:space="preserve"> </w:t>
      </w:r>
      <w:r w:rsidRPr="000B4E90">
        <w:rPr>
          <w:color w:val="000000" w:themeColor="text1"/>
          <w:w w:val="105"/>
          <w:sz w:val="20"/>
          <w:szCs w:val="20"/>
        </w:rPr>
        <w:t xml:space="preserve"> EXHIBIT</w:t>
      </w:r>
      <w:r w:rsidR="00A71D08">
        <w:rPr>
          <w:color w:val="000000" w:themeColor="text1"/>
          <w:w w:val="105"/>
          <w:sz w:val="20"/>
          <w:szCs w:val="20"/>
        </w:rPr>
        <w:t>S</w:t>
      </w:r>
      <w:r w:rsidRPr="000B4E90">
        <w:rPr>
          <w:color w:val="000000" w:themeColor="text1"/>
          <w:spacing w:val="-4"/>
          <w:w w:val="105"/>
          <w:sz w:val="20"/>
          <w:szCs w:val="20"/>
        </w:rPr>
        <w:t xml:space="preserve"> </w:t>
      </w:r>
      <w:r w:rsidRPr="000B4E90">
        <w:rPr>
          <w:color w:val="000000" w:themeColor="text1"/>
          <w:w w:val="105"/>
          <w:sz w:val="20"/>
          <w:szCs w:val="20"/>
        </w:rPr>
        <w:t>LIST</w:t>
      </w:r>
      <w:r w:rsidR="00A71D08">
        <w:rPr>
          <w:color w:val="000000" w:themeColor="text1"/>
          <w:w w:val="105"/>
          <w:sz w:val="20"/>
          <w:szCs w:val="20"/>
        </w:rPr>
        <w:t>ING</w:t>
      </w:r>
    </w:p>
    <w:p w14:paraId="7B349377" w14:textId="7929A11E" w:rsidR="00FF4542" w:rsidRDefault="00A71D08" w:rsidP="00A71D08">
      <w:pPr>
        <w:tabs>
          <w:tab w:val="left" w:pos="0"/>
          <w:tab w:val="left" w:pos="324"/>
        </w:tabs>
        <w:spacing w:before="92"/>
        <w:rPr>
          <w:color w:val="000000" w:themeColor="text1"/>
          <w:w w:val="105"/>
          <w:sz w:val="20"/>
          <w:szCs w:val="20"/>
        </w:rPr>
      </w:pPr>
      <w:r w:rsidRPr="00A71D08">
        <w:rPr>
          <w:color w:val="000000" w:themeColor="text1"/>
          <w:w w:val="105"/>
          <w:sz w:val="20"/>
          <w:szCs w:val="20"/>
        </w:rPr>
        <w:t xml:space="preserve">(All Exhibits are under a separate </w:t>
      </w:r>
      <w:proofErr w:type="gramStart"/>
      <w:r w:rsidRPr="00A71D08">
        <w:rPr>
          <w:color w:val="000000" w:themeColor="text1"/>
          <w:w w:val="105"/>
          <w:sz w:val="20"/>
          <w:szCs w:val="20"/>
        </w:rPr>
        <w:t xml:space="preserve">file </w:t>
      </w:r>
      <w:r>
        <w:rPr>
          <w:color w:val="000000" w:themeColor="text1"/>
          <w:w w:val="105"/>
          <w:sz w:val="20"/>
          <w:szCs w:val="20"/>
        </w:rPr>
        <w:t>)</w:t>
      </w:r>
      <w:proofErr w:type="gramEnd"/>
    </w:p>
    <w:p w14:paraId="6FB6E621" w14:textId="0CF5E6AF" w:rsidR="00A71D08" w:rsidRDefault="00A71D08" w:rsidP="00A71D08">
      <w:pPr>
        <w:tabs>
          <w:tab w:val="left" w:pos="0"/>
          <w:tab w:val="left" w:pos="324"/>
        </w:tabs>
        <w:spacing w:before="92"/>
        <w:rPr>
          <w:color w:val="000000" w:themeColor="text1"/>
          <w:w w:val="105"/>
          <w:sz w:val="20"/>
          <w:szCs w:val="20"/>
        </w:rPr>
      </w:pPr>
      <w:r>
        <w:rPr>
          <w:color w:val="000000" w:themeColor="text1"/>
          <w:w w:val="105"/>
          <w:sz w:val="20"/>
          <w:szCs w:val="20"/>
        </w:rPr>
        <w:t>7.1. Exhibit A – Performance Requirement Summary (PRS)</w:t>
      </w:r>
    </w:p>
    <w:p w14:paraId="1A4E48E7" w14:textId="7E8D8B75" w:rsidR="00A71D08" w:rsidRDefault="00A71D08" w:rsidP="00A71D08">
      <w:pPr>
        <w:tabs>
          <w:tab w:val="left" w:pos="0"/>
          <w:tab w:val="left" w:pos="324"/>
        </w:tabs>
        <w:spacing w:before="92"/>
        <w:rPr>
          <w:color w:val="000000" w:themeColor="text1"/>
          <w:w w:val="105"/>
          <w:sz w:val="20"/>
          <w:szCs w:val="20"/>
        </w:rPr>
      </w:pPr>
      <w:r>
        <w:rPr>
          <w:color w:val="000000" w:themeColor="text1"/>
          <w:w w:val="105"/>
          <w:sz w:val="20"/>
          <w:szCs w:val="20"/>
        </w:rPr>
        <w:t>7.2. Exhibit B – Deliverables</w:t>
      </w:r>
    </w:p>
    <w:p w14:paraId="284FE508" w14:textId="42B24BE2" w:rsidR="00A71D08" w:rsidRDefault="00A71D08" w:rsidP="00A71D08">
      <w:pPr>
        <w:tabs>
          <w:tab w:val="left" w:pos="0"/>
          <w:tab w:val="left" w:pos="324"/>
        </w:tabs>
        <w:spacing w:before="92"/>
        <w:rPr>
          <w:color w:val="000000" w:themeColor="text1"/>
          <w:w w:val="105"/>
          <w:sz w:val="20"/>
          <w:szCs w:val="20"/>
        </w:rPr>
      </w:pPr>
      <w:r>
        <w:rPr>
          <w:color w:val="000000" w:themeColor="text1"/>
          <w:w w:val="105"/>
          <w:sz w:val="20"/>
          <w:szCs w:val="20"/>
        </w:rPr>
        <w:t>7.3. Exhibit C – Education / Experience</w:t>
      </w:r>
    </w:p>
    <w:p w14:paraId="5C3409CD" w14:textId="6B2BD530" w:rsidR="00A71D08" w:rsidRDefault="00A71D08" w:rsidP="00A71D08">
      <w:pPr>
        <w:tabs>
          <w:tab w:val="left" w:pos="0"/>
          <w:tab w:val="left" w:pos="324"/>
        </w:tabs>
        <w:spacing w:before="92"/>
        <w:rPr>
          <w:color w:val="000000" w:themeColor="text1"/>
          <w:w w:val="105"/>
          <w:sz w:val="20"/>
          <w:szCs w:val="20"/>
        </w:rPr>
      </w:pPr>
      <w:r>
        <w:rPr>
          <w:color w:val="000000" w:themeColor="text1"/>
          <w:w w:val="105"/>
          <w:sz w:val="20"/>
          <w:szCs w:val="20"/>
        </w:rPr>
        <w:t>7.4. Exhibit D - Performance Work Statement (PWS)</w:t>
      </w:r>
    </w:p>
    <w:p w14:paraId="585EE985" w14:textId="595C29DC" w:rsidR="00A71D08" w:rsidRDefault="00A71D08" w:rsidP="00A71D08">
      <w:pPr>
        <w:tabs>
          <w:tab w:val="left" w:pos="0"/>
          <w:tab w:val="left" w:pos="324"/>
        </w:tabs>
        <w:spacing w:before="92"/>
        <w:rPr>
          <w:color w:val="000000" w:themeColor="text1"/>
          <w:w w:val="105"/>
          <w:sz w:val="20"/>
          <w:szCs w:val="20"/>
        </w:rPr>
      </w:pPr>
      <w:r>
        <w:rPr>
          <w:color w:val="000000" w:themeColor="text1"/>
          <w:w w:val="105"/>
          <w:sz w:val="20"/>
          <w:szCs w:val="20"/>
        </w:rPr>
        <w:t>7.5. Exhibit E – Tobacco Free Medical Campus (TFMC)</w:t>
      </w:r>
    </w:p>
    <w:p w14:paraId="131A0125" w14:textId="757DE443" w:rsidR="00A71D08" w:rsidRDefault="00A71D08" w:rsidP="00A71D08">
      <w:pPr>
        <w:tabs>
          <w:tab w:val="left" w:pos="0"/>
          <w:tab w:val="left" w:pos="324"/>
        </w:tabs>
        <w:spacing w:before="92"/>
        <w:rPr>
          <w:color w:val="000000" w:themeColor="text1"/>
          <w:w w:val="105"/>
          <w:sz w:val="20"/>
          <w:szCs w:val="20"/>
        </w:rPr>
      </w:pPr>
      <w:r>
        <w:rPr>
          <w:color w:val="000000" w:themeColor="text1"/>
          <w:w w:val="105"/>
          <w:sz w:val="20"/>
          <w:szCs w:val="20"/>
        </w:rPr>
        <w:t>7.6. Exhibit F – Health Insurance Portability and Accountability Act (HIPPA)</w:t>
      </w:r>
    </w:p>
    <w:p w14:paraId="2A67B4D6" w14:textId="146EB271" w:rsidR="00A71D08" w:rsidRPr="00A71D08" w:rsidRDefault="00A71D08" w:rsidP="00A71D08">
      <w:pPr>
        <w:tabs>
          <w:tab w:val="left" w:pos="0"/>
          <w:tab w:val="left" w:pos="324"/>
        </w:tabs>
        <w:spacing w:before="92"/>
        <w:rPr>
          <w:color w:val="000000" w:themeColor="text1"/>
          <w:sz w:val="20"/>
          <w:szCs w:val="20"/>
        </w:rPr>
      </w:pPr>
      <w:r>
        <w:rPr>
          <w:color w:val="000000" w:themeColor="text1"/>
          <w:w w:val="105"/>
          <w:sz w:val="20"/>
          <w:szCs w:val="20"/>
        </w:rPr>
        <w:t>7.7. Exhibit G – Price Matrix</w:t>
      </w:r>
    </w:p>
    <w:p w14:paraId="620B0D20" w14:textId="77777777" w:rsidR="00860B19" w:rsidRPr="000B4E90" w:rsidRDefault="00860B19" w:rsidP="00860B19">
      <w:pPr>
        <w:pStyle w:val="ListParagraph"/>
        <w:tabs>
          <w:tab w:val="left" w:pos="0"/>
          <w:tab w:val="left" w:pos="324"/>
        </w:tabs>
        <w:spacing w:before="92"/>
        <w:ind w:left="324" w:firstLine="0"/>
        <w:rPr>
          <w:color w:val="000000" w:themeColor="text1"/>
          <w:sz w:val="20"/>
          <w:szCs w:val="20"/>
        </w:rPr>
      </w:pPr>
    </w:p>
    <w:p w14:paraId="2B0A431A" w14:textId="77777777" w:rsidR="00FF4542" w:rsidRPr="007B7707" w:rsidRDefault="00FF4542" w:rsidP="00FF0DCF">
      <w:pPr>
        <w:pStyle w:val="BodyText"/>
        <w:tabs>
          <w:tab w:val="left" w:pos="0"/>
        </w:tabs>
        <w:spacing w:before="3"/>
        <w:rPr>
          <w:b/>
          <w:bCs/>
          <w:color w:val="000000" w:themeColor="text1"/>
          <w:sz w:val="20"/>
          <w:szCs w:val="20"/>
        </w:rPr>
      </w:pPr>
    </w:p>
    <w:tbl>
      <w:tblPr>
        <w:tblW w:w="9484" w:type="dxa"/>
        <w:tblInd w:w="221" w:type="dxa"/>
        <w:tblLayout w:type="fixed"/>
        <w:tblCellMar>
          <w:left w:w="0" w:type="dxa"/>
          <w:right w:w="0" w:type="dxa"/>
        </w:tblCellMar>
        <w:tblLook w:val="01E0" w:firstRow="1" w:lastRow="1" w:firstColumn="1" w:lastColumn="1" w:noHBand="0" w:noVBand="0"/>
      </w:tblPr>
      <w:tblGrid>
        <w:gridCol w:w="9484"/>
      </w:tblGrid>
      <w:tr w:rsidR="000E67EA" w:rsidRPr="005F00F1" w14:paraId="23C20A60" w14:textId="77777777" w:rsidTr="000E67EA">
        <w:trPr>
          <w:trHeight w:val="288"/>
        </w:trPr>
        <w:tc>
          <w:tcPr>
            <w:tcW w:w="9484" w:type="dxa"/>
            <w:vAlign w:val="center"/>
          </w:tcPr>
          <w:p w14:paraId="2C4D1241" w14:textId="77777777" w:rsidR="000E67EA" w:rsidRPr="005F00F1" w:rsidRDefault="000E67EA" w:rsidP="00121B8F">
            <w:pPr>
              <w:rPr>
                <w:color w:val="000000" w:themeColor="text1"/>
                <w:sz w:val="20"/>
                <w:szCs w:val="20"/>
              </w:rPr>
            </w:pPr>
          </w:p>
        </w:tc>
      </w:tr>
    </w:tbl>
    <w:p w14:paraId="628FDA43" w14:textId="77777777" w:rsidR="00FF4542" w:rsidRPr="005F00F1" w:rsidRDefault="00FF4542" w:rsidP="00FF0DCF">
      <w:pPr>
        <w:pStyle w:val="BodyText"/>
        <w:tabs>
          <w:tab w:val="left" w:pos="0"/>
        </w:tabs>
        <w:rPr>
          <w:color w:val="000000" w:themeColor="text1"/>
          <w:sz w:val="20"/>
          <w:szCs w:val="20"/>
        </w:rPr>
      </w:pPr>
    </w:p>
    <w:p w14:paraId="43B52072" w14:textId="77777777" w:rsidR="00FF4542" w:rsidRPr="005F00F1" w:rsidRDefault="00FF4542" w:rsidP="00FF0DCF">
      <w:pPr>
        <w:pStyle w:val="BodyText"/>
        <w:tabs>
          <w:tab w:val="left" w:pos="0"/>
        </w:tabs>
        <w:spacing w:before="11"/>
        <w:rPr>
          <w:color w:val="000000" w:themeColor="text1"/>
          <w:sz w:val="20"/>
          <w:szCs w:val="20"/>
        </w:rPr>
      </w:pPr>
    </w:p>
    <w:tbl>
      <w:tblPr>
        <w:tblW w:w="0" w:type="auto"/>
        <w:tblInd w:w="233" w:type="dxa"/>
        <w:tblLayout w:type="fixed"/>
        <w:tblCellMar>
          <w:left w:w="0" w:type="dxa"/>
          <w:right w:w="0" w:type="dxa"/>
        </w:tblCellMar>
        <w:tblLook w:val="01E0" w:firstRow="1" w:lastRow="1" w:firstColumn="1" w:lastColumn="1" w:noHBand="0" w:noVBand="0"/>
      </w:tblPr>
      <w:tblGrid>
        <w:gridCol w:w="1642"/>
        <w:gridCol w:w="7395"/>
      </w:tblGrid>
      <w:tr w:rsidR="000231B1" w:rsidRPr="005F00F1" w14:paraId="6A099B83" w14:textId="77777777" w:rsidTr="00740FAD">
        <w:trPr>
          <w:trHeight w:val="288"/>
        </w:trPr>
        <w:tc>
          <w:tcPr>
            <w:tcW w:w="1642" w:type="dxa"/>
          </w:tcPr>
          <w:p w14:paraId="084913C7" w14:textId="69F1AB72" w:rsidR="00FF4542" w:rsidRPr="005F00F1" w:rsidRDefault="00FF4542" w:rsidP="00FF0DCF">
            <w:pPr>
              <w:pStyle w:val="TableParagraph"/>
              <w:tabs>
                <w:tab w:val="left" w:pos="0"/>
              </w:tabs>
              <w:spacing w:line="205" w:lineRule="exact"/>
              <w:ind w:left="14" w:right="-266"/>
              <w:rPr>
                <w:color w:val="000000" w:themeColor="text1"/>
                <w:sz w:val="20"/>
                <w:szCs w:val="20"/>
              </w:rPr>
            </w:pPr>
          </w:p>
        </w:tc>
        <w:tc>
          <w:tcPr>
            <w:tcW w:w="7395" w:type="dxa"/>
          </w:tcPr>
          <w:p w14:paraId="768867F8" w14:textId="10E2086E" w:rsidR="00FF4542" w:rsidRPr="005F00F1" w:rsidRDefault="00FF4542" w:rsidP="00FF0DCF">
            <w:pPr>
              <w:pStyle w:val="TableParagraph"/>
              <w:tabs>
                <w:tab w:val="left" w:pos="0"/>
              </w:tabs>
              <w:spacing w:line="205" w:lineRule="exact"/>
              <w:rPr>
                <w:color w:val="000000" w:themeColor="text1"/>
                <w:sz w:val="20"/>
                <w:szCs w:val="20"/>
              </w:rPr>
            </w:pPr>
          </w:p>
        </w:tc>
      </w:tr>
      <w:tr w:rsidR="000231B1" w:rsidRPr="005F00F1" w14:paraId="4B21F636" w14:textId="77777777" w:rsidTr="00740FAD">
        <w:trPr>
          <w:trHeight w:val="288"/>
        </w:trPr>
        <w:tc>
          <w:tcPr>
            <w:tcW w:w="9037" w:type="dxa"/>
            <w:gridSpan w:val="2"/>
          </w:tcPr>
          <w:p w14:paraId="0D9FEBB3" w14:textId="5F742EFD" w:rsidR="00FF4542" w:rsidRPr="005F00F1" w:rsidRDefault="00FF4542" w:rsidP="00FF0DCF">
            <w:pPr>
              <w:pStyle w:val="TableParagraph"/>
              <w:tabs>
                <w:tab w:val="left" w:pos="0"/>
                <w:tab w:val="left" w:pos="1646"/>
              </w:tabs>
              <w:spacing w:line="205" w:lineRule="exact"/>
              <w:ind w:left="-10" w:right="-266"/>
              <w:rPr>
                <w:color w:val="000000" w:themeColor="text1"/>
                <w:sz w:val="20"/>
                <w:szCs w:val="20"/>
              </w:rPr>
            </w:pPr>
          </w:p>
        </w:tc>
      </w:tr>
      <w:tr w:rsidR="000231B1" w:rsidRPr="005F00F1" w14:paraId="297739C7" w14:textId="77777777" w:rsidTr="00740FAD">
        <w:trPr>
          <w:trHeight w:val="288"/>
        </w:trPr>
        <w:tc>
          <w:tcPr>
            <w:tcW w:w="9037" w:type="dxa"/>
            <w:gridSpan w:val="2"/>
          </w:tcPr>
          <w:p w14:paraId="70EF5AB1" w14:textId="073B81EC" w:rsidR="00FF4542" w:rsidRPr="005F00F1" w:rsidRDefault="00FF4542" w:rsidP="00FF0DCF">
            <w:pPr>
              <w:pStyle w:val="TableParagraph"/>
              <w:tabs>
                <w:tab w:val="left" w:pos="0"/>
                <w:tab w:val="left" w:pos="1629"/>
              </w:tabs>
              <w:spacing w:line="205" w:lineRule="exact"/>
              <w:ind w:left="-10" w:right="-266"/>
              <w:rPr>
                <w:color w:val="000000" w:themeColor="text1"/>
                <w:sz w:val="20"/>
                <w:szCs w:val="20"/>
              </w:rPr>
            </w:pPr>
          </w:p>
        </w:tc>
      </w:tr>
      <w:tr w:rsidR="000231B1" w:rsidRPr="005F00F1" w14:paraId="69132F4C" w14:textId="77777777" w:rsidTr="00740FAD">
        <w:trPr>
          <w:trHeight w:val="288"/>
        </w:trPr>
        <w:tc>
          <w:tcPr>
            <w:tcW w:w="9037" w:type="dxa"/>
            <w:gridSpan w:val="2"/>
          </w:tcPr>
          <w:p w14:paraId="5DF05C56" w14:textId="10F3DE54" w:rsidR="00FF4542" w:rsidRPr="005F00F1" w:rsidRDefault="00FF4542" w:rsidP="00740FAD">
            <w:pPr>
              <w:pStyle w:val="TableParagraph"/>
              <w:tabs>
                <w:tab w:val="left" w:pos="0"/>
                <w:tab w:val="left" w:pos="1629"/>
              </w:tabs>
              <w:spacing w:line="207" w:lineRule="exact"/>
              <w:ind w:right="-266"/>
              <w:rPr>
                <w:color w:val="000000" w:themeColor="text1"/>
                <w:sz w:val="20"/>
                <w:szCs w:val="20"/>
              </w:rPr>
            </w:pPr>
          </w:p>
        </w:tc>
      </w:tr>
      <w:tr w:rsidR="00034FA1" w:rsidRPr="005F00F1" w14:paraId="50C3F5B9" w14:textId="77777777" w:rsidTr="00740FAD">
        <w:trPr>
          <w:trHeight w:val="288"/>
        </w:trPr>
        <w:tc>
          <w:tcPr>
            <w:tcW w:w="9037" w:type="dxa"/>
            <w:gridSpan w:val="2"/>
          </w:tcPr>
          <w:p w14:paraId="12AB4D5F" w14:textId="76A4FAB4" w:rsidR="00034FA1" w:rsidRPr="005F00F1" w:rsidRDefault="00034FA1" w:rsidP="00740FAD">
            <w:pPr>
              <w:pStyle w:val="TableParagraph"/>
              <w:tabs>
                <w:tab w:val="left" w:pos="0"/>
                <w:tab w:val="left" w:pos="1629"/>
              </w:tabs>
              <w:spacing w:line="207" w:lineRule="exact"/>
              <w:ind w:right="-266"/>
              <w:rPr>
                <w:color w:val="000000" w:themeColor="text1"/>
                <w:sz w:val="20"/>
                <w:szCs w:val="20"/>
              </w:rPr>
            </w:pPr>
          </w:p>
        </w:tc>
      </w:tr>
      <w:tr w:rsidR="000E67EA" w:rsidRPr="005F00F1" w14:paraId="4E309879" w14:textId="77777777" w:rsidTr="00740FAD">
        <w:trPr>
          <w:trHeight w:val="288"/>
        </w:trPr>
        <w:tc>
          <w:tcPr>
            <w:tcW w:w="9037" w:type="dxa"/>
            <w:gridSpan w:val="2"/>
          </w:tcPr>
          <w:p w14:paraId="4A021D73" w14:textId="77777777" w:rsidR="000E67EA" w:rsidRPr="005F00F1" w:rsidRDefault="000E67EA" w:rsidP="002F539D">
            <w:pPr>
              <w:pStyle w:val="TableParagraph"/>
              <w:tabs>
                <w:tab w:val="left" w:pos="0"/>
                <w:tab w:val="left" w:pos="1629"/>
              </w:tabs>
              <w:spacing w:line="207" w:lineRule="exact"/>
              <w:ind w:right="-266"/>
              <w:rPr>
                <w:color w:val="000000" w:themeColor="text1"/>
                <w:sz w:val="20"/>
                <w:szCs w:val="20"/>
              </w:rPr>
            </w:pPr>
          </w:p>
        </w:tc>
      </w:tr>
    </w:tbl>
    <w:p w14:paraId="200A7192" w14:textId="77777777" w:rsidR="00FF4542" w:rsidRPr="005F00F1" w:rsidRDefault="00FF4542" w:rsidP="00FF0DCF">
      <w:pPr>
        <w:pStyle w:val="BodyText"/>
        <w:tabs>
          <w:tab w:val="left" w:pos="0"/>
        </w:tabs>
        <w:spacing w:before="7"/>
        <w:rPr>
          <w:color w:val="000000" w:themeColor="text1"/>
          <w:sz w:val="20"/>
          <w:szCs w:val="20"/>
        </w:rPr>
      </w:pPr>
    </w:p>
    <w:sectPr w:rsidR="00FF4542" w:rsidRPr="005F00F1" w:rsidSect="00A71D08">
      <w:headerReference w:type="even" r:id="rId13"/>
      <w:headerReference w:type="default" r:id="rId14"/>
      <w:footerReference w:type="even" r:id="rId15"/>
      <w:footerReference w:type="default" r:id="rId16"/>
      <w:headerReference w:type="first" r:id="rId17"/>
      <w:footerReference w:type="first" r:id="rId18"/>
      <w:pgSz w:w="12240" w:h="15840"/>
      <w:pgMar w:top="1080" w:right="1440" w:bottom="1440" w:left="1440" w:header="3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212A" w14:textId="77777777" w:rsidR="00980542" w:rsidRDefault="00980542">
      <w:r>
        <w:separator/>
      </w:r>
    </w:p>
  </w:endnote>
  <w:endnote w:type="continuationSeparator" w:id="0">
    <w:p w14:paraId="54E860FB" w14:textId="77777777" w:rsidR="00980542" w:rsidRDefault="0098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A4C8E" w14:textId="77777777" w:rsidR="007A48B0" w:rsidRDefault="007A48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836DE" w14:textId="77777777" w:rsidR="007A48B0" w:rsidRDefault="007A48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90AAF" w14:textId="77777777" w:rsidR="007A48B0" w:rsidRDefault="007A4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4966" w14:textId="77777777" w:rsidR="00980542" w:rsidRDefault="00980542">
      <w:r>
        <w:separator/>
      </w:r>
    </w:p>
  </w:footnote>
  <w:footnote w:type="continuationSeparator" w:id="0">
    <w:p w14:paraId="78A171BE" w14:textId="77777777" w:rsidR="00980542" w:rsidRDefault="00980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7947" w14:textId="77777777" w:rsidR="007A48B0" w:rsidRDefault="007A48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18CFE" w14:textId="61F7665A" w:rsidR="00D928A4" w:rsidRPr="00A71D08" w:rsidRDefault="007A48B0" w:rsidP="00A71D08">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41C64" w14:textId="77777777" w:rsidR="007A48B0" w:rsidRDefault="007A4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decimal"/>
      <w:lvlText w:val="(%1)"/>
      <w:lvlJc w:val="left"/>
      <w:pPr>
        <w:ind w:left="160" w:hanging="468"/>
      </w:pPr>
      <w:rPr>
        <w:rFonts w:ascii="Courier New" w:hAnsi="Courier New" w:cs="Courier New"/>
        <w:b w:val="0"/>
        <w:bCs w:val="0"/>
        <w:spacing w:val="-1"/>
        <w:w w:val="102"/>
        <w:sz w:val="19"/>
        <w:szCs w:val="19"/>
      </w:rPr>
    </w:lvl>
    <w:lvl w:ilvl="1">
      <w:numFmt w:val="bullet"/>
      <w:lvlText w:val="•"/>
      <w:lvlJc w:val="left"/>
      <w:pPr>
        <w:ind w:left="1200" w:hanging="468"/>
      </w:pPr>
    </w:lvl>
    <w:lvl w:ilvl="2">
      <w:numFmt w:val="bullet"/>
      <w:lvlText w:val="•"/>
      <w:lvlJc w:val="left"/>
      <w:pPr>
        <w:ind w:left="2240" w:hanging="468"/>
      </w:pPr>
    </w:lvl>
    <w:lvl w:ilvl="3">
      <w:numFmt w:val="bullet"/>
      <w:lvlText w:val="•"/>
      <w:lvlJc w:val="left"/>
      <w:pPr>
        <w:ind w:left="3280" w:hanging="468"/>
      </w:pPr>
    </w:lvl>
    <w:lvl w:ilvl="4">
      <w:numFmt w:val="bullet"/>
      <w:lvlText w:val="•"/>
      <w:lvlJc w:val="left"/>
      <w:pPr>
        <w:ind w:left="4320" w:hanging="468"/>
      </w:pPr>
    </w:lvl>
    <w:lvl w:ilvl="5">
      <w:numFmt w:val="bullet"/>
      <w:lvlText w:val="•"/>
      <w:lvlJc w:val="left"/>
      <w:pPr>
        <w:ind w:left="5360" w:hanging="468"/>
      </w:pPr>
    </w:lvl>
    <w:lvl w:ilvl="6">
      <w:numFmt w:val="bullet"/>
      <w:lvlText w:val="•"/>
      <w:lvlJc w:val="left"/>
      <w:pPr>
        <w:ind w:left="6400" w:hanging="468"/>
      </w:pPr>
    </w:lvl>
    <w:lvl w:ilvl="7">
      <w:numFmt w:val="bullet"/>
      <w:lvlText w:val="•"/>
      <w:lvlJc w:val="left"/>
      <w:pPr>
        <w:ind w:left="7440" w:hanging="468"/>
      </w:pPr>
    </w:lvl>
    <w:lvl w:ilvl="8">
      <w:numFmt w:val="bullet"/>
      <w:lvlText w:val="•"/>
      <w:lvlJc w:val="left"/>
      <w:pPr>
        <w:ind w:left="8480" w:hanging="468"/>
      </w:pPr>
    </w:lvl>
  </w:abstractNum>
  <w:abstractNum w:abstractNumId="1" w15:restartNumberingAfterBreak="0">
    <w:nsid w:val="00000403"/>
    <w:multiLevelType w:val="multilevel"/>
    <w:tmpl w:val="00000886"/>
    <w:lvl w:ilvl="0">
      <w:start w:val="1"/>
      <w:numFmt w:val="decimal"/>
      <w:lvlText w:val="%1)"/>
      <w:lvlJc w:val="left"/>
      <w:pPr>
        <w:ind w:left="160" w:hanging="351"/>
      </w:pPr>
      <w:rPr>
        <w:rFonts w:ascii="Courier New" w:hAnsi="Courier New" w:cs="Courier New"/>
        <w:b w:val="0"/>
        <w:bCs w:val="0"/>
        <w:spacing w:val="-1"/>
        <w:w w:val="102"/>
        <w:sz w:val="19"/>
        <w:szCs w:val="19"/>
      </w:rPr>
    </w:lvl>
    <w:lvl w:ilvl="1">
      <w:numFmt w:val="bullet"/>
      <w:lvlText w:val="•"/>
      <w:lvlJc w:val="left"/>
      <w:pPr>
        <w:ind w:left="1200" w:hanging="351"/>
      </w:pPr>
    </w:lvl>
    <w:lvl w:ilvl="2">
      <w:numFmt w:val="bullet"/>
      <w:lvlText w:val="•"/>
      <w:lvlJc w:val="left"/>
      <w:pPr>
        <w:ind w:left="2240" w:hanging="351"/>
      </w:pPr>
    </w:lvl>
    <w:lvl w:ilvl="3">
      <w:numFmt w:val="bullet"/>
      <w:lvlText w:val="•"/>
      <w:lvlJc w:val="left"/>
      <w:pPr>
        <w:ind w:left="3280" w:hanging="351"/>
      </w:pPr>
    </w:lvl>
    <w:lvl w:ilvl="4">
      <w:numFmt w:val="bullet"/>
      <w:lvlText w:val="•"/>
      <w:lvlJc w:val="left"/>
      <w:pPr>
        <w:ind w:left="4320" w:hanging="351"/>
      </w:pPr>
    </w:lvl>
    <w:lvl w:ilvl="5">
      <w:numFmt w:val="bullet"/>
      <w:lvlText w:val="•"/>
      <w:lvlJc w:val="left"/>
      <w:pPr>
        <w:ind w:left="5360" w:hanging="351"/>
      </w:pPr>
    </w:lvl>
    <w:lvl w:ilvl="6">
      <w:numFmt w:val="bullet"/>
      <w:lvlText w:val="•"/>
      <w:lvlJc w:val="left"/>
      <w:pPr>
        <w:ind w:left="6400" w:hanging="351"/>
      </w:pPr>
    </w:lvl>
    <w:lvl w:ilvl="7">
      <w:numFmt w:val="bullet"/>
      <w:lvlText w:val="•"/>
      <w:lvlJc w:val="left"/>
      <w:pPr>
        <w:ind w:left="7440" w:hanging="351"/>
      </w:pPr>
    </w:lvl>
    <w:lvl w:ilvl="8">
      <w:numFmt w:val="bullet"/>
      <w:lvlText w:val="•"/>
      <w:lvlJc w:val="left"/>
      <w:pPr>
        <w:ind w:left="8480" w:hanging="351"/>
      </w:pPr>
    </w:lvl>
  </w:abstractNum>
  <w:abstractNum w:abstractNumId="2" w15:restartNumberingAfterBreak="0">
    <w:nsid w:val="00000404"/>
    <w:multiLevelType w:val="multilevel"/>
    <w:tmpl w:val="00000887"/>
    <w:lvl w:ilvl="0">
      <w:start w:val="5"/>
      <w:numFmt w:val="decimal"/>
      <w:lvlText w:val="%1)"/>
      <w:lvlJc w:val="left"/>
      <w:pPr>
        <w:ind w:left="160" w:hanging="351"/>
      </w:pPr>
      <w:rPr>
        <w:rFonts w:ascii="Courier New" w:hAnsi="Courier New" w:cs="Courier New"/>
        <w:b w:val="0"/>
        <w:bCs w:val="0"/>
        <w:spacing w:val="-1"/>
        <w:w w:val="102"/>
        <w:sz w:val="19"/>
        <w:szCs w:val="19"/>
      </w:rPr>
    </w:lvl>
    <w:lvl w:ilvl="1">
      <w:numFmt w:val="bullet"/>
      <w:lvlText w:val="•"/>
      <w:lvlJc w:val="left"/>
      <w:pPr>
        <w:ind w:left="1200" w:hanging="351"/>
      </w:pPr>
    </w:lvl>
    <w:lvl w:ilvl="2">
      <w:numFmt w:val="bullet"/>
      <w:lvlText w:val="•"/>
      <w:lvlJc w:val="left"/>
      <w:pPr>
        <w:ind w:left="2240" w:hanging="351"/>
      </w:pPr>
    </w:lvl>
    <w:lvl w:ilvl="3">
      <w:numFmt w:val="bullet"/>
      <w:lvlText w:val="•"/>
      <w:lvlJc w:val="left"/>
      <w:pPr>
        <w:ind w:left="3280" w:hanging="351"/>
      </w:pPr>
    </w:lvl>
    <w:lvl w:ilvl="4">
      <w:numFmt w:val="bullet"/>
      <w:lvlText w:val="•"/>
      <w:lvlJc w:val="left"/>
      <w:pPr>
        <w:ind w:left="4320" w:hanging="351"/>
      </w:pPr>
    </w:lvl>
    <w:lvl w:ilvl="5">
      <w:numFmt w:val="bullet"/>
      <w:lvlText w:val="•"/>
      <w:lvlJc w:val="left"/>
      <w:pPr>
        <w:ind w:left="5360" w:hanging="351"/>
      </w:pPr>
    </w:lvl>
    <w:lvl w:ilvl="6">
      <w:numFmt w:val="bullet"/>
      <w:lvlText w:val="•"/>
      <w:lvlJc w:val="left"/>
      <w:pPr>
        <w:ind w:left="6400" w:hanging="351"/>
      </w:pPr>
    </w:lvl>
    <w:lvl w:ilvl="7">
      <w:numFmt w:val="bullet"/>
      <w:lvlText w:val="•"/>
      <w:lvlJc w:val="left"/>
      <w:pPr>
        <w:ind w:left="7440" w:hanging="351"/>
      </w:pPr>
    </w:lvl>
    <w:lvl w:ilvl="8">
      <w:numFmt w:val="bullet"/>
      <w:lvlText w:val="•"/>
      <w:lvlJc w:val="left"/>
      <w:pPr>
        <w:ind w:left="8480" w:hanging="351"/>
      </w:pPr>
    </w:lvl>
  </w:abstractNum>
  <w:abstractNum w:abstractNumId="3" w15:restartNumberingAfterBreak="0">
    <w:nsid w:val="05246BEF"/>
    <w:multiLevelType w:val="multilevel"/>
    <w:tmpl w:val="6988E706"/>
    <w:lvl w:ilvl="0">
      <w:start w:val="1"/>
      <w:numFmt w:val="decimal"/>
      <w:lvlText w:val="%1"/>
      <w:lvlJc w:val="left"/>
      <w:pPr>
        <w:ind w:left="119" w:hanging="749"/>
      </w:pPr>
      <w:rPr>
        <w:rFonts w:hint="default"/>
      </w:rPr>
    </w:lvl>
    <w:lvl w:ilvl="1">
      <w:start w:val="18"/>
      <w:numFmt w:val="decimal"/>
      <w:lvlText w:val="%1.%2"/>
      <w:lvlJc w:val="left"/>
      <w:pPr>
        <w:ind w:left="119" w:hanging="749"/>
      </w:pPr>
      <w:rPr>
        <w:rFonts w:hint="default"/>
      </w:rPr>
    </w:lvl>
    <w:lvl w:ilvl="2">
      <w:start w:val="1"/>
      <w:numFmt w:val="decimal"/>
      <w:lvlText w:val="%1.%2.%3"/>
      <w:lvlJc w:val="left"/>
      <w:pPr>
        <w:ind w:left="119" w:hanging="749"/>
      </w:pPr>
      <w:rPr>
        <w:rFonts w:hint="default"/>
      </w:rPr>
    </w:lvl>
    <w:lvl w:ilvl="3">
      <w:start w:val="1"/>
      <w:numFmt w:val="decimal"/>
      <w:lvlText w:val="%1.%2.%3.%4."/>
      <w:lvlJc w:val="left"/>
      <w:pPr>
        <w:ind w:left="119" w:hanging="749"/>
      </w:pPr>
      <w:rPr>
        <w:rFonts w:ascii="Times New Roman" w:eastAsia="Times New Roman" w:hAnsi="Times New Roman" w:cs="Times New Roman" w:hint="default"/>
        <w:color w:val="111111"/>
        <w:w w:val="100"/>
        <w:sz w:val="20"/>
        <w:szCs w:val="19"/>
      </w:rPr>
    </w:lvl>
    <w:lvl w:ilvl="4">
      <w:numFmt w:val="bullet"/>
      <w:lvlText w:val="•"/>
      <w:lvlJc w:val="left"/>
      <w:pPr>
        <w:ind w:left="4240" w:hanging="749"/>
      </w:pPr>
      <w:rPr>
        <w:rFonts w:hint="default"/>
      </w:rPr>
    </w:lvl>
    <w:lvl w:ilvl="5">
      <w:numFmt w:val="bullet"/>
      <w:lvlText w:val="•"/>
      <w:lvlJc w:val="left"/>
      <w:pPr>
        <w:ind w:left="5270" w:hanging="749"/>
      </w:pPr>
      <w:rPr>
        <w:rFonts w:hint="default"/>
      </w:rPr>
    </w:lvl>
    <w:lvl w:ilvl="6">
      <w:numFmt w:val="bullet"/>
      <w:lvlText w:val="•"/>
      <w:lvlJc w:val="left"/>
      <w:pPr>
        <w:ind w:left="6300" w:hanging="749"/>
      </w:pPr>
      <w:rPr>
        <w:rFonts w:hint="default"/>
      </w:rPr>
    </w:lvl>
    <w:lvl w:ilvl="7">
      <w:numFmt w:val="bullet"/>
      <w:lvlText w:val="•"/>
      <w:lvlJc w:val="left"/>
      <w:pPr>
        <w:ind w:left="7330" w:hanging="749"/>
      </w:pPr>
      <w:rPr>
        <w:rFonts w:hint="default"/>
      </w:rPr>
    </w:lvl>
    <w:lvl w:ilvl="8">
      <w:numFmt w:val="bullet"/>
      <w:lvlText w:val="•"/>
      <w:lvlJc w:val="left"/>
      <w:pPr>
        <w:ind w:left="8360" w:hanging="749"/>
      </w:pPr>
      <w:rPr>
        <w:rFonts w:hint="default"/>
      </w:rPr>
    </w:lvl>
  </w:abstractNum>
  <w:abstractNum w:abstractNumId="4" w15:restartNumberingAfterBreak="0">
    <w:nsid w:val="10524978"/>
    <w:multiLevelType w:val="hybridMultilevel"/>
    <w:tmpl w:val="C554AFB8"/>
    <w:lvl w:ilvl="0" w:tplc="60AE81A2">
      <w:start w:val="1"/>
      <w:numFmt w:val="decimal"/>
      <w:lvlText w:val="1.7.4.%1"/>
      <w:lvlJc w:val="left"/>
      <w:pPr>
        <w:ind w:left="498" w:hanging="360"/>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5" w15:restartNumberingAfterBreak="0">
    <w:nsid w:val="22C65002"/>
    <w:multiLevelType w:val="multilevel"/>
    <w:tmpl w:val="5E6CBA38"/>
    <w:lvl w:ilvl="0">
      <w:start w:val="4"/>
      <w:numFmt w:val="decimal"/>
      <w:lvlText w:val="%1."/>
      <w:lvlJc w:val="left"/>
      <w:pPr>
        <w:ind w:left="504" w:hanging="504"/>
      </w:pPr>
      <w:rPr>
        <w:rFonts w:hint="default"/>
        <w:color w:val="111111"/>
        <w:w w:val="105"/>
      </w:rPr>
    </w:lvl>
    <w:lvl w:ilvl="1">
      <w:start w:val="3"/>
      <w:numFmt w:val="decimal"/>
      <w:lvlText w:val="%1.%2."/>
      <w:lvlJc w:val="left"/>
      <w:pPr>
        <w:ind w:left="563" w:hanging="504"/>
      </w:pPr>
      <w:rPr>
        <w:rFonts w:hint="default"/>
        <w:color w:val="111111"/>
        <w:w w:val="105"/>
      </w:rPr>
    </w:lvl>
    <w:lvl w:ilvl="2">
      <w:start w:val="2"/>
      <w:numFmt w:val="decimal"/>
      <w:lvlText w:val="%1.%2.%3."/>
      <w:lvlJc w:val="left"/>
      <w:pPr>
        <w:ind w:left="1260" w:hanging="720"/>
      </w:pPr>
      <w:rPr>
        <w:rFonts w:hint="default"/>
        <w:color w:val="111111"/>
        <w:w w:val="105"/>
      </w:rPr>
    </w:lvl>
    <w:lvl w:ilvl="3">
      <w:start w:val="1"/>
      <w:numFmt w:val="decimal"/>
      <w:lvlText w:val="%1.%2.%3.%4."/>
      <w:lvlJc w:val="left"/>
      <w:pPr>
        <w:ind w:left="897" w:hanging="720"/>
      </w:pPr>
      <w:rPr>
        <w:rFonts w:hint="default"/>
        <w:color w:val="111111"/>
        <w:w w:val="105"/>
      </w:rPr>
    </w:lvl>
    <w:lvl w:ilvl="4">
      <w:start w:val="1"/>
      <w:numFmt w:val="decimal"/>
      <w:lvlText w:val="%1.%2.%3.%4.%5."/>
      <w:lvlJc w:val="left"/>
      <w:pPr>
        <w:ind w:left="1316" w:hanging="1080"/>
      </w:pPr>
      <w:rPr>
        <w:rFonts w:hint="default"/>
        <w:color w:val="111111"/>
        <w:w w:val="105"/>
      </w:rPr>
    </w:lvl>
    <w:lvl w:ilvl="5">
      <w:start w:val="1"/>
      <w:numFmt w:val="decimal"/>
      <w:lvlText w:val="%1.%2.%3.%4.%5.%6."/>
      <w:lvlJc w:val="left"/>
      <w:pPr>
        <w:ind w:left="1375" w:hanging="1080"/>
      </w:pPr>
      <w:rPr>
        <w:rFonts w:hint="default"/>
        <w:color w:val="111111"/>
        <w:w w:val="105"/>
      </w:rPr>
    </w:lvl>
    <w:lvl w:ilvl="6">
      <w:start w:val="1"/>
      <w:numFmt w:val="decimal"/>
      <w:lvlText w:val="%1.%2.%3.%4.%5.%6.%7."/>
      <w:lvlJc w:val="left"/>
      <w:pPr>
        <w:ind w:left="1794" w:hanging="1440"/>
      </w:pPr>
      <w:rPr>
        <w:rFonts w:hint="default"/>
        <w:color w:val="111111"/>
        <w:w w:val="105"/>
      </w:rPr>
    </w:lvl>
    <w:lvl w:ilvl="7">
      <w:start w:val="1"/>
      <w:numFmt w:val="decimal"/>
      <w:lvlText w:val="%1.%2.%3.%4.%5.%6.%7.%8."/>
      <w:lvlJc w:val="left"/>
      <w:pPr>
        <w:ind w:left="1853" w:hanging="1440"/>
      </w:pPr>
      <w:rPr>
        <w:rFonts w:hint="default"/>
        <w:color w:val="111111"/>
        <w:w w:val="105"/>
      </w:rPr>
    </w:lvl>
    <w:lvl w:ilvl="8">
      <w:start w:val="1"/>
      <w:numFmt w:val="decimal"/>
      <w:lvlText w:val="%1.%2.%3.%4.%5.%6.%7.%8.%9."/>
      <w:lvlJc w:val="left"/>
      <w:pPr>
        <w:ind w:left="2272" w:hanging="1800"/>
      </w:pPr>
      <w:rPr>
        <w:rFonts w:hint="default"/>
        <w:color w:val="111111"/>
        <w:w w:val="105"/>
      </w:rPr>
    </w:lvl>
  </w:abstractNum>
  <w:abstractNum w:abstractNumId="6" w15:restartNumberingAfterBreak="0">
    <w:nsid w:val="25031EDD"/>
    <w:multiLevelType w:val="multilevel"/>
    <w:tmpl w:val="A4C0DDD4"/>
    <w:lvl w:ilvl="0">
      <w:start w:val="2"/>
      <w:numFmt w:val="decimal"/>
      <w:lvlText w:val="%1."/>
      <w:lvlJc w:val="left"/>
      <w:pPr>
        <w:ind w:left="326" w:hanging="207"/>
      </w:pPr>
      <w:rPr>
        <w:rFonts w:ascii="Times New Roman" w:eastAsia="Times New Roman" w:hAnsi="Times New Roman" w:cs="Times New Roman" w:hint="default"/>
        <w:b w:val="0"/>
        <w:bCs/>
        <w:color w:val="111111"/>
        <w:w w:val="103"/>
        <w:sz w:val="20"/>
        <w:szCs w:val="19"/>
      </w:rPr>
    </w:lvl>
    <w:lvl w:ilvl="1">
      <w:start w:val="1"/>
      <w:numFmt w:val="decimal"/>
      <w:lvlText w:val="%1.%2."/>
      <w:lvlJc w:val="left"/>
      <w:pPr>
        <w:ind w:left="472" w:hanging="351"/>
      </w:pPr>
      <w:rPr>
        <w:rFonts w:ascii="Times New Roman" w:eastAsia="Times New Roman" w:hAnsi="Times New Roman" w:cs="Times New Roman" w:hint="default"/>
        <w:color w:val="111111"/>
        <w:spacing w:val="-2"/>
        <w:w w:val="103"/>
        <w:sz w:val="20"/>
        <w:szCs w:val="19"/>
      </w:rPr>
    </w:lvl>
    <w:lvl w:ilvl="2">
      <w:start w:val="1"/>
      <w:numFmt w:val="decimal"/>
      <w:lvlText w:val="%1.%2.%3."/>
      <w:lvlJc w:val="left"/>
      <w:pPr>
        <w:ind w:left="119" w:hanging="505"/>
      </w:pPr>
      <w:rPr>
        <w:rFonts w:ascii="Times New Roman" w:eastAsia="Times New Roman" w:hAnsi="Times New Roman" w:cs="Times New Roman" w:hint="default"/>
        <w:color w:val="111111"/>
        <w:w w:val="97"/>
        <w:sz w:val="20"/>
        <w:szCs w:val="19"/>
      </w:rPr>
    </w:lvl>
    <w:lvl w:ilvl="3">
      <w:start w:val="1"/>
      <w:numFmt w:val="decimal"/>
      <w:lvlText w:val="%1.%2.%3.%4."/>
      <w:lvlJc w:val="left"/>
      <w:pPr>
        <w:ind w:left="119" w:hanging="651"/>
      </w:pPr>
      <w:rPr>
        <w:rFonts w:ascii="Times New Roman" w:eastAsia="Times New Roman" w:hAnsi="Times New Roman" w:cs="Times New Roman" w:hint="default"/>
        <w:color w:val="111111"/>
        <w:spacing w:val="-2"/>
        <w:w w:val="103"/>
        <w:sz w:val="20"/>
        <w:szCs w:val="19"/>
      </w:rPr>
    </w:lvl>
    <w:lvl w:ilvl="4">
      <w:numFmt w:val="bullet"/>
      <w:lvlText w:val="•"/>
      <w:lvlJc w:val="left"/>
      <w:pPr>
        <w:ind w:left="620" w:hanging="651"/>
      </w:pPr>
      <w:rPr>
        <w:rFonts w:hint="default"/>
      </w:rPr>
    </w:lvl>
    <w:lvl w:ilvl="5">
      <w:numFmt w:val="bullet"/>
      <w:lvlText w:val="•"/>
      <w:lvlJc w:val="left"/>
      <w:pPr>
        <w:ind w:left="2253" w:hanging="651"/>
      </w:pPr>
      <w:rPr>
        <w:rFonts w:hint="default"/>
      </w:rPr>
    </w:lvl>
    <w:lvl w:ilvl="6">
      <w:numFmt w:val="bullet"/>
      <w:lvlText w:val="•"/>
      <w:lvlJc w:val="left"/>
      <w:pPr>
        <w:ind w:left="3886" w:hanging="651"/>
      </w:pPr>
      <w:rPr>
        <w:rFonts w:hint="default"/>
      </w:rPr>
    </w:lvl>
    <w:lvl w:ilvl="7">
      <w:numFmt w:val="bullet"/>
      <w:lvlText w:val="•"/>
      <w:lvlJc w:val="left"/>
      <w:pPr>
        <w:ind w:left="5520" w:hanging="651"/>
      </w:pPr>
      <w:rPr>
        <w:rFonts w:hint="default"/>
      </w:rPr>
    </w:lvl>
    <w:lvl w:ilvl="8">
      <w:numFmt w:val="bullet"/>
      <w:lvlText w:val="•"/>
      <w:lvlJc w:val="left"/>
      <w:pPr>
        <w:ind w:left="7153" w:hanging="651"/>
      </w:pPr>
      <w:rPr>
        <w:rFonts w:hint="default"/>
      </w:rPr>
    </w:lvl>
  </w:abstractNum>
  <w:abstractNum w:abstractNumId="7" w15:restartNumberingAfterBreak="0">
    <w:nsid w:val="30142E3A"/>
    <w:multiLevelType w:val="multilevel"/>
    <w:tmpl w:val="3198F206"/>
    <w:lvl w:ilvl="0">
      <w:start w:val="5"/>
      <w:numFmt w:val="decimal"/>
      <w:lvlText w:val="%1"/>
      <w:lvlJc w:val="left"/>
      <w:pPr>
        <w:ind w:left="450" w:hanging="450"/>
      </w:pPr>
      <w:rPr>
        <w:rFonts w:hint="default"/>
        <w:color w:val="111111"/>
        <w:w w:val="105"/>
      </w:rPr>
    </w:lvl>
    <w:lvl w:ilvl="1">
      <w:start w:val="1"/>
      <w:numFmt w:val="decimal"/>
      <w:lvlText w:val="%1.%2"/>
      <w:lvlJc w:val="left"/>
      <w:pPr>
        <w:ind w:left="450" w:hanging="450"/>
      </w:pPr>
      <w:rPr>
        <w:rFonts w:hint="default"/>
        <w:color w:val="111111"/>
        <w:w w:val="105"/>
      </w:rPr>
    </w:lvl>
    <w:lvl w:ilvl="2">
      <w:start w:val="2"/>
      <w:numFmt w:val="decimal"/>
      <w:lvlText w:val="%1.%2.%3"/>
      <w:lvlJc w:val="left"/>
      <w:pPr>
        <w:ind w:left="1170" w:hanging="720"/>
      </w:pPr>
      <w:rPr>
        <w:rFonts w:hint="default"/>
        <w:color w:val="111111"/>
        <w:w w:val="105"/>
      </w:rPr>
    </w:lvl>
    <w:lvl w:ilvl="3">
      <w:start w:val="1"/>
      <w:numFmt w:val="decimal"/>
      <w:lvlText w:val="%1.%2.%3.%4"/>
      <w:lvlJc w:val="left"/>
      <w:pPr>
        <w:ind w:left="720" w:hanging="720"/>
      </w:pPr>
      <w:rPr>
        <w:rFonts w:hint="default"/>
        <w:color w:val="111111"/>
        <w:w w:val="105"/>
      </w:rPr>
    </w:lvl>
    <w:lvl w:ilvl="4">
      <w:start w:val="1"/>
      <w:numFmt w:val="decimal"/>
      <w:lvlText w:val="%1.%2.%3.%4.%5"/>
      <w:lvlJc w:val="left"/>
      <w:pPr>
        <w:ind w:left="1080" w:hanging="1080"/>
      </w:pPr>
      <w:rPr>
        <w:rFonts w:hint="default"/>
        <w:color w:val="111111"/>
        <w:w w:val="105"/>
      </w:rPr>
    </w:lvl>
    <w:lvl w:ilvl="5">
      <w:start w:val="1"/>
      <w:numFmt w:val="decimal"/>
      <w:lvlText w:val="%1.%2.%3.%4.%5.%6"/>
      <w:lvlJc w:val="left"/>
      <w:pPr>
        <w:ind w:left="1080" w:hanging="1080"/>
      </w:pPr>
      <w:rPr>
        <w:rFonts w:hint="default"/>
        <w:color w:val="111111"/>
        <w:w w:val="105"/>
      </w:rPr>
    </w:lvl>
    <w:lvl w:ilvl="6">
      <w:start w:val="1"/>
      <w:numFmt w:val="decimal"/>
      <w:lvlText w:val="%1.%2.%3.%4.%5.%6.%7"/>
      <w:lvlJc w:val="left"/>
      <w:pPr>
        <w:ind w:left="1440" w:hanging="1440"/>
      </w:pPr>
      <w:rPr>
        <w:rFonts w:hint="default"/>
        <w:color w:val="111111"/>
        <w:w w:val="105"/>
      </w:rPr>
    </w:lvl>
    <w:lvl w:ilvl="7">
      <w:start w:val="1"/>
      <w:numFmt w:val="decimal"/>
      <w:lvlText w:val="%1.%2.%3.%4.%5.%6.%7.%8"/>
      <w:lvlJc w:val="left"/>
      <w:pPr>
        <w:ind w:left="1440" w:hanging="1440"/>
      </w:pPr>
      <w:rPr>
        <w:rFonts w:hint="default"/>
        <w:color w:val="111111"/>
        <w:w w:val="105"/>
      </w:rPr>
    </w:lvl>
    <w:lvl w:ilvl="8">
      <w:start w:val="1"/>
      <w:numFmt w:val="decimal"/>
      <w:lvlText w:val="%1.%2.%3.%4.%5.%6.%7.%8.%9"/>
      <w:lvlJc w:val="left"/>
      <w:pPr>
        <w:ind w:left="1800" w:hanging="1800"/>
      </w:pPr>
      <w:rPr>
        <w:rFonts w:hint="default"/>
        <w:color w:val="111111"/>
        <w:w w:val="105"/>
      </w:rPr>
    </w:lvl>
  </w:abstractNum>
  <w:abstractNum w:abstractNumId="8" w15:restartNumberingAfterBreak="0">
    <w:nsid w:val="31541CF3"/>
    <w:multiLevelType w:val="multilevel"/>
    <w:tmpl w:val="42B20208"/>
    <w:lvl w:ilvl="0">
      <w:start w:val="1"/>
      <w:numFmt w:val="decimal"/>
      <w:lvlText w:val="%1"/>
      <w:lvlJc w:val="left"/>
      <w:pPr>
        <w:ind w:left="119" w:hanging="500"/>
      </w:pPr>
      <w:rPr>
        <w:rFonts w:hint="default"/>
      </w:rPr>
    </w:lvl>
    <w:lvl w:ilvl="1">
      <w:start w:val="5"/>
      <w:numFmt w:val="decimal"/>
      <w:lvlText w:val="%1.%2"/>
      <w:lvlJc w:val="left"/>
      <w:pPr>
        <w:ind w:left="119" w:hanging="500"/>
      </w:pPr>
      <w:rPr>
        <w:rFonts w:hint="default"/>
      </w:rPr>
    </w:lvl>
    <w:lvl w:ilvl="2">
      <w:start w:val="6"/>
      <w:numFmt w:val="decimal"/>
      <w:lvlText w:val="%1.%2.%3."/>
      <w:lvlJc w:val="left"/>
      <w:pPr>
        <w:ind w:left="119" w:hanging="500"/>
      </w:pPr>
      <w:rPr>
        <w:rFonts w:ascii="Times New Roman" w:eastAsia="Times New Roman" w:hAnsi="Times New Roman" w:cs="Times New Roman" w:hint="default"/>
        <w:color w:val="111111"/>
        <w:w w:val="100"/>
        <w:sz w:val="20"/>
        <w:szCs w:val="19"/>
      </w:rPr>
    </w:lvl>
    <w:lvl w:ilvl="3">
      <w:start w:val="1"/>
      <w:numFmt w:val="decimal"/>
      <w:lvlText w:val="%1.%2.%3.%4."/>
      <w:lvlJc w:val="left"/>
      <w:pPr>
        <w:ind w:left="119" w:hanging="648"/>
      </w:pPr>
      <w:rPr>
        <w:rFonts w:ascii="Times New Roman" w:eastAsia="Times New Roman" w:hAnsi="Times New Roman" w:cs="Times New Roman" w:hint="default"/>
        <w:color w:val="111111"/>
        <w:w w:val="100"/>
        <w:sz w:val="20"/>
        <w:szCs w:val="19"/>
      </w:rPr>
    </w:lvl>
    <w:lvl w:ilvl="4">
      <w:numFmt w:val="bullet"/>
      <w:lvlText w:val="•"/>
      <w:lvlJc w:val="left"/>
      <w:pPr>
        <w:ind w:left="4240" w:hanging="648"/>
      </w:pPr>
      <w:rPr>
        <w:rFonts w:hint="default"/>
      </w:rPr>
    </w:lvl>
    <w:lvl w:ilvl="5">
      <w:numFmt w:val="bullet"/>
      <w:lvlText w:val="•"/>
      <w:lvlJc w:val="left"/>
      <w:pPr>
        <w:ind w:left="5270" w:hanging="648"/>
      </w:pPr>
      <w:rPr>
        <w:rFonts w:hint="default"/>
      </w:rPr>
    </w:lvl>
    <w:lvl w:ilvl="6">
      <w:numFmt w:val="bullet"/>
      <w:lvlText w:val="•"/>
      <w:lvlJc w:val="left"/>
      <w:pPr>
        <w:ind w:left="6300" w:hanging="648"/>
      </w:pPr>
      <w:rPr>
        <w:rFonts w:hint="default"/>
      </w:rPr>
    </w:lvl>
    <w:lvl w:ilvl="7">
      <w:numFmt w:val="bullet"/>
      <w:lvlText w:val="•"/>
      <w:lvlJc w:val="left"/>
      <w:pPr>
        <w:ind w:left="7330" w:hanging="648"/>
      </w:pPr>
      <w:rPr>
        <w:rFonts w:hint="default"/>
      </w:rPr>
    </w:lvl>
    <w:lvl w:ilvl="8">
      <w:numFmt w:val="bullet"/>
      <w:lvlText w:val="•"/>
      <w:lvlJc w:val="left"/>
      <w:pPr>
        <w:ind w:left="8360" w:hanging="648"/>
      </w:pPr>
      <w:rPr>
        <w:rFonts w:hint="default"/>
      </w:rPr>
    </w:lvl>
  </w:abstractNum>
  <w:abstractNum w:abstractNumId="9" w15:restartNumberingAfterBreak="0">
    <w:nsid w:val="35192F51"/>
    <w:multiLevelType w:val="multilevel"/>
    <w:tmpl w:val="B42A2E38"/>
    <w:lvl w:ilvl="0">
      <w:start w:val="2"/>
      <w:numFmt w:val="decimal"/>
      <w:lvlText w:val="%1."/>
      <w:lvlJc w:val="left"/>
      <w:pPr>
        <w:ind w:left="326" w:hanging="207"/>
      </w:pPr>
      <w:rPr>
        <w:rFonts w:ascii="Arial" w:eastAsia="Times New Roman" w:hAnsi="Arial" w:cs="Arial" w:hint="default"/>
        <w:b w:val="0"/>
        <w:bCs/>
        <w:color w:val="111111"/>
        <w:w w:val="103"/>
        <w:sz w:val="20"/>
        <w:szCs w:val="19"/>
      </w:rPr>
    </w:lvl>
    <w:lvl w:ilvl="1">
      <w:start w:val="1"/>
      <w:numFmt w:val="decimal"/>
      <w:lvlText w:val="%1.%2."/>
      <w:lvlJc w:val="left"/>
      <w:pPr>
        <w:ind w:left="472" w:hanging="351"/>
      </w:pPr>
      <w:rPr>
        <w:rFonts w:ascii="Arial" w:eastAsia="Times New Roman" w:hAnsi="Arial" w:cs="Arial" w:hint="default"/>
        <w:color w:val="111111"/>
        <w:spacing w:val="-2"/>
        <w:w w:val="103"/>
        <w:sz w:val="20"/>
        <w:szCs w:val="19"/>
      </w:rPr>
    </w:lvl>
    <w:lvl w:ilvl="2">
      <w:start w:val="3"/>
      <w:numFmt w:val="decimal"/>
      <w:lvlText w:val="4.%3.1"/>
      <w:lvlJc w:val="left"/>
      <w:pPr>
        <w:ind w:left="119" w:hanging="505"/>
      </w:pPr>
      <w:rPr>
        <w:rFonts w:hint="default"/>
        <w:color w:val="111111"/>
        <w:w w:val="97"/>
        <w:sz w:val="20"/>
        <w:szCs w:val="19"/>
      </w:rPr>
    </w:lvl>
    <w:lvl w:ilvl="3">
      <w:start w:val="1"/>
      <w:numFmt w:val="decimal"/>
      <w:lvlText w:val="%1.%2.%3.%4."/>
      <w:lvlJc w:val="left"/>
      <w:pPr>
        <w:ind w:left="119" w:hanging="651"/>
      </w:pPr>
      <w:rPr>
        <w:rFonts w:ascii="Arial" w:eastAsia="Times New Roman" w:hAnsi="Arial" w:cs="Arial" w:hint="default"/>
        <w:color w:val="111111"/>
        <w:spacing w:val="-2"/>
        <w:w w:val="103"/>
        <w:sz w:val="20"/>
        <w:szCs w:val="19"/>
      </w:rPr>
    </w:lvl>
    <w:lvl w:ilvl="4">
      <w:numFmt w:val="bullet"/>
      <w:lvlText w:val="•"/>
      <w:lvlJc w:val="left"/>
      <w:pPr>
        <w:ind w:left="620" w:hanging="651"/>
      </w:pPr>
      <w:rPr>
        <w:rFonts w:hint="default"/>
      </w:rPr>
    </w:lvl>
    <w:lvl w:ilvl="5">
      <w:numFmt w:val="bullet"/>
      <w:lvlText w:val="•"/>
      <w:lvlJc w:val="left"/>
      <w:pPr>
        <w:ind w:left="2253" w:hanging="651"/>
      </w:pPr>
      <w:rPr>
        <w:rFonts w:hint="default"/>
      </w:rPr>
    </w:lvl>
    <w:lvl w:ilvl="6">
      <w:numFmt w:val="bullet"/>
      <w:lvlText w:val="•"/>
      <w:lvlJc w:val="left"/>
      <w:pPr>
        <w:ind w:left="3886" w:hanging="651"/>
      </w:pPr>
      <w:rPr>
        <w:rFonts w:hint="default"/>
      </w:rPr>
    </w:lvl>
    <w:lvl w:ilvl="7">
      <w:numFmt w:val="bullet"/>
      <w:lvlText w:val="•"/>
      <w:lvlJc w:val="left"/>
      <w:pPr>
        <w:ind w:left="5520" w:hanging="651"/>
      </w:pPr>
      <w:rPr>
        <w:rFonts w:hint="default"/>
      </w:rPr>
    </w:lvl>
    <w:lvl w:ilvl="8">
      <w:numFmt w:val="bullet"/>
      <w:lvlText w:val="•"/>
      <w:lvlJc w:val="left"/>
      <w:pPr>
        <w:ind w:left="7153" w:hanging="651"/>
      </w:pPr>
      <w:rPr>
        <w:rFonts w:hint="default"/>
      </w:rPr>
    </w:lvl>
  </w:abstractNum>
  <w:abstractNum w:abstractNumId="10" w15:restartNumberingAfterBreak="0">
    <w:nsid w:val="3BBA1B97"/>
    <w:multiLevelType w:val="multilevel"/>
    <w:tmpl w:val="B37404DA"/>
    <w:lvl w:ilvl="0">
      <w:start w:val="1"/>
      <w:numFmt w:val="decimal"/>
      <w:lvlText w:val="%1"/>
      <w:lvlJc w:val="left"/>
      <w:pPr>
        <w:ind w:left="122" w:hanging="500"/>
      </w:pPr>
      <w:rPr>
        <w:rFonts w:hint="default"/>
      </w:rPr>
    </w:lvl>
    <w:lvl w:ilvl="1">
      <w:start w:val="7"/>
      <w:numFmt w:val="decimal"/>
      <w:lvlText w:val="%1.%2"/>
      <w:lvlJc w:val="left"/>
      <w:pPr>
        <w:ind w:left="122" w:hanging="500"/>
      </w:pPr>
      <w:rPr>
        <w:rFonts w:hint="default"/>
      </w:rPr>
    </w:lvl>
    <w:lvl w:ilvl="2">
      <w:start w:val="2"/>
      <w:numFmt w:val="decimal"/>
      <w:lvlText w:val="%1.%2.%3."/>
      <w:lvlJc w:val="left"/>
      <w:pPr>
        <w:ind w:left="122" w:hanging="500"/>
      </w:pPr>
      <w:rPr>
        <w:rFonts w:ascii="Times New Roman" w:eastAsia="Times New Roman" w:hAnsi="Times New Roman" w:cs="Times New Roman" w:hint="default"/>
        <w:color w:val="111111"/>
        <w:spacing w:val="-8"/>
        <w:w w:val="103"/>
        <w:sz w:val="20"/>
        <w:szCs w:val="19"/>
      </w:rPr>
    </w:lvl>
    <w:lvl w:ilvl="3">
      <w:numFmt w:val="bullet"/>
      <w:lvlText w:val="•"/>
      <w:lvlJc w:val="left"/>
      <w:pPr>
        <w:ind w:left="3210" w:hanging="500"/>
      </w:pPr>
      <w:rPr>
        <w:rFonts w:hint="default"/>
      </w:rPr>
    </w:lvl>
    <w:lvl w:ilvl="4">
      <w:numFmt w:val="bullet"/>
      <w:lvlText w:val="•"/>
      <w:lvlJc w:val="left"/>
      <w:pPr>
        <w:ind w:left="4240" w:hanging="500"/>
      </w:pPr>
      <w:rPr>
        <w:rFonts w:hint="default"/>
      </w:rPr>
    </w:lvl>
    <w:lvl w:ilvl="5">
      <w:numFmt w:val="bullet"/>
      <w:lvlText w:val="•"/>
      <w:lvlJc w:val="left"/>
      <w:pPr>
        <w:ind w:left="5270" w:hanging="500"/>
      </w:pPr>
      <w:rPr>
        <w:rFonts w:hint="default"/>
      </w:rPr>
    </w:lvl>
    <w:lvl w:ilvl="6">
      <w:numFmt w:val="bullet"/>
      <w:lvlText w:val="•"/>
      <w:lvlJc w:val="left"/>
      <w:pPr>
        <w:ind w:left="6300" w:hanging="500"/>
      </w:pPr>
      <w:rPr>
        <w:rFonts w:hint="default"/>
      </w:rPr>
    </w:lvl>
    <w:lvl w:ilvl="7">
      <w:numFmt w:val="bullet"/>
      <w:lvlText w:val="•"/>
      <w:lvlJc w:val="left"/>
      <w:pPr>
        <w:ind w:left="7330" w:hanging="500"/>
      </w:pPr>
      <w:rPr>
        <w:rFonts w:hint="default"/>
      </w:rPr>
    </w:lvl>
    <w:lvl w:ilvl="8">
      <w:numFmt w:val="bullet"/>
      <w:lvlText w:val="•"/>
      <w:lvlJc w:val="left"/>
      <w:pPr>
        <w:ind w:left="8360" w:hanging="500"/>
      </w:pPr>
      <w:rPr>
        <w:rFonts w:hint="default"/>
      </w:rPr>
    </w:lvl>
  </w:abstractNum>
  <w:abstractNum w:abstractNumId="11" w15:restartNumberingAfterBreak="0">
    <w:nsid w:val="3D3B45AD"/>
    <w:multiLevelType w:val="multilevel"/>
    <w:tmpl w:val="752441D0"/>
    <w:lvl w:ilvl="0">
      <w:start w:val="1"/>
      <w:numFmt w:val="decimal"/>
      <w:lvlText w:val="%1"/>
      <w:lvlJc w:val="left"/>
      <w:pPr>
        <w:ind w:left="525" w:hanging="399"/>
      </w:pPr>
      <w:rPr>
        <w:rFonts w:hint="default"/>
      </w:rPr>
    </w:lvl>
    <w:lvl w:ilvl="1">
      <w:start w:val="1"/>
      <w:numFmt w:val="decimal"/>
      <w:lvlText w:val="%1.%2."/>
      <w:lvlJc w:val="left"/>
      <w:pPr>
        <w:ind w:left="525" w:hanging="399"/>
      </w:pPr>
      <w:rPr>
        <w:rFonts w:hint="default"/>
        <w:spacing w:val="-2"/>
        <w:w w:val="102"/>
      </w:rPr>
    </w:lvl>
    <w:lvl w:ilvl="2">
      <w:start w:val="1"/>
      <w:numFmt w:val="decimal"/>
      <w:lvlText w:val="%1.%2.%3."/>
      <w:lvlJc w:val="left"/>
      <w:pPr>
        <w:ind w:left="129" w:hanging="497"/>
      </w:pPr>
      <w:rPr>
        <w:rFonts w:ascii="Times New Roman" w:eastAsia="Times New Roman" w:hAnsi="Times New Roman" w:cs="Times New Roman" w:hint="default"/>
        <w:color w:val="111111"/>
        <w:w w:val="100"/>
        <w:sz w:val="20"/>
        <w:szCs w:val="20"/>
      </w:rPr>
    </w:lvl>
    <w:lvl w:ilvl="3">
      <w:numFmt w:val="bullet"/>
      <w:lvlText w:val="•"/>
      <w:lvlJc w:val="left"/>
      <w:pPr>
        <w:ind w:left="2720" w:hanging="497"/>
      </w:pPr>
      <w:rPr>
        <w:rFonts w:hint="default"/>
      </w:rPr>
    </w:lvl>
    <w:lvl w:ilvl="4">
      <w:numFmt w:val="bullet"/>
      <w:lvlText w:val="•"/>
      <w:lvlJc w:val="left"/>
      <w:pPr>
        <w:ind w:left="3820" w:hanging="497"/>
      </w:pPr>
      <w:rPr>
        <w:rFonts w:hint="default"/>
      </w:rPr>
    </w:lvl>
    <w:lvl w:ilvl="5">
      <w:numFmt w:val="bullet"/>
      <w:lvlText w:val="•"/>
      <w:lvlJc w:val="left"/>
      <w:pPr>
        <w:ind w:left="4920" w:hanging="497"/>
      </w:pPr>
      <w:rPr>
        <w:rFonts w:hint="default"/>
      </w:rPr>
    </w:lvl>
    <w:lvl w:ilvl="6">
      <w:numFmt w:val="bullet"/>
      <w:lvlText w:val="•"/>
      <w:lvlJc w:val="left"/>
      <w:pPr>
        <w:ind w:left="6020" w:hanging="497"/>
      </w:pPr>
      <w:rPr>
        <w:rFonts w:hint="default"/>
      </w:rPr>
    </w:lvl>
    <w:lvl w:ilvl="7">
      <w:numFmt w:val="bullet"/>
      <w:lvlText w:val="•"/>
      <w:lvlJc w:val="left"/>
      <w:pPr>
        <w:ind w:left="7120" w:hanging="497"/>
      </w:pPr>
      <w:rPr>
        <w:rFonts w:hint="default"/>
      </w:rPr>
    </w:lvl>
    <w:lvl w:ilvl="8">
      <w:numFmt w:val="bullet"/>
      <w:lvlText w:val="•"/>
      <w:lvlJc w:val="left"/>
      <w:pPr>
        <w:ind w:left="8220" w:hanging="497"/>
      </w:pPr>
      <w:rPr>
        <w:rFonts w:hint="default"/>
      </w:rPr>
    </w:lvl>
  </w:abstractNum>
  <w:abstractNum w:abstractNumId="12" w15:restartNumberingAfterBreak="0">
    <w:nsid w:val="448A29CB"/>
    <w:multiLevelType w:val="multilevel"/>
    <w:tmpl w:val="22CE7B94"/>
    <w:lvl w:ilvl="0">
      <w:start w:val="12"/>
      <w:numFmt w:val="lowerLetter"/>
      <w:lvlText w:val="%1"/>
      <w:lvlJc w:val="left"/>
      <w:pPr>
        <w:ind w:left="119" w:hanging="490"/>
      </w:pPr>
      <w:rPr>
        <w:rFonts w:hint="default"/>
      </w:rPr>
    </w:lvl>
    <w:lvl w:ilvl="1">
      <w:start w:val="7"/>
      <w:numFmt w:val="decimal"/>
      <w:lvlText w:val="%1.%2"/>
      <w:lvlJc w:val="left"/>
      <w:pPr>
        <w:ind w:left="119" w:hanging="490"/>
      </w:pPr>
      <w:rPr>
        <w:rFonts w:hint="default"/>
      </w:rPr>
    </w:lvl>
    <w:lvl w:ilvl="2">
      <w:start w:val="4"/>
      <w:numFmt w:val="decimal"/>
      <w:lvlText w:val="%1.%2.%3."/>
      <w:lvlJc w:val="left"/>
      <w:pPr>
        <w:ind w:left="119" w:hanging="490"/>
      </w:pPr>
      <w:rPr>
        <w:rFonts w:ascii="Times New Roman" w:eastAsia="Times New Roman" w:hAnsi="Times New Roman" w:cs="Times New Roman" w:hint="default"/>
        <w:color w:val="111111"/>
        <w:spacing w:val="-2"/>
        <w:w w:val="110"/>
        <w:sz w:val="20"/>
        <w:szCs w:val="19"/>
      </w:rPr>
    </w:lvl>
    <w:lvl w:ilvl="3">
      <w:numFmt w:val="bullet"/>
      <w:lvlText w:val="•"/>
      <w:lvlJc w:val="left"/>
      <w:pPr>
        <w:ind w:left="3210" w:hanging="490"/>
      </w:pPr>
      <w:rPr>
        <w:rFonts w:hint="default"/>
      </w:rPr>
    </w:lvl>
    <w:lvl w:ilvl="4">
      <w:numFmt w:val="bullet"/>
      <w:lvlText w:val="•"/>
      <w:lvlJc w:val="left"/>
      <w:pPr>
        <w:ind w:left="4240" w:hanging="490"/>
      </w:pPr>
      <w:rPr>
        <w:rFonts w:hint="default"/>
      </w:rPr>
    </w:lvl>
    <w:lvl w:ilvl="5">
      <w:numFmt w:val="bullet"/>
      <w:lvlText w:val="•"/>
      <w:lvlJc w:val="left"/>
      <w:pPr>
        <w:ind w:left="5270" w:hanging="490"/>
      </w:pPr>
      <w:rPr>
        <w:rFonts w:hint="default"/>
      </w:rPr>
    </w:lvl>
    <w:lvl w:ilvl="6">
      <w:numFmt w:val="bullet"/>
      <w:lvlText w:val="•"/>
      <w:lvlJc w:val="left"/>
      <w:pPr>
        <w:ind w:left="6300" w:hanging="490"/>
      </w:pPr>
      <w:rPr>
        <w:rFonts w:hint="default"/>
      </w:rPr>
    </w:lvl>
    <w:lvl w:ilvl="7">
      <w:numFmt w:val="bullet"/>
      <w:lvlText w:val="•"/>
      <w:lvlJc w:val="left"/>
      <w:pPr>
        <w:ind w:left="7330" w:hanging="490"/>
      </w:pPr>
      <w:rPr>
        <w:rFonts w:hint="default"/>
      </w:rPr>
    </w:lvl>
    <w:lvl w:ilvl="8">
      <w:numFmt w:val="bullet"/>
      <w:lvlText w:val="•"/>
      <w:lvlJc w:val="left"/>
      <w:pPr>
        <w:ind w:left="8360" w:hanging="490"/>
      </w:pPr>
      <w:rPr>
        <w:rFonts w:hint="default"/>
      </w:rPr>
    </w:lvl>
  </w:abstractNum>
  <w:abstractNum w:abstractNumId="13" w15:restartNumberingAfterBreak="0">
    <w:nsid w:val="54D11B6E"/>
    <w:multiLevelType w:val="multilevel"/>
    <w:tmpl w:val="FE5CCC80"/>
    <w:lvl w:ilvl="0">
      <w:start w:val="1"/>
      <w:numFmt w:val="decimal"/>
      <w:lvlText w:val="%1"/>
      <w:lvlJc w:val="left"/>
      <w:pPr>
        <w:ind w:left="475" w:hanging="348"/>
      </w:pPr>
      <w:rPr>
        <w:rFonts w:hint="default"/>
      </w:rPr>
    </w:lvl>
    <w:lvl w:ilvl="1">
      <w:start w:val="5"/>
      <w:numFmt w:val="decimal"/>
      <w:lvlText w:val="%1.%2."/>
      <w:lvlJc w:val="left"/>
      <w:pPr>
        <w:ind w:left="475" w:hanging="348"/>
      </w:pPr>
      <w:rPr>
        <w:rFonts w:ascii="Times New Roman" w:eastAsia="Times New Roman" w:hAnsi="Times New Roman" w:cs="Times New Roman" w:hint="default"/>
        <w:b w:val="0"/>
        <w:bCs w:val="0"/>
        <w:color w:val="111111"/>
        <w:w w:val="103"/>
        <w:sz w:val="20"/>
        <w:szCs w:val="19"/>
      </w:rPr>
    </w:lvl>
    <w:lvl w:ilvl="2">
      <w:start w:val="1"/>
      <w:numFmt w:val="decimal"/>
      <w:lvlText w:val="%1.%2.%3."/>
      <w:lvlJc w:val="left"/>
      <w:pPr>
        <w:ind w:left="119" w:hanging="500"/>
      </w:pPr>
      <w:rPr>
        <w:rFonts w:ascii="Times New Roman" w:eastAsia="Times New Roman" w:hAnsi="Times New Roman" w:cs="Times New Roman" w:hint="default"/>
        <w:color w:val="111111"/>
        <w:w w:val="100"/>
        <w:sz w:val="20"/>
        <w:szCs w:val="19"/>
      </w:rPr>
    </w:lvl>
    <w:lvl w:ilvl="3">
      <w:numFmt w:val="bullet"/>
      <w:lvlText w:val="•"/>
      <w:lvlJc w:val="left"/>
      <w:pPr>
        <w:ind w:left="2688" w:hanging="500"/>
      </w:pPr>
      <w:rPr>
        <w:rFonts w:hint="default"/>
      </w:rPr>
    </w:lvl>
    <w:lvl w:ilvl="4">
      <w:numFmt w:val="bullet"/>
      <w:lvlText w:val="•"/>
      <w:lvlJc w:val="left"/>
      <w:pPr>
        <w:ind w:left="3793" w:hanging="500"/>
      </w:pPr>
      <w:rPr>
        <w:rFonts w:hint="default"/>
      </w:rPr>
    </w:lvl>
    <w:lvl w:ilvl="5">
      <w:numFmt w:val="bullet"/>
      <w:lvlText w:val="•"/>
      <w:lvlJc w:val="left"/>
      <w:pPr>
        <w:ind w:left="4897" w:hanging="500"/>
      </w:pPr>
      <w:rPr>
        <w:rFonts w:hint="default"/>
      </w:rPr>
    </w:lvl>
    <w:lvl w:ilvl="6">
      <w:numFmt w:val="bullet"/>
      <w:lvlText w:val="•"/>
      <w:lvlJc w:val="left"/>
      <w:pPr>
        <w:ind w:left="6002" w:hanging="500"/>
      </w:pPr>
      <w:rPr>
        <w:rFonts w:hint="default"/>
      </w:rPr>
    </w:lvl>
    <w:lvl w:ilvl="7">
      <w:numFmt w:val="bullet"/>
      <w:lvlText w:val="•"/>
      <w:lvlJc w:val="left"/>
      <w:pPr>
        <w:ind w:left="7106" w:hanging="500"/>
      </w:pPr>
      <w:rPr>
        <w:rFonts w:hint="default"/>
      </w:rPr>
    </w:lvl>
    <w:lvl w:ilvl="8">
      <w:numFmt w:val="bullet"/>
      <w:lvlText w:val="•"/>
      <w:lvlJc w:val="left"/>
      <w:pPr>
        <w:ind w:left="8211" w:hanging="500"/>
      </w:pPr>
      <w:rPr>
        <w:rFonts w:hint="default"/>
      </w:rPr>
    </w:lvl>
  </w:abstractNum>
  <w:abstractNum w:abstractNumId="14" w15:restartNumberingAfterBreak="0">
    <w:nsid w:val="5509791A"/>
    <w:multiLevelType w:val="multilevel"/>
    <w:tmpl w:val="094C011E"/>
    <w:lvl w:ilvl="0">
      <w:start w:val="5"/>
      <w:numFmt w:val="decimal"/>
      <w:lvlText w:val="%1"/>
      <w:lvlJc w:val="left"/>
      <w:pPr>
        <w:ind w:left="119" w:hanging="353"/>
      </w:pPr>
      <w:rPr>
        <w:rFonts w:hint="default"/>
      </w:rPr>
    </w:lvl>
    <w:lvl w:ilvl="1">
      <w:start w:val="6"/>
      <w:numFmt w:val="decimal"/>
      <w:lvlText w:val="%1.%2."/>
      <w:lvlJc w:val="left"/>
      <w:pPr>
        <w:ind w:left="443" w:hanging="353"/>
      </w:pPr>
      <w:rPr>
        <w:rFonts w:ascii="Times New Roman" w:eastAsia="Times New Roman" w:hAnsi="Times New Roman" w:cs="Times New Roman" w:hint="default"/>
        <w:color w:val="111111"/>
        <w:spacing w:val="-5"/>
        <w:w w:val="107"/>
        <w:sz w:val="20"/>
        <w:szCs w:val="19"/>
      </w:rPr>
    </w:lvl>
    <w:lvl w:ilvl="2">
      <w:start w:val="1"/>
      <w:numFmt w:val="decimal"/>
      <w:lvlText w:val="%1.%2.%3."/>
      <w:lvlJc w:val="left"/>
      <w:pPr>
        <w:ind w:left="119" w:hanging="505"/>
      </w:pPr>
      <w:rPr>
        <w:rFonts w:ascii="Arial" w:eastAsia="Times New Roman" w:hAnsi="Arial" w:cs="Arial" w:hint="default"/>
        <w:color w:val="111111"/>
        <w:spacing w:val="-2"/>
        <w:w w:val="103"/>
        <w:sz w:val="20"/>
        <w:szCs w:val="20"/>
      </w:rPr>
    </w:lvl>
    <w:lvl w:ilvl="3">
      <w:numFmt w:val="bullet"/>
      <w:lvlText w:val="•"/>
      <w:lvlJc w:val="left"/>
      <w:pPr>
        <w:ind w:left="3210" w:hanging="505"/>
      </w:pPr>
      <w:rPr>
        <w:rFonts w:hint="default"/>
      </w:rPr>
    </w:lvl>
    <w:lvl w:ilvl="4">
      <w:numFmt w:val="bullet"/>
      <w:lvlText w:val="•"/>
      <w:lvlJc w:val="left"/>
      <w:pPr>
        <w:ind w:left="4240" w:hanging="505"/>
      </w:pPr>
      <w:rPr>
        <w:rFonts w:hint="default"/>
      </w:rPr>
    </w:lvl>
    <w:lvl w:ilvl="5">
      <w:numFmt w:val="bullet"/>
      <w:lvlText w:val="•"/>
      <w:lvlJc w:val="left"/>
      <w:pPr>
        <w:ind w:left="5270" w:hanging="505"/>
      </w:pPr>
      <w:rPr>
        <w:rFonts w:hint="default"/>
      </w:rPr>
    </w:lvl>
    <w:lvl w:ilvl="6">
      <w:numFmt w:val="bullet"/>
      <w:lvlText w:val="•"/>
      <w:lvlJc w:val="left"/>
      <w:pPr>
        <w:ind w:left="6300" w:hanging="505"/>
      </w:pPr>
      <w:rPr>
        <w:rFonts w:hint="default"/>
      </w:rPr>
    </w:lvl>
    <w:lvl w:ilvl="7">
      <w:numFmt w:val="bullet"/>
      <w:lvlText w:val="•"/>
      <w:lvlJc w:val="left"/>
      <w:pPr>
        <w:ind w:left="7330" w:hanging="505"/>
      </w:pPr>
      <w:rPr>
        <w:rFonts w:hint="default"/>
      </w:rPr>
    </w:lvl>
    <w:lvl w:ilvl="8">
      <w:numFmt w:val="bullet"/>
      <w:lvlText w:val="•"/>
      <w:lvlJc w:val="left"/>
      <w:pPr>
        <w:ind w:left="8360" w:hanging="505"/>
      </w:pPr>
      <w:rPr>
        <w:rFonts w:hint="default"/>
      </w:rPr>
    </w:lvl>
  </w:abstractNum>
  <w:abstractNum w:abstractNumId="15" w15:restartNumberingAfterBreak="0">
    <w:nsid w:val="617056A0"/>
    <w:multiLevelType w:val="hybridMultilevel"/>
    <w:tmpl w:val="B06E1328"/>
    <w:lvl w:ilvl="0" w:tplc="3A0EB4CE">
      <w:start w:val="1"/>
      <w:numFmt w:val="decimal"/>
      <w:lvlText w:val="%1."/>
      <w:lvlJc w:val="left"/>
      <w:pPr>
        <w:ind w:left="95" w:hanging="252"/>
      </w:pPr>
      <w:rPr>
        <w:rFonts w:ascii="Times New Roman" w:eastAsia="Times New Roman" w:hAnsi="Times New Roman" w:cs="Times New Roman" w:hint="default"/>
        <w:color w:val="111111"/>
        <w:spacing w:val="-5"/>
        <w:w w:val="107"/>
        <w:sz w:val="20"/>
        <w:szCs w:val="19"/>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FF473A"/>
    <w:multiLevelType w:val="multilevel"/>
    <w:tmpl w:val="1D78D33E"/>
    <w:lvl w:ilvl="0">
      <w:start w:val="2"/>
      <w:numFmt w:val="decimal"/>
      <w:lvlText w:val="%1"/>
      <w:lvlJc w:val="left"/>
      <w:pPr>
        <w:ind w:left="475" w:hanging="353"/>
      </w:pPr>
      <w:rPr>
        <w:rFonts w:hint="default"/>
      </w:rPr>
    </w:lvl>
    <w:lvl w:ilvl="1">
      <w:start w:val="1"/>
      <w:numFmt w:val="decimal"/>
      <w:lvlText w:val="2.1.%2."/>
      <w:lvlJc w:val="left"/>
      <w:pPr>
        <w:ind w:left="475" w:hanging="353"/>
      </w:pPr>
      <w:rPr>
        <w:rFonts w:hint="default"/>
        <w:color w:val="111111"/>
        <w:spacing w:val="-2"/>
        <w:w w:val="103"/>
        <w:sz w:val="20"/>
        <w:szCs w:val="19"/>
      </w:rPr>
    </w:lvl>
    <w:lvl w:ilvl="2">
      <w:numFmt w:val="bullet"/>
      <w:lvlText w:val="•"/>
      <w:lvlJc w:val="left"/>
      <w:pPr>
        <w:ind w:left="2468" w:hanging="353"/>
      </w:pPr>
      <w:rPr>
        <w:rFonts w:hint="default"/>
      </w:rPr>
    </w:lvl>
    <w:lvl w:ilvl="3">
      <w:numFmt w:val="bullet"/>
      <w:lvlText w:val="•"/>
      <w:lvlJc w:val="left"/>
      <w:pPr>
        <w:ind w:left="3462" w:hanging="353"/>
      </w:pPr>
      <w:rPr>
        <w:rFonts w:hint="default"/>
      </w:rPr>
    </w:lvl>
    <w:lvl w:ilvl="4">
      <w:numFmt w:val="bullet"/>
      <w:lvlText w:val="•"/>
      <w:lvlJc w:val="left"/>
      <w:pPr>
        <w:ind w:left="4456" w:hanging="353"/>
      </w:pPr>
      <w:rPr>
        <w:rFonts w:hint="default"/>
      </w:rPr>
    </w:lvl>
    <w:lvl w:ilvl="5">
      <w:numFmt w:val="bullet"/>
      <w:lvlText w:val="•"/>
      <w:lvlJc w:val="left"/>
      <w:pPr>
        <w:ind w:left="5450" w:hanging="353"/>
      </w:pPr>
      <w:rPr>
        <w:rFonts w:hint="default"/>
      </w:rPr>
    </w:lvl>
    <w:lvl w:ilvl="6">
      <w:numFmt w:val="bullet"/>
      <w:lvlText w:val="•"/>
      <w:lvlJc w:val="left"/>
      <w:pPr>
        <w:ind w:left="6444" w:hanging="353"/>
      </w:pPr>
      <w:rPr>
        <w:rFonts w:hint="default"/>
      </w:rPr>
    </w:lvl>
    <w:lvl w:ilvl="7">
      <w:numFmt w:val="bullet"/>
      <w:lvlText w:val="•"/>
      <w:lvlJc w:val="left"/>
      <w:pPr>
        <w:ind w:left="7438" w:hanging="353"/>
      </w:pPr>
      <w:rPr>
        <w:rFonts w:hint="default"/>
      </w:rPr>
    </w:lvl>
    <w:lvl w:ilvl="8">
      <w:numFmt w:val="bullet"/>
      <w:lvlText w:val="•"/>
      <w:lvlJc w:val="left"/>
      <w:pPr>
        <w:ind w:left="8432" w:hanging="353"/>
      </w:pPr>
      <w:rPr>
        <w:rFonts w:hint="default"/>
      </w:rPr>
    </w:lvl>
  </w:abstractNum>
  <w:abstractNum w:abstractNumId="17" w15:restartNumberingAfterBreak="0">
    <w:nsid w:val="631B5F74"/>
    <w:multiLevelType w:val="multilevel"/>
    <w:tmpl w:val="157C8882"/>
    <w:lvl w:ilvl="0">
      <w:start w:val="1"/>
      <w:numFmt w:val="decimal"/>
      <w:lvlText w:val="%1"/>
      <w:lvlJc w:val="left"/>
      <w:pPr>
        <w:ind w:left="119" w:hanging="605"/>
      </w:pPr>
      <w:rPr>
        <w:rFonts w:hint="default"/>
      </w:rPr>
    </w:lvl>
    <w:lvl w:ilvl="1">
      <w:start w:val="13"/>
      <w:numFmt w:val="decimal"/>
      <w:lvlText w:val="%1.%2"/>
      <w:lvlJc w:val="left"/>
      <w:pPr>
        <w:ind w:left="119" w:hanging="605"/>
      </w:pPr>
      <w:rPr>
        <w:rFonts w:hint="default"/>
      </w:rPr>
    </w:lvl>
    <w:lvl w:ilvl="2">
      <w:start w:val="1"/>
      <w:numFmt w:val="decimal"/>
      <w:lvlText w:val="%1.%2.%3."/>
      <w:lvlJc w:val="left"/>
      <w:pPr>
        <w:ind w:left="119" w:hanging="605"/>
      </w:pPr>
      <w:rPr>
        <w:rFonts w:ascii="Times New Roman" w:eastAsia="Times New Roman" w:hAnsi="Times New Roman" w:cs="Times New Roman" w:hint="default"/>
        <w:color w:val="111111"/>
        <w:w w:val="103"/>
        <w:sz w:val="20"/>
        <w:szCs w:val="19"/>
      </w:rPr>
    </w:lvl>
    <w:lvl w:ilvl="3">
      <w:numFmt w:val="bullet"/>
      <w:lvlText w:val="•"/>
      <w:lvlJc w:val="left"/>
      <w:pPr>
        <w:ind w:left="3210" w:hanging="605"/>
      </w:pPr>
      <w:rPr>
        <w:rFonts w:hint="default"/>
      </w:rPr>
    </w:lvl>
    <w:lvl w:ilvl="4">
      <w:numFmt w:val="bullet"/>
      <w:lvlText w:val="•"/>
      <w:lvlJc w:val="left"/>
      <w:pPr>
        <w:ind w:left="4240" w:hanging="605"/>
      </w:pPr>
      <w:rPr>
        <w:rFonts w:hint="default"/>
      </w:rPr>
    </w:lvl>
    <w:lvl w:ilvl="5">
      <w:numFmt w:val="bullet"/>
      <w:lvlText w:val="•"/>
      <w:lvlJc w:val="left"/>
      <w:pPr>
        <w:ind w:left="5270" w:hanging="605"/>
      </w:pPr>
      <w:rPr>
        <w:rFonts w:hint="default"/>
      </w:rPr>
    </w:lvl>
    <w:lvl w:ilvl="6">
      <w:numFmt w:val="bullet"/>
      <w:lvlText w:val="•"/>
      <w:lvlJc w:val="left"/>
      <w:pPr>
        <w:ind w:left="6300" w:hanging="605"/>
      </w:pPr>
      <w:rPr>
        <w:rFonts w:hint="default"/>
      </w:rPr>
    </w:lvl>
    <w:lvl w:ilvl="7">
      <w:numFmt w:val="bullet"/>
      <w:lvlText w:val="•"/>
      <w:lvlJc w:val="left"/>
      <w:pPr>
        <w:ind w:left="7330" w:hanging="605"/>
      </w:pPr>
      <w:rPr>
        <w:rFonts w:hint="default"/>
      </w:rPr>
    </w:lvl>
    <w:lvl w:ilvl="8">
      <w:numFmt w:val="bullet"/>
      <w:lvlText w:val="•"/>
      <w:lvlJc w:val="left"/>
      <w:pPr>
        <w:ind w:left="8360" w:hanging="605"/>
      </w:pPr>
      <w:rPr>
        <w:rFonts w:hint="default"/>
      </w:rPr>
    </w:lvl>
  </w:abstractNum>
  <w:abstractNum w:abstractNumId="18" w15:restartNumberingAfterBreak="0">
    <w:nsid w:val="63241617"/>
    <w:multiLevelType w:val="multilevel"/>
    <w:tmpl w:val="E9725C96"/>
    <w:lvl w:ilvl="0">
      <w:start w:val="1"/>
      <w:numFmt w:val="decimal"/>
      <w:lvlText w:val="%1"/>
      <w:lvlJc w:val="left"/>
      <w:pPr>
        <w:ind w:left="475" w:hanging="348"/>
      </w:pPr>
      <w:rPr>
        <w:rFonts w:hint="default"/>
      </w:rPr>
    </w:lvl>
    <w:lvl w:ilvl="1">
      <w:start w:val="5"/>
      <w:numFmt w:val="decimal"/>
      <w:lvlText w:val="%1.%2."/>
      <w:lvlJc w:val="left"/>
      <w:pPr>
        <w:ind w:left="475" w:hanging="348"/>
      </w:pPr>
      <w:rPr>
        <w:rFonts w:ascii="Times New Roman" w:eastAsia="Times New Roman" w:hAnsi="Times New Roman" w:cs="Times New Roman" w:hint="default"/>
        <w:color w:val="111111"/>
        <w:w w:val="103"/>
        <w:sz w:val="20"/>
        <w:szCs w:val="19"/>
      </w:rPr>
    </w:lvl>
    <w:lvl w:ilvl="2">
      <w:start w:val="1"/>
      <w:numFmt w:val="decimal"/>
      <w:lvlText w:val="%1.%2.%3."/>
      <w:lvlJc w:val="left"/>
      <w:pPr>
        <w:ind w:left="119" w:hanging="500"/>
      </w:pPr>
      <w:rPr>
        <w:rFonts w:ascii="Times New Roman" w:eastAsia="Times New Roman" w:hAnsi="Times New Roman" w:cs="Times New Roman" w:hint="default"/>
        <w:color w:val="111111"/>
        <w:w w:val="100"/>
        <w:sz w:val="20"/>
        <w:szCs w:val="19"/>
      </w:rPr>
    </w:lvl>
    <w:lvl w:ilvl="3">
      <w:numFmt w:val="bullet"/>
      <w:lvlText w:val="•"/>
      <w:lvlJc w:val="left"/>
      <w:pPr>
        <w:ind w:left="2688" w:hanging="500"/>
      </w:pPr>
      <w:rPr>
        <w:rFonts w:hint="default"/>
      </w:rPr>
    </w:lvl>
    <w:lvl w:ilvl="4">
      <w:numFmt w:val="bullet"/>
      <w:lvlText w:val="•"/>
      <w:lvlJc w:val="left"/>
      <w:pPr>
        <w:ind w:left="3793" w:hanging="500"/>
      </w:pPr>
      <w:rPr>
        <w:rFonts w:hint="default"/>
      </w:rPr>
    </w:lvl>
    <w:lvl w:ilvl="5">
      <w:numFmt w:val="bullet"/>
      <w:lvlText w:val="•"/>
      <w:lvlJc w:val="left"/>
      <w:pPr>
        <w:ind w:left="4897" w:hanging="500"/>
      </w:pPr>
      <w:rPr>
        <w:rFonts w:hint="default"/>
      </w:rPr>
    </w:lvl>
    <w:lvl w:ilvl="6">
      <w:numFmt w:val="bullet"/>
      <w:lvlText w:val="•"/>
      <w:lvlJc w:val="left"/>
      <w:pPr>
        <w:ind w:left="6002" w:hanging="500"/>
      </w:pPr>
      <w:rPr>
        <w:rFonts w:hint="default"/>
      </w:rPr>
    </w:lvl>
    <w:lvl w:ilvl="7">
      <w:numFmt w:val="bullet"/>
      <w:lvlText w:val="•"/>
      <w:lvlJc w:val="left"/>
      <w:pPr>
        <w:ind w:left="7106" w:hanging="500"/>
      </w:pPr>
      <w:rPr>
        <w:rFonts w:hint="default"/>
      </w:rPr>
    </w:lvl>
    <w:lvl w:ilvl="8">
      <w:numFmt w:val="bullet"/>
      <w:lvlText w:val="•"/>
      <w:lvlJc w:val="left"/>
      <w:pPr>
        <w:ind w:left="8211" w:hanging="500"/>
      </w:pPr>
      <w:rPr>
        <w:rFonts w:hint="default"/>
      </w:rPr>
    </w:lvl>
  </w:abstractNum>
  <w:abstractNum w:abstractNumId="19" w15:restartNumberingAfterBreak="0">
    <w:nsid w:val="64696E0B"/>
    <w:multiLevelType w:val="multilevel"/>
    <w:tmpl w:val="006A5B06"/>
    <w:lvl w:ilvl="0">
      <w:start w:val="3"/>
      <w:numFmt w:val="decimal"/>
      <w:lvlText w:val="%1"/>
      <w:lvlJc w:val="left"/>
      <w:pPr>
        <w:ind w:left="129" w:hanging="356"/>
      </w:pPr>
      <w:rPr>
        <w:rFonts w:hint="default"/>
      </w:rPr>
    </w:lvl>
    <w:lvl w:ilvl="1">
      <w:start w:val="1"/>
      <w:numFmt w:val="decimal"/>
      <w:lvlText w:val="3.2.%2."/>
      <w:lvlJc w:val="left"/>
      <w:pPr>
        <w:ind w:left="129" w:hanging="356"/>
      </w:pPr>
      <w:rPr>
        <w:rFonts w:hint="default"/>
        <w:color w:val="111111"/>
        <w:w w:val="103"/>
        <w:sz w:val="19"/>
        <w:szCs w:val="19"/>
      </w:rPr>
    </w:lvl>
    <w:lvl w:ilvl="2">
      <w:start w:val="1"/>
      <w:numFmt w:val="decimal"/>
      <w:lvlText w:val="%1.%2.%3."/>
      <w:lvlJc w:val="left"/>
      <w:pPr>
        <w:ind w:left="119" w:hanging="500"/>
      </w:pPr>
      <w:rPr>
        <w:rFonts w:ascii="Times New Roman" w:eastAsia="Times New Roman" w:hAnsi="Times New Roman" w:cs="Times New Roman" w:hint="default"/>
        <w:color w:val="111111"/>
        <w:spacing w:val="-2"/>
        <w:w w:val="103"/>
        <w:sz w:val="19"/>
        <w:szCs w:val="19"/>
      </w:rPr>
    </w:lvl>
    <w:lvl w:ilvl="3">
      <w:numFmt w:val="bullet"/>
      <w:lvlText w:val="•"/>
      <w:lvlJc w:val="left"/>
      <w:pPr>
        <w:ind w:left="3210" w:hanging="500"/>
      </w:pPr>
      <w:rPr>
        <w:rFonts w:hint="default"/>
      </w:rPr>
    </w:lvl>
    <w:lvl w:ilvl="4">
      <w:numFmt w:val="bullet"/>
      <w:lvlText w:val="•"/>
      <w:lvlJc w:val="left"/>
      <w:pPr>
        <w:ind w:left="4240" w:hanging="500"/>
      </w:pPr>
      <w:rPr>
        <w:rFonts w:hint="default"/>
      </w:rPr>
    </w:lvl>
    <w:lvl w:ilvl="5">
      <w:numFmt w:val="bullet"/>
      <w:lvlText w:val="•"/>
      <w:lvlJc w:val="left"/>
      <w:pPr>
        <w:ind w:left="5270" w:hanging="500"/>
      </w:pPr>
      <w:rPr>
        <w:rFonts w:hint="default"/>
      </w:rPr>
    </w:lvl>
    <w:lvl w:ilvl="6">
      <w:numFmt w:val="bullet"/>
      <w:lvlText w:val="•"/>
      <w:lvlJc w:val="left"/>
      <w:pPr>
        <w:ind w:left="6300" w:hanging="500"/>
      </w:pPr>
      <w:rPr>
        <w:rFonts w:hint="default"/>
      </w:rPr>
    </w:lvl>
    <w:lvl w:ilvl="7">
      <w:numFmt w:val="bullet"/>
      <w:lvlText w:val="•"/>
      <w:lvlJc w:val="left"/>
      <w:pPr>
        <w:ind w:left="7330" w:hanging="500"/>
      </w:pPr>
      <w:rPr>
        <w:rFonts w:hint="default"/>
      </w:rPr>
    </w:lvl>
    <w:lvl w:ilvl="8">
      <w:numFmt w:val="bullet"/>
      <w:lvlText w:val="•"/>
      <w:lvlJc w:val="left"/>
      <w:pPr>
        <w:ind w:left="8360" w:hanging="500"/>
      </w:pPr>
      <w:rPr>
        <w:rFonts w:hint="default"/>
      </w:rPr>
    </w:lvl>
  </w:abstractNum>
  <w:abstractNum w:abstractNumId="20" w15:restartNumberingAfterBreak="0">
    <w:nsid w:val="67D343F7"/>
    <w:multiLevelType w:val="hybridMultilevel"/>
    <w:tmpl w:val="CBECBF70"/>
    <w:lvl w:ilvl="0" w:tplc="208ABC2A">
      <w:start w:val="1"/>
      <w:numFmt w:val="decimal"/>
      <w:lvlText w:val="%1)"/>
      <w:lvlJc w:val="left"/>
      <w:pPr>
        <w:ind w:left="335" w:hanging="464"/>
      </w:pPr>
      <w:rPr>
        <w:rFonts w:ascii="Arial" w:eastAsia="Times New Roman" w:hAnsi="Arial" w:cs="Arial" w:hint="default"/>
        <w:color w:val="111111"/>
        <w:spacing w:val="0"/>
        <w:w w:val="103"/>
        <w:sz w:val="20"/>
        <w:szCs w:val="19"/>
      </w:rPr>
    </w:lvl>
    <w:lvl w:ilvl="1" w:tplc="3A6EDE08">
      <w:numFmt w:val="bullet"/>
      <w:lvlText w:val="•"/>
      <w:lvlJc w:val="left"/>
      <w:pPr>
        <w:ind w:left="1027" w:hanging="365"/>
      </w:pPr>
      <w:rPr>
        <w:rFonts w:hint="default"/>
        <w:w w:val="95"/>
      </w:rPr>
    </w:lvl>
    <w:lvl w:ilvl="2" w:tplc="9C1AFF94">
      <w:numFmt w:val="bullet"/>
      <w:lvlText w:val="•"/>
      <w:lvlJc w:val="left"/>
      <w:pPr>
        <w:ind w:left="2064" w:hanging="365"/>
      </w:pPr>
      <w:rPr>
        <w:rFonts w:hint="default"/>
      </w:rPr>
    </w:lvl>
    <w:lvl w:ilvl="3" w:tplc="53C65926">
      <w:numFmt w:val="bullet"/>
      <w:lvlText w:val="•"/>
      <w:lvlJc w:val="left"/>
      <w:pPr>
        <w:ind w:left="3108" w:hanging="365"/>
      </w:pPr>
      <w:rPr>
        <w:rFonts w:hint="default"/>
      </w:rPr>
    </w:lvl>
    <w:lvl w:ilvl="4" w:tplc="758A9F4C">
      <w:numFmt w:val="bullet"/>
      <w:lvlText w:val="•"/>
      <w:lvlJc w:val="left"/>
      <w:pPr>
        <w:ind w:left="4153" w:hanging="365"/>
      </w:pPr>
      <w:rPr>
        <w:rFonts w:hint="default"/>
      </w:rPr>
    </w:lvl>
    <w:lvl w:ilvl="5" w:tplc="91C4948C">
      <w:numFmt w:val="bullet"/>
      <w:lvlText w:val="•"/>
      <w:lvlJc w:val="left"/>
      <w:pPr>
        <w:ind w:left="5197" w:hanging="365"/>
      </w:pPr>
      <w:rPr>
        <w:rFonts w:hint="default"/>
      </w:rPr>
    </w:lvl>
    <w:lvl w:ilvl="6" w:tplc="60A28DE4">
      <w:numFmt w:val="bullet"/>
      <w:lvlText w:val="•"/>
      <w:lvlJc w:val="left"/>
      <w:pPr>
        <w:ind w:left="6242" w:hanging="365"/>
      </w:pPr>
      <w:rPr>
        <w:rFonts w:hint="default"/>
      </w:rPr>
    </w:lvl>
    <w:lvl w:ilvl="7" w:tplc="0AAA609A">
      <w:numFmt w:val="bullet"/>
      <w:lvlText w:val="•"/>
      <w:lvlJc w:val="left"/>
      <w:pPr>
        <w:ind w:left="7286" w:hanging="365"/>
      </w:pPr>
      <w:rPr>
        <w:rFonts w:hint="default"/>
      </w:rPr>
    </w:lvl>
    <w:lvl w:ilvl="8" w:tplc="53C2CD44">
      <w:numFmt w:val="bullet"/>
      <w:lvlText w:val="•"/>
      <w:lvlJc w:val="left"/>
      <w:pPr>
        <w:ind w:left="8331" w:hanging="365"/>
      </w:pPr>
      <w:rPr>
        <w:rFonts w:hint="default"/>
      </w:rPr>
    </w:lvl>
  </w:abstractNum>
  <w:abstractNum w:abstractNumId="21" w15:restartNumberingAfterBreak="0">
    <w:nsid w:val="6813716F"/>
    <w:multiLevelType w:val="multilevel"/>
    <w:tmpl w:val="C354E086"/>
    <w:lvl w:ilvl="0">
      <w:start w:val="5"/>
      <w:numFmt w:val="decimal"/>
      <w:lvlText w:val="%1."/>
      <w:lvlJc w:val="left"/>
      <w:pPr>
        <w:ind w:left="504" w:hanging="504"/>
      </w:pPr>
      <w:rPr>
        <w:rFonts w:hint="default"/>
        <w:color w:val="111111"/>
        <w:w w:val="105"/>
      </w:rPr>
    </w:lvl>
    <w:lvl w:ilvl="1">
      <w:start w:val="2"/>
      <w:numFmt w:val="decimal"/>
      <w:lvlText w:val="%1.%2."/>
      <w:lvlJc w:val="left"/>
      <w:pPr>
        <w:ind w:left="563" w:hanging="504"/>
      </w:pPr>
      <w:rPr>
        <w:rFonts w:hint="default"/>
        <w:color w:val="111111"/>
        <w:w w:val="105"/>
      </w:rPr>
    </w:lvl>
    <w:lvl w:ilvl="2">
      <w:start w:val="1"/>
      <w:numFmt w:val="decimal"/>
      <w:lvlText w:val="%1.%2.%3."/>
      <w:lvlJc w:val="left"/>
      <w:pPr>
        <w:ind w:left="1260" w:hanging="720"/>
      </w:pPr>
      <w:rPr>
        <w:rFonts w:hint="default"/>
        <w:color w:val="111111"/>
        <w:w w:val="105"/>
      </w:rPr>
    </w:lvl>
    <w:lvl w:ilvl="3">
      <w:start w:val="1"/>
      <w:numFmt w:val="decimal"/>
      <w:lvlText w:val="%1.%2.%3.%4."/>
      <w:lvlJc w:val="left"/>
      <w:pPr>
        <w:ind w:left="897" w:hanging="720"/>
      </w:pPr>
      <w:rPr>
        <w:rFonts w:hint="default"/>
        <w:color w:val="111111"/>
        <w:w w:val="105"/>
      </w:rPr>
    </w:lvl>
    <w:lvl w:ilvl="4">
      <w:start w:val="1"/>
      <w:numFmt w:val="decimal"/>
      <w:lvlText w:val="%1.%2.%3.%4.%5."/>
      <w:lvlJc w:val="left"/>
      <w:pPr>
        <w:ind w:left="1316" w:hanging="1080"/>
      </w:pPr>
      <w:rPr>
        <w:rFonts w:hint="default"/>
        <w:color w:val="111111"/>
        <w:w w:val="105"/>
      </w:rPr>
    </w:lvl>
    <w:lvl w:ilvl="5">
      <w:start w:val="1"/>
      <w:numFmt w:val="decimal"/>
      <w:lvlText w:val="%1.%2.%3.%4.%5.%6."/>
      <w:lvlJc w:val="left"/>
      <w:pPr>
        <w:ind w:left="1375" w:hanging="1080"/>
      </w:pPr>
      <w:rPr>
        <w:rFonts w:hint="default"/>
        <w:color w:val="111111"/>
        <w:w w:val="105"/>
      </w:rPr>
    </w:lvl>
    <w:lvl w:ilvl="6">
      <w:start w:val="1"/>
      <w:numFmt w:val="decimal"/>
      <w:lvlText w:val="%1.%2.%3.%4.%5.%6.%7."/>
      <w:lvlJc w:val="left"/>
      <w:pPr>
        <w:ind w:left="1794" w:hanging="1440"/>
      </w:pPr>
      <w:rPr>
        <w:rFonts w:hint="default"/>
        <w:color w:val="111111"/>
        <w:w w:val="105"/>
      </w:rPr>
    </w:lvl>
    <w:lvl w:ilvl="7">
      <w:start w:val="1"/>
      <w:numFmt w:val="decimal"/>
      <w:lvlText w:val="%1.%2.%3.%4.%5.%6.%7.%8."/>
      <w:lvlJc w:val="left"/>
      <w:pPr>
        <w:ind w:left="1853" w:hanging="1440"/>
      </w:pPr>
      <w:rPr>
        <w:rFonts w:hint="default"/>
        <w:color w:val="111111"/>
        <w:w w:val="105"/>
      </w:rPr>
    </w:lvl>
    <w:lvl w:ilvl="8">
      <w:start w:val="1"/>
      <w:numFmt w:val="decimal"/>
      <w:lvlText w:val="%1.%2.%3.%4.%5.%6.%7.%8.%9."/>
      <w:lvlJc w:val="left"/>
      <w:pPr>
        <w:ind w:left="2272" w:hanging="1800"/>
      </w:pPr>
      <w:rPr>
        <w:rFonts w:hint="default"/>
        <w:color w:val="111111"/>
        <w:w w:val="105"/>
      </w:rPr>
    </w:lvl>
  </w:abstractNum>
  <w:abstractNum w:abstractNumId="22" w15:restartNumberingAfterBreak="0">
    <w:nsid w:val="73207197"/>
    <w:multiLevelType w:val="multilevel"/>
    <w:tmpl w:val="053C2E4A"/>
    <w:lvl w:ilvl="0">
      <w:start w:val="1"/>
      <w:numFmt w:val="decimal"/>
      <w:lvlText w:val="%1"/>
      <w:lvlJc w:val="left"/>
      <w:pPr>
        <w:ind w:left="119" w:hanging="500"/>
      </w:pPr>
      <w:rPr>
        <w:rFonts w:hint="default"/>
      </w:rPr>
    </w:lvl>
    <w:lvl w:ilvl="1">
      <w:start w:val="7"/>
      <w:numFmt w:val="decimal"/>
      <w:lvlText w:val="%1.%2"/>
      <w:lvlJc w:val="left"/>
      <w:pPr>
        <w:ind w:left="119" w:hanging="500"/>
      </w:pPr>
      <w:rPr>
        <w:rFonts w:hint="default"/>
      </w:rPr>
    </w:lvl>
    <w:lvl w:ilvl="2">
      <w:start w:val="6"/>
      <w:numFmt w:val="decimal"/>
      <w:lvlText w:val="%1.%2.%3."/>
      <w:lvlJc w:val="left"/>
      <w:pPr>
        <w:ind w:left="119" w:hanging="500"/>
      </w:pPr>
      <w:rPr>
        <w:rFonts w:ascii="Times New Roman" w:eastAsia="Times New Roman" w:hAnsi="Times New Roman" w:cs="Times New Roman" w:hint="default"/>
        <w:color w:val="111111"/>
        <w:w w:val="100"/>
        <w:sz w:val="20"/>
        <w:szCs w:val="19"/>
      </w:rPr>
    </w:lvl>
    <w:lvl w:ilvl="3">
      <w:numFmt w:val="bullet"/>
      <w:lvlText w:val="•"/>
      <w:lvlJc w:val="left"/>
      <w:pPr>
        <w:ind w:left="3210" w:hanging="500"/>
      </w:pPr>
      <w:rPr>
        <w:rFonts w:hint="default"/>
      </w:rPr>
    </w:lvl>
    <w:lvl w:ilvl="4">
      <w:numFmt w:val="bullet"/>
      <w:lvlText w:val="•"/>
      <w:lvlJc w:val="left"/>
      <w:pPr>
        <w:ind w:left="4240" w:hanging="500"/>
      </w:pPr>
      <w:rPr>
        <w:rFonts w:hint="default"/>
      </w:rPr>
    </w:lvl>
    <w:lvl w:ilvl="5">
      <w:numFmt w:val="bullet"/>
      <w:lvlText w:val="•"/>
      <w:lvlJc w:val="left"/>
      <w:pPr>
        <w:ind w:left="5270" w:hanging="500"/>
      </w:pPr>
      <w:rPr>
        <w:rFonts w:hint="default"/>
      </w:rPr>
    </w:lvl>
    <w:lvl w:ilvl="6">
      <w:numFmt w:val="bullet"/>
      <w:lvlText w:val="•"/>
      <w:lvlJc w:val="left"/>
      <w:pPr>
        <w:ind w:left="6300" w:hanging="500"/>
      </w:pPr>
      <w:rPr>
        <w:rFonts w:hint="default"/>
      </w:rPr>
    </w:lvl>
    <w:lvl w:ilvl="7">
      <w:numFmt w:val="bullet"/>
      <w:lvlText w:val="•"/>
      <w:lvlJc w:val="left"/>
      <w:pPr>
        <w:ind w:left="7330" w:hanging="500"/>
      </w:pPr>
      <w:rPr>
        <w:rFonts w:hint="default"/>
      </w:rPr>
    </w:lvl>
    <w:lvl w:ilvl="8">
      <w:numFmt w:val="bullet"/>
      <w:lvlText w:val="•"/>
      <w:lvlJc w:val="left"/>
      <w:pPr>
        <w:ind w:left="8360" w:hanging="500"/>
      </w:pPr>
      <w:rPr>
        <w:rFonts w:hint="default"/>
      </w:rPr>
    </w:lvl>
  </w:abstractNum>
  <w:abstractNum w:abstractNumId="23" w15:restartNumberingAfterBreak="0">
    <w:nsid w:val="7FAF4190"/>
    <w:multiLevelType w:val="multilevel"/>
    <w:tmpl w:val="3884A594"/>
    <w:lvl w:ilvl="0">
      <w:start w:val="5"/>
      <w:numFmt w:val="decimal"/>
      <w:lvlText w:val="%1"/>
      <w:lvlJc w:val="left"/>
      <w:pPr>
        <w:ind w:left="444" w:hanging="324"/>
      </w:pPr>
      <w:rPr>
        <w:rFonts w:hint="default"/>
      </w:rPr>
    </w:lvl>
    <w:lvl w:ilvl="1">
      <w:start w:val="16"/>
      <w:numFmt w:val="decimal"/>
      <w:lvlText w:val="%1.%2."/>
      <w:lvlJc w:val="left"/>
      <w:pPr>
        <w:ind w:left="444" w:hanging="324"/>
      </w:pPr>
      <w:rPr>
        <w:rFonts w:hint="default"/>
        <w:spacing w:val="-6"/>
        <w:w w:val="105"/>
      </w:rPr>
    </w:lvl>
    <w:lvl w:ilvl="2">
      <w:start w:val="1"/>
      <w:numFmt w:val="decimal"/>
      <w:lvlText w:val="5.16.%3"/>
      <w:lvlJc w:val="left"/>
      <w:pPr>
        <w:ind w:left="119" w:hanging="605"/>
      </w:pPr>
      <w:rPr>
        <w:rFonts w:hint="default"/>
        <w:spacing w:val="-2"/>
        <w:w w:val="103"/>
      </w:rPr>
    </w:lvl>
    <w:lvl w:ilvl="3">
      <w:numFmt w:val="bullet"/>
      <w:lvlText w:val="•"/>
      <w:lvlJc w:val="left"/>
      <w:pPr>
        <w:ind w:left="1845" w:hanging="605"/>
      </w:pPr>
      <w:rPr>
        <w:rFonts w:hint="default"/>
      </w:rPr>
    </w:lvl>
    <w:lvl w:ilvl="4">
      <w:numFmt w:val="bullet"/>
      <w:lvlText w:val="•"/>
      <w:lvlJc w:val="left"/>
      <w:pPr>
        <w:ind w:left="3070" w:hanging="605"/>
      </w:pPr>
      <w:rPr>
        <w:rFonts w:hint="default"/>
      </w:rPr>
    </w:lvl>
    <w:lvl w:ilvl="5">
      <w:numFmt w:val="bullet"/>
      <w:lvlText w:val="•"/>
      <w:lvlJc w:val="left"/>
      <w:pPr>
        <w:ind w:left="4295" w:hanging="605"/>
      </w:pPr>
      <w:rPr>
        <w:rFonts w:hint="default"/>
      </w:rPr>
    </w:lvl>
    <w:lvl w:ilvl="6">
      <w:numFmt w:val="bullet"/>
      <w:lvlText w:val="•"/>
      <w:lvlJc w:val="left"/>
      <w:pPr>
        <w:ind w:left="5520" w:hanging="605"/>
      </w:pPr>
      <w:rPr>
        <w:rFonts w:hint="default"/>
      </w:rPr>
    </w:lvl>
    <w:lvl w:ilvl="7">
      <w:numFmt w:val="bullet"/>
      <w:lvlText w:val="•"/>
      <w:lvlJc w:val="left"/>
      <w:pPr>
        <w:ind w:left="6745" w:hanging="605"/>
      </w:pPr>
      <w:rPr>
        <w:rFonts w:hint="default"/>
      </w:rPr>
    </w:lvl>
    <w:lvl w:ilvl="8">
      <w:numFmt w:val="bullet"/>
      <w:lvlText w:val="•"/>
      <w:lvlJc w:val="left"/>
      <w:pPr>
        <w:ind w:left="7970" w:hanging="605"/>
      </w:pPr>
      <w:rPr>
        <w:rFonts w:hint="default"/>
      </w:rPr>
    </w:lvl>
  </w:abstractNum>
  <w:num w:numId="1" w16cid:durableId="1871070012">
    <w:abstractNumId w:val="20"/>
  </w:num>
  <w:num w:numId="2" w16cid:durableId="1052343866">
    <w:abstractNumId w:val="14"/>
  </w:num>
  <w:num w:numId="3" w16cid:durableId="1398893400">
    <w:abstractNumId w:val="19"/>
  </w:num>
  <w:num w:numId="4" w16cid:durableId="1003245468">
    <w:abstractNumId w:val="16"/>
  </w:num>
  <w:num w:numId="5" w16cid:durableId="624232804">
    <w:abstractNumId w:val="6"/>
  </w:num>
  <w:num w:numId="6" w16cid:durableId="1265840193">
    <w:abstractNumId w:val="3"/>
  </w:num>
  <w:num w:numId="7" w16cid:durableId="1077703185">
    <w:abstractNumId w:val="17"/>
  </w:num>
  <w:num w:numId="8" w16cid:durableId="1789619819">
    <w:abstractNumId w:val="22"/>
  </w:num>
  <w:num w:numId="9" w16cid:durableId="1536431674">
    <w:abstractNumId w:val="12"/>
  </w:num>
  <w:num w:numId="10" w16cid:durableId="1904751750">
    <w:abstractNumId w:val="10"/>
  </w:num>
  <w:num w:numId="11" w16cid:durableId="1518806311">
    <w:abstractNumId w:val="8"/>
  </w:num>
  <w:num w:numId="12" w16cid:durableId="1294747867">
    <w:abstractNumId w:val="18"/>
  </w:num>
  <w:num w:numId="13" w16cid:durableId="507410483">
    <w:abstractNumId w:val="11"/>
  </w:num>
  <w:num w:numId="14" w16cid:durableId="108360406">
    <w:abstractNumId w:val="4"/>
  </w:num>
  <w:num w:numId="15" w16cid:durableId="303657857">
    <w:abstractNumId w:val="15"/>
  </w:num>
  <w:num w:numId="16" w16cid:durableId="458379025">
    <w:abstractNumId w:val="23"/>
  </w:num>
  <w:num w:numId="17" w16cid:durableId="2094666194">
    <w:abstractNumId w:val="9"/>
  </w:num>
  <w:num w:numId="18" w16cid:durableId="1280260647">
    <w:abstractNumId w:val="5"/>
  </w:num>
  <w:num w:numId="19" w16cid:durableId="1159230510">
    <w:abstractNumId w:val="21"/>
  </w:num>
  <w:num w:numId="20" w16cid:durableId="259022642">
    <w:abstractNumId w:val="7"/>
  </w:num>
  <w:num w:numId="21" w16cid:durableId="1522551557">
    <w:abstractNumId w:val="13"/>
  </w:num>
  <w:num w:numId="22" w16cid:durableId="147286239">
    <w:abstractNumId w:val="2"/>
  </w:num>
  <w:num w:numId="23" w16cid:durableId="1716612159">
    <w:abstractNumId w:val="1"/>
  </w:num>
  <w:num w:numId="24" w16cid:durableId="33719863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542"/>
    <w:rsid w:val="00000129"/>
    <w:rsid w:val="0000179A"/>
    <w:rsid w:val="00003535"/>
    <w:rsid w:val="000118AE"/>
    <w:rsid w:val="000123AB"/>
    <w:rsid w:val="000172A2"/>
    <w:rsid w:val="0001739E"/>
    <w:rsid w:val="0002165B"/>
    <w:rsid w:val="000226A2"/>
    <w:rsid w:val="000231B1"/>
    <w:rsid w:val="00024B8C"/>
    <w:rsid w:val="000273AC"/>
    <w:rsid w:val="0003104C"/>
    <w:rsid w:val="00034A28"/>
    <w:rsid w:val="00034FA1"/>
    <w:rsid w:val="00037D13"/>
    <w:rsid w:val="00040CAB"/>
    <w:rsid w:val="000420BE"/>
    <w:rsid w:val="00043A45"/>
    <w:rsid w:val="00052761"/>
    <w:rsid w:val="00053D2E"/>
    <w:rsid w:val="00056964"/>
    <w:rsid w:val="00056F7E"/>
    <w:rsid w:val="000601F6"/>
    <w:rsid w:val="00060DC4"/>
    <w:rsid w:val="00063D39"/>
    <w:rsid w:val="0006465A"/>
    <w:rsid w:val="00065B02"/>
    <w:rsid w:val="00070589"/>
    <w:rsid w:val="00070E21"/>
    <w:rsid w:val="00072E21"/>
    <w:rsid w:val="000744A7"/>
    <w:rsid w:val="00076331"/>
    <w:rsid w:val="00077206"/>
    <w:rsid w:val="00084E83"/>
    <w:rsid w:val="000862EA"/>
    <w:rsid w:val="0009000A"/>
    <w:rsid w:val="00090459"/>
    <w:rsid w:val="00090605"/>
    <w:rsid w:val="000939FE"/>
    <w:rsid w:val="00095C2E"/>
    <w:rsid w:val="000969E9"/>
    <w:rsid w:val="000971EF"/>
    <w:rsid w:val="00097350"/>
    <w:rsid w:val="000A3043"/>
    <w:rsid w:val="000B02CB"/>
    <w:rsid w:val="000B0445"/>
    <w:rsid w:val="000B1E5C"/>
    <w:rsid w:val="000B2769"/>
    <w:rsid w:val="000B4E90"/>
    <w:rsid w:val="000B5DAD"/>
    <w:rsid w:val="000B6DA5"/>
    <w:rsid w:val="000C1D38"/>
    <w:rsid w:val="000D15A8"/>
    <w:rsid w:val="000D22EF"/>
    <w:rsid w:val="000D6B71"/>
    <w:rsid w:val="000E05BC"/>
    <w:rsid w:val="000E19D2"/>
    <w:rsid w:val="000E35E1"/>
    <w:rsid w:val="000E59EF"/>
    <w:rsid w:val="000E67EA"/>
    <w:rsid w:val="000F01BE"/>
    <w:rsid w:val="000F48F9"/>
    <w:rsid w:val="000F61B4"/>
    <w:rsid w:val="000F71AC"/>
    <w:rsid w:val="000F7F5B"/>
    <w:rsid w:val="00103B29"/>
    <w:rsid w:val="00103DEB"/>
    <w:rsid w:val="00106FFD"/>
    <w:rsid w:val="00107A5E"/>
    <w:rsid w:val="00107B23"/>
    <w:rsid w:val="00117C1A"/>
    <w:rsid w:val="00120D7A"/>
    <w:rsid w:val="00121B8F"/>
    <w:rsid w:val="00121CA8"/>
    <w:rsid w:val="00121D1E"/>
    <w:rsid w:val="00122AA3"/>
    <w:rsid w:val="001259E5"/>
    <w:rsid w:val="00131268"/>
    <w:rsid w:val="00133155"/>
    <w:rsid w:val="001337C4"/>
    <w:rsid w:val="001354A7"/>
    <w:rsid w:val="00137FAF"/>
    <w:rsid w:val="00146CDB"/>
    <w:rsid w:val="00150F1D"/>
    <w:rsid w:val="00151780"/>
    <w:rsid w:val="00151808"/>
    <w:rsid w:val="00153E26"/>
    <w:rsid w:val="00154E09"/>
    <w:rsid w:val="00160274"/>
    <w:rsid w:val="0016130E"/>
    <w:rsid w:val="00161377"/>
    <w:rsid w:val="00162D4B"/>
    <w:rsid w:val="0016429F"/>
    <w:rsid w:val="00170AF4"/>
    <w:rsid w:val="00173AFA"/>
    <w:rsid w:val="001749AC"/>
    <w:rsid w:val="00174E0E"/>
    <w:rsid w:val="00180944"/>
    <w:rsid w:val="00180FE6"/>
    <w:rsid w:val="00182E3F"/>
    <w:rsid w:val="001906E5"/>
    <w:rsid w:val="00191BF9"/>
    <w:rsid w:val="00191F4C"/>
    <w:rsid w:val="00192F1D"/>
    <w:rsid w:val="001A2223"/>
    <w:rsid w:val="001A26AA"/>
    <w:rsid w:val="001A3B53"/>
    <w:rsid w:val="001A6BE4"/>
    <w:rsid w:val="001A6D0B"/>
    <w:rsid w:val="001B1F74"/>
    <w:rsid w:val="001B435D"/>
    <w:rsid w:val="001B575E"/>
    <w:rsid w:val="001C19B1"/>
    <w:rsid w:val="001C32E9"/>
    <w:rsid w:val="001C39AC"/>
    <w:rsid w:val="001C4093"/>
    <w:rsid w:val="001D081A"/>
    <w:rsid w:val="001D26BC"/>
    <w:rsid w:val="001D391A"/>
    <w:rsid w:val="001D64C3"/>
    <w:rsid w:val="001D6CDC"/>
    <w:rsid w:val="001D7090"/>
    <w:rsid w:val="001E10DD"/>
    <w:rsid w:val="001E160A"/>
    <w:rsid w:val="001F2DD6"/>
    <w:rsid w:val="001F5E3D"/>
    <w:rsid w:val="001F7F23"/>
    <w:rsid w:val="002040EB"/>
    <w:rsid w:val="00207363"/>
    <w:rsid w:val="00214178"/>
    <w:rsid w:val="00215B2C"/>
    <w:rsid w:val="0022001A"/>
    <w:rsid w:val="00221257"/>
    <w:rsid w:val="00225C1B"/>
    <w:rsid w:val="00230A9B"/>
    <w:rsid w:val="00231B5B"/>
    <w:rsid w:val="00232681"/>
    <w:rsid w:val="00240FCD"/>
    <w:rsid w:val="0024267D"/>
    <w:rsid w:val="002436F3"/>
    <w:rsid w:val="002451C6"/>
    <w:rsid w:val="00245320"/>
    <w:rsid w:val="002472A6"/>
    <w:rsid w:val="00247C3F"/>
    <w:rsid w:val="00253C6D"/>
    <w:rsid w:val="00255A17"/>
    <w:rsid w:val="00263FF5"/>
    <w:rsid w:val="00272EB2"/>
    <w:rsid w:val="00281357"/>
    <w:rsid w:val="0028467A"/>
    <w:rsid w:val="00290CE4"/>
    <w:rsid w:val="00290DD4"/>
    <w:rsid w:val="002963BC"/>
    <w:rsid w:val="002A6F18"/>
    <w:rsid w:val="002A7216"/>
    <w:rsid w:val="002A72F4"/>
    <w:rsid w:val="002A7CDC"/>
    <w:rsid w:val="002B27D4"/>
    <w:rsid w:val="002C0E5A"/>
    <w:rsid w:val="002C32DF"/>
    <w:rsid w:val="002C7E39"/>
    <w:rsid w:val="002D0318"/>
    <w:rsid w:val="002D0E98"/>
    <w:rsid w:val="002E3331"/>
    <w:rsid w:val="002E34F9"/>
    <w:rsid w:val="002E42A4"/>
    <w:rsid w:val="002E7831"/>
    <w:rsid w:val="002F49C9"/>
    <w:rsid w:val="002F539D"/>
    <w:rsid w:val="002F6503"/>
    <w:rsid w:val="00303FCF"/>
    <w:rsid w:val="003078D0"/>
    <w:rsid w:val="00307DA1"/>
    <w:rsid w:val="00310FA7"/>
    <w:rsid w:val="00311E61"/>
    <w:rsid w:val="0032043F"/>
    <w:rsid w:val="00321F02"/>
    <w:rsid w:val="00323677"/>
    <w:rsid w:val="003257F2"/>
    <w:rsid w:val="00326059"/>
    <w:rsid w:val="003265BE"/>
    <w:rsid w:val="00326AFE"/>
    <w:rsid w:val="003306D3"/>
    <w:rsid w:val="00336E80"/>
    <w:rsid w:val="0034055D"/>
    <w:rsid w:val="00342848"/>
    <w:rsid w:val="003433ED"/>
    <w:rsid w:val="003604E1"/>
    <w:rsid w:val="00360DCD"/>
    <w:rsid w:val="003635DA"/>
    <w:rsid w:val="003639F6"/>
    <w:rsid w:val="00365814"/>
    <w:rsid w:val="00367DA6"/>
    <w:rsid w:val="00372577"/>
    <w:rsid w:val="00373941"/>
    <w:rsid w:val="00374CD6"/>
    <w:rsid w:val="0037746E"/>
    <w:rsid w:val="00380A3E"/>
    <w:rsid w:val="003822CF"/>
    <w:rsid w:val="0038452D"/>
    <w:rsid w:val="00390DEE"/>
    <w:rsid w:val="003937E3"/>
    <w:rsid w:val="003972F7"/>
    <w:rsid w:val="00397CF1"/>
    <w:rsid w:val="003A0270"/>
    <w:rsid w:val="003A61F7"/>
    <w:rsid w:val="003B257C"/>
    <w:rsid w:val="003B46F4"/>
    <w:rsid w:val="003B5342"/>
    <w:rsid w:val="003B5ABA"/>
    <w:rsid w:val="003B6196"/>
    <w:rsid w:val="003C6E6C"/>
    <w:rsid w:val="003D033D"/>
    <w:rsid w:val="003D4865"/>
    <w:rsid w:val="003D5195"/>
    <w:rsid w:val="003E1156"/>
    <w:rsid w:val="003F1941"/>
    <w:rsid w:val="003F2EB0"/>
    <w:rsid w:val="003F7874"/>
    <w:rsid w:val="003F7B6E"/>
    <w:rsid w:val="004052B1"/>
    <w:rsid w:val="00411296"/>
    <w:rsid w:val="004246A7"/>
    <w:rsid w:val="00431385"/>
    <w:rsid w:val="0043713E"/>
    <w:rsid w:val="00440087"/>
    <w:rsid w:val="004459A7"/>
    <w:rsid w:val="00447C59"/>
    <w:rsid w:val="00452F17"/>
    <w:rsid w:val="00453773"/>
    <w:rsid w:val="00453ACD"/>
    <w:rsid w:val="00454E9A"/>
    <w:rsid w:val="00455B6C"/>
    <w:rsid w:val="00461D90"/>
    <w:rsid w:val="00463E04"/>
    <w:rsid w:val="0046466F"/>
    <w:rsid w:val="00465862"/>
    <w:rsid w:val="00466451"/>
    <w:rsid w:val="004673D7"/>
    <w:rsid w:val="00467B3C"/>
    <w:rsid w:val="00475135"/>
    <w:rsid w:val="00475B2D"/>
    <w:rsid w:val="004855B8"/>
    <w:rsid w:val="004874B1"/>
    <w:rsid w:val="00487703"/>
    <w:rsid w:val="004878BC"/>
    <w:rsid w:val="00487908"/>
    <w:rsid w:val="00490162"/>
    <w:rsid w:val="00493328"/>
    <w:rsid w:val="004A1CD0"/>
    <w:rsid w:val="004A2598"/>
    <w:rsid w:val="004A6E63"/>
    <w:rsid w:val="004B3828"/>
    <w:rsid w:val="004B4868"/>
    <w:rsid w:val="004B4A07"/>
    <w:rsid w:val="004B609B"/>
    <w:rsid w:val="004C339B"/>
    <w:rsid w:val="004C61BE"/>
    <w:rsid w:val="004D4F57"/>
    <w:rsid w:val="004E2495"/>
    <w:rsid w:val="004E4D9D"/>
    <w:rsid w:val="004F4F5B"/>
    <w:rsid w:val="00501BD5"/>
    <w:rsid w:val="00502127"/>
    <w:rsid w:val="00502DA8"/>
    <w:rsid w:val="005033D0"/>
    <w:rsid w:val="00504F77"/>
    <w:rsid w:val="005129CA"/>
    <w:rsid w:val="005137CD"/>
    <w:rsid w:val="00515D90"/>
    <w:rsid w:val="00521C62"/>
    <w:rsid w:val="00530904"/>
    <w:rsid w:val="00531EA1"/>
    <w:rsid w:val="005351F6"/>
    <w:rsid w:val="00535EC8"/>
    <w:rsid w:val="00540688"/>
    <w:rsid w:val="0054109A"/>
    <w:rsid w:val="005446E0"/>
    <w:rsid w:val="00544BE9"/>
    <w:rsid w:val="00551F1D"/>
    <w:rsid w:val="00553A09"/>
    <w:rsid w:val="00554C3D"/>
    <w:rsid w:val="0056141E"/>
    <w:rsid w:val="00577F40"/>
    <w:rsid w:val="0058308B"/>
    <w:rsid w:val="005844E1"/>
    <w:rsid w:val="0058686A"/>
    <w:rsid w:val="00587B04"/>
    <w:rsid w:val="0059027A"/>
    <w:rsid w:val="00595583"/>
    <w:rsid w:val="005A4779"/>
    <w:rsid w:val="005A76F2"/>
    <w:rsid w:val="005B3FA1"/>
    <w:rsid w:val="005B6E91"/>
    <w:rsid w:val="005C01A6"/>
    <w:rsid w:val="005C798D"/>
    <w:rsid w:val="005D3FEF"/>
    <w:rsid w:val="005D4986"/>
    <w:rsid w:val="005E1155"/>
    <w:rsid w:val="005E1C44"/>
    <w:rsid w:val="005E5F2D"/>
    <w:rsid w:val="005E73C0"/>
    <w:rsid w:val="005E7C99"/>
    <w:rsid w:val="005F00F1"/>
    <w:rsid w:val="005F39AB"/>
    <w:rsid w:val="006007EB"/>
    <w:rsid w:val="006028B4"/>
    <w:rsid w:val="00607B33"/>
    <w:rsid w:val="00607FEE"/>
    <w:rsid w:val="00610741"/>
    <w:rsid w:val="0061654E"/>
    <w:rsid w:val="00616A8F"/>
    <w:rsid w:val="00617937"/>
    <w:rsid w:val="006213E7"/>
    <w:rsid w:val="00622385"/>
    <w:rsid w:val="00626342"/>
    <w:rsid w:val="00627A8D"/>
    <w:rsid w:val="00640106"/>
    <w:rsid w:val="00642252"/>
    <w:rsid w:val="00642992"/>
    <w:rsid w:val="0064322A"/>
    <w:rsid w:val="006456D5"/>
    <w:rsid w:val="00646781"/>
    <w:rsid w:val="006525F1"/>
    <w:rsid w:val="006558CF"/>
    <w:rsid w:val="006563F4"/>
    <w:rsid w:val="0065689A"/>
    <w:rsid w:val="006572ED"/>
    <w:rsid w:val="00666F32"/>
    <w:rsid w:val="00667AC2"/>
    <w:rsid w:val="006738D1"/>
    <w:rsid w:val="0067738D"/>
    <w:rsid w:val="0068138F"/>
    <w:rsid w:val="00681AA7"/>
    <w:rsid w:val="00682CF1"/>
    <w:rsid w:val="00683C88"/>
    <w:rsid w:val="006866D8"/>
    <w:rsid w:val="006952AD"/>
    <w:rsid w:val="006A2880"/>
    <w:rsid w:val="006A394B"/>
    <w:rsid w:val="006A65C1"/>
    <w:rsid w:val="006B0819"/>
    <w:rsid w:val="006B148C"/>
    <w:rsid w:val="006B3C50"/>
    <w:rsid w:val="006B3CCB"/>
    <w:rsid w:val="006B5C7D"/>
    <w:rsid w:val="006C15D7"/>
    <w:rsid w:val="006C1BC7"/>
    <w:rsid w:val="006C7CE4"/>
    <w:rsid w:val="006D2225"/>
    <w:rsid w:val="006D466A"/>
    <w:rsid w:val="006D59F1"/>
    <w:rsid w:val="006E5141"/>
    <w:rsid w:val="006E6CD4"/>
    <w:rsid w:val="006F027A"/>
    <w:rsid w:val="006F2A01"/>
    <w:rsid w:val="0070011D"/>
    <w:rsid w:val="0070084F"/>
    <w:rsid w:val="00700E77"/>
    <w:rsid w:val="00702401"/>
    <w:rsid w:val="00702B2A"/>
    <w:rsid w:val="00703070"/>
    <w:rsid w:val="0070341E"/>
    <w:rsid w:val="00705D40"/>
    <w:rsid w:val="007112D8"/>
    <w:rsid w:val="00713EED"/>
    <w:rsid w:val="007140B7"/>
    <w:rsid w:val="00715BE2"/>
    <w:rsid w:val="00716971"/>
    <w:rsid w:val="007205D5"/>
    <w:rsid w:val="007262A8"/>
    <w:rsid w:val="00730051"/>
    <w:rsid w:val="00730E06"/>
    <w:rsid w:val="00731033"/>
    <w:rsid w:val="00733AA6"/>
    <w:rsid w:val="00733FE1"/>
    <w:rsid w:val="00740FAD"/>
    <w:rsid w:val="00743D20"/>
    <w:rsid w:val="007468B7"/>
    <w:rsid w:val="00753004"/>
    <w:rsid w:val="00754FEA"/>
    <w:rsid w:val="00757767"/>
    <w:rsid w:val="007639B2"/>
    <w:rsid w:val="007641BF"/>
    <w:rsid w:val="007653B1"/>
    <w:rsid w:val="00767AE6"/>
    <w:rsid w:val="00772264"/>
    <w:rsid w:val="00772852"/>
    <w:rsid w:val="00776F93"/>
    <w:rsid w:val="007807CC"/>
    <w:rsid w:val="00781C6B"/>
    <w:rsid w:val="007854D6"/>
    <w:rsid w:val="007865BA"/>
    <w:rsid w:val="007939A8"/>
    <w:rsid w:val="007A14AA"/>
    <w:rsid w:val="007A38D1"/>
    <w:rsid w:val="007A4776"/>
    <w:rsid w:val="007A48B0"/>
    <w:rsid w:val="007A5AA1"/>
    <w:rsid w:val="007B1F1C"/>
    <w:rsid w:val="007B452F"/>
    <w:rsid w:val="007B7707"/>
    <w:rsid w:val="007C2B9B"/>
    <w:rsid w:val="007C429E"/>
    <w:rsid w:val="007C4CF1"/>
    <w:rsid w:val="007D048D"/>
    <w:rsid w:val="007D22BF"/>
    <w:rsid w:val="007D25F6"/>
    <w:rsid w:val="007D463F"/>
    <w:rsid w:val="007D4ABF"/>
    <w:rsid w:val="007D5461"/>
    <w:rsid w:val="007D6364"/>
    <w:rsid w:val="007E0B2C"/>
    <w:rsid w:val="007E0D42"/>
    <w:rsid w:val="007E285C"/>
    <w:rsid w:val="007E4132"/>
    <w:rsid w:val="007E719C"/>
    <w:rsid w:val="007F1560"/>
    <w:rsid w:val="007F4366"/>
    <w:rsid w:val="007F61FD"/>
    <w:rsid w:val="00801D19"/>
    <w:rsid w:val="008028A2"/>
    <w:rsid w:val="00806CF4"/>
    <w:rsid w:val="00807911"/>
    <w:rsid w:val="00813DD1"/>
    <w:rsid w:val="00813FEE"/>
    <w:rsid w:val="008142D0"/>
    <w:rsid w:val="008171DF"/>
    <w:rsid w:val="00820A03"/>
    <w:rsid w:val="008262C6"/>
    <w:rsid w:val="008267D5"/>
    <w:rsid w:val="00830D86"/>
    <w:rsid w:val="0083302A"/>
    <w:rsid w:val="00833702"/>
    <w:rsid w:val="00835471"/>
    <w:rsid w:val="008453A0"/>
    <w:rsid w:val="00846FE7"/>
    <w:rsid w:val="00850BB9"/>
    <w:rsid w:val="00852225"/>
    <w:rsid w:val="008547DE"/>
    <w:rsid w:val="00860B19"/>
    <w:rsid w:val="00861EDD"/>
    <w:rsid w:val="008626B7"/>
    <w:rsid w:val="00862D75"/>
    <w:rsid w:val="008716E4"/>
    <w:rsid w:val="0087409C"/>
    <w:rsid w:val="0087645B"/>
    <w:rsid w:val="00881D91"/>
    <w:rsid w:val="00882FD7"/>
    <w:rsid w:val="0089066E"/>
    <w:rsid w:val="00890813"/>
    <w:rsid w:val="00894347"/>
    <w:rsid w:val="00894717"/>
    <w:rsid w:val="00894E8B"/>
    <w:rsid w:val="008A1776"/>
    <w:rsid w:val="008A5BC3"/>
    <w:rsid w:val="008B0DA1"/>
    <w:rsid w:val="008B0EA7"/>
    <w:rsid w:val="008B623A"/>
    <w:rsid w:val="008C21CB"/>
    <w:rsid w:val="008C4ACB"/>
    <w:rsid w:val="008C500C"/>
    <w:rsid w:val="008C7A63"/>
    <w:rsid w:val="008D1120"/>
    <w:rsid w:val="008D1A26"/>
    <w:rsid w:val="008D3F1B"/>
    <w:rsid w:val="008E7DE6"/>
    <w:rsid w:val="008F036F"/>
    <w:rsid w:val="008F5992"/>
    <w:rsid w:val="008F7F99"/>
    <w:rsid w:val="00900508"/>
    <w:rsid w:val="00902DD5"/>
    <w:rsid w:val="00905959"/>
    <w:rsid w:val="00906F7B"/>
    <w:rsid w:val="00912298"/>
    <w:rsid w:val="00915476"/>
    <w:rsid w:val="00916C8B"/>
    <w:rsid w:val="00916FF1"/>
    <w:rsid w:val="009210D4"/>
    <w:rsid w:val="009222C2"/>
    <w:rsid w:val="0092613B"/>
    <w:rsid w:val="00927922"/>
    <w:rsid w:val="00927BFF"/>
    <w:rsid w:val="0093278E"/>
    <w:rsid w:val="00935B24"/>
    <w:rsid w:val="0094185F"/>
    <w:rsid w:val="00942B32"/>
    <w:rsid w:val="00942C27"/>
    <w:rsid w:val="009458F5"/>
    <w:rsid w:val="00955048"/>
    <w:rsid w:val="0095537F"/>
    <w:rsid w:val="00967A60"/>
    <w:rsid w:val="009739F8"/>
    <w:rsid w:val="00975C43"/>
    <w:rsid w:val="00975CC0"/>
    <w:rsid w:val="00980542"/>
    <w:rsid w:val="0098532A"/>
    <w:rsid w:val="00987A84"/>
    <w:rsid w:val="0099225D"/>
    <w:rsid w:val="00992898"/>
    <w:rsid w:val="00992D3B"/>
    <w:rsid w:val="00997F09"/>
    <w:rsid w:val="00997F3C"/>
    <w:rsid w:val="009A0C27"/>
    <w:rsid w:val="009A2283"/>
    <w:rsid w:val="009A2D1B"/>
    <w:rsid w:val="009A4C5C"/>
    <w:rsid w:val="009A579C"/>
    <w:rsid w:val="009A5C1F"/>
    <w:rsid w:val="009B1B04"/>
    <w:rsid w:val="009B1FF5"/>
    <w:rsid w:val="009B6C54"/>
    <w:rsid w:val="009B7A28"/>
    <w:rsid w:val="009C150F"/>
    <w:rsid w:val="009C1E2F"/>
    <w:rsid w:val="009C4461"/>
    <w:rsid w:val="009D2B30"/>
    <w:rsid w:val="009D4DCD"/>
    <w:rsid w:val="009D5E0E"/>
    <w:rsid w:val="009D5FC8"/>
    <w:rsid w:val="009E2BE7"/>
    <w:rsid w:val="009F28A9"/>
    <w:rsid w:val="00A0338B"/>
    <w:rsid w:val="00A04CB0"/>
    <w:rsid w:val="00A07516"/>
    <w:rsid w:val="00A16F11"/>
    <w:rsid w:val="00A24C07"/>
    <w:rsid w:val="00A27537"/>
    <w:rsid w:val="00A30BFA"/>
    <w:rsid w:val="00A31734"/>
    <w:rsid w:val="00A33DD8"/>
    <w:rsid w:val="00A35032"/>
    <w:rsid w:val="00A36DB9"/>
    <w:rsid w:val="00A36DBA"/>
    <w:rsid w:val="00A40026"/>
    <w:rsid w:val="00A42DED"/>
    <w:rsid w:val="00A431EA"/>
    <w:rsid w:val="00A46429"/>
    <w:rsid w:val="00A5073C"/>
    <w:rsid w:val="00A5123E"/>
    <w:rsid w:val="00A550A1"/>
    <w:rsid w:val="00A574D3"/>
    <w:rsid w:val="00A6104E"/>
    <w:rsid w:val="00A62B59"/>
    <w:rsid w:val="00A631FE"/>
    <w:rsid w:val="00A63A12"/>
    <w:rsid w:val="00A65A34"/>
    <w:rsid w:val="00A67A79"/>
    <w:rsid w:val="00A710DC"/>
    <w:rsid w:val="00A71D08"/>
    <w:rsid w:val="00A741BF"/>
    <w:rsid w:val="00A77A38"/>
    <w:rsid w:val="00A77E96"/>
    <w:rsid w:val="00A80862"/>
    <w:rsid w:val="00A824E5"/>
    <w:rsid w:val="00A83DB0"/>
    <w:rsid w:val="00A83EFF"/>
    <w:rsid w:val="00A90002"/>
    <w:rsid w:val="00A927A1"/>
    <w:rsid w:val="00A93520"/>
    <w:rsid w:val="00A97B88"/>
    <w:rsid w:val="00AA0311"/>
    <w:rsid w:val="00AA16EB"/>
    <w:rsid w:val="00AA5728"/>
    <w:rsid w:val="00AA6611"/>
    <w:rsid w:val="00AA7C19"/>
    <w:rsid w:val="00AB3426"/>
    <w:rsid w:val="00AC0001"/>
    <w:rsid w:val="00AC1E81"/>
    <w:rsid w:val="00AC311B"/>
    <w:rsid w:val="00AC539C"/>
    <w:rsid w:val="00AF2353"/>
    <w:rsid w:val="00AF2C35"/>
    <w:rsid w:val="00B01A41"/>
    <w:rsid w:val="00B02672"/>
    <w:rsid w:val="00B07252"/>
    <w:rsid w:val="00B10386"/>
    <w:rsid w:val="00B11875"/>
    <w:rsid w:val="00B15621"/>
    <w:rsid w:val="00B1766C"/>
    <w:rsid w:val="00B23DC2"/>
    <w:rsid w:val="00B33F78"/>
    <w:rsid w:val="00B3476E"/>
    <w:rsid w:val="00B35242"/>
    <w:rsid w:val="00B36C4F"/>
    <w:rsid w:val="00B372D2"/>
    <w:rsid w:val="00B43A7F"/>
    <w:rsid w:val="00B43FE8"/>
    <w:rsid w:val="00B45F5D"/>
    <w:rsid w:val="00B51A2C"/>
    <w:rsid w:val="00B51BFC"/>
    <w:rsid w:val="00B5487C"/>
    <w:rsid w:val="00B6299D"/>
    <w:rsid w:val="00B637ED"/>
    <w:rsid w:val="00B667F1"/>
    <w:rsid w:val="00B71290"/>
    <w:rsid w:val="00B75F47"/>
    <w:rsid w:val="00B773D7"/>
    <w:rsid w:val="00B838AC"/>
    <w:rsid w:val="00B84257"/>
    <w:rsid w:val="00B8541E"/>
    <w:rsid w:val="00B87980"/>
    <w:rsid w:val="00B90477"/>
    <w:rsid w:val="00B90BF9"/>
    <w:rsid w:val="00B91098"/>
    <w:rsid w:val="00B917B6"/>
    <w:rsid w:val="00B95537"/>
    <w:rsid w:val="00B97C8A"/>
    <w:rsid w:val="00BA04F3"/>
    <w:rsid w:val="00BA1FFC"/>
    <w:rsid w:val="00BA33B6"/>
    <w:rsid w:val="00BB1E1C"/>
    <w:rsid w:val="00BB5E5D"/>
    <w:rsid w:val="00BC33CA"/>
    <w:rsid w:val="00BC6791"/>
    <w:rsid w:val="00BC6E9B"/>
    <w:rsid w:val="00BD51B8"/>
    <w:rsid w:val="00BD626D"/>
    <w:rsid w:val="00BD745F"/>
    <w:rsid w:val="00BE09BB"/>
    <w:rsid w:val="00BE1B89"/>
    <w:rsid w:val="00BE4D6F"/>
    <w:rsid w:val="00BF12A2"/>
    <w:rsid w:val="00BF4B93"/>
    <w:rsid w:val="00C034E7"/>
    <w:rsid w:val="00C063D8"/>
    <w:rsid w:val="00C06F66"/>
    <w:rsid w:val="00C10E8B"/>
    <w:rsid w:val="00C12289"/>
    <w:rsid w:val="00C137FD"/>
    <w:rsid w:val="00C16579"/>
    <w:rsid w:val="00C177DE"/>
    <w:rsid w:val="00C200AA"/>
    <w:rsid w:val="00C21F93"/>
    <w:rsid w:val="00C22E83"/>
    <w:rsid w:val="00C32F11"/>
    <w:rsid w:val="00C3315A"/>
    <w:rsid w:val="00C3473E"/>
    <w:rsid w:val="00C4277B"/>
    <w:rsid w:val="00C429E0"/>
    <w:rsid w:val="00C4430D"/>
    <w:rsid w:val="00C47334"/>
    <w:rsid w:val="00C5425C"/>
    <w:rsid w:val="00C54458"/>
    <w:rsid w:val="00C63AB7"/>
    <w:rsid w:val="00C63FB5"/>
    <w:rsid w:val="00C72E6E"/>
    <w:rsid w:val="00C74046"/>
    <w:rsid w:val="00C74707"/>
    <w:rsid w:val="00C7711B"/>
    <w:rsid w:val="00C83FA5"/>
    <w:rsid w:val="00C84539"/>
    <w:rsid w:val="00C869B9"/>
    <w:rsid w:val="00C9556A"/>
    <w:rsid w:val="00C96640"/>
    <w:rsid w:val="00C9680D"/>
    <w:rsid w:val="00CA1AA2"/>
    <w:rsid w:val="00CA5B9E"/>
    <w:rsid w:val="00CB6ED6"/>
    <w:rsid w:val="00CC1366"/>
    <w:rsid w:val="00CC3626"/>
    <w:rsid w:val="00CC7173"/>
    <w:rsid w:val="00CE23A2"/>
    <w:rsid w:val="00CE4DB7"/>
    <w:rsid w:val="00CE512C"/>
    <w:rsid w:val="00CE7F0F"/>
    <w:rsid w:val="00CF4860"/>
    <w:rsid w:val="00CF4FBC"/>
    <w:rsid w:val="00CF76FE"/>
    <w:rsid w:val="00CF7E2A"/>
    <w:rsid w:val="00D0104F"/>
    <w:rsid w:val="00D054AC"/>
    <w:rsid w:val="00D07B75"/>
    <w:rsid w:val="00D11D19"/>
    <w:rsid w:val="00D1313A"/>
    <w:rsid w:val="00D2045A"/>
    <w:rsid w:val="00D21684"/>
    <w:rsid w:val="00D22C28"/>
    <w:rsid w:val="00D239C1"/>
    <w:rsid w:val="00D34F79"/>
    <w:rsid w:val="00D369F4"/>
    <w:rsid w:val="00D415F6"/>
    <w:rsid w:val="00D41CB9"/>
    <w:rsid w:val="00D435AF"/>
    <w:rsid w:val="00D44EA9"/>
    <w:rsid w:val="00D529DF"/>
    <w:rsid w:val="00D53C96"/>
    <w:rsid w:val="00D56830"/>
    <w:rsid w:val="00D577F8"/>
    <w:rsid w:val="00D57B15"/>
    <w:rsid w:val="00D6283B"/>
    <w:rsid w:val="00D64C1B"/>
    <w:rsid w:val="00D72A0A"/>
    <w:rsid w:val="00D7303A"/>
    <w:rsid w:val="00D7308F"/>
    <w:rsid w:val="00D74892"/>
    <w:rsid w:val="00D764E6"/>
    <w:rsid w:val="00D7709F"/>
    <w:rsid w:val="00D92457"/>
    <w:rsid w:val="00D928A4"/>
    <w:rsid w:val="00D946BD"/>
    <w:rsid w:val="00D9565E"/>
    <w:rsid w:val="00D96A35"/>
    <w:rsid w:val="00DA0430"/>
    <w:rsid w:val="00DA1428"/>
    <w:rsid w:val="00DA156A"/>
    <w:rsid w:val="00DB1638"/>
    <w:rsid w:val="00DB1914"/>
    <w:rsid w:val="00DB3B2F"/>
    <w:rsid w:val="00DB667A"/>
    <w:rsid w:val="00DC6563"/>
    <w:rsid w:val="00DD0E51"/>
    <w:rsid w:val="00DD3A7B"/>
    <w:rsid w:val="00DD55F3"/>
    <w:rsid w:val="00DD7333"/>
    <w:rsid w:val="00DD7F72"/>
    <w:rsid w:val="00DF104F"/>
    <w:rsid w:val="00DF23E8"/>
    <w:rsid w:val="00DF5E13"/>
    <w:rsid w:val="00DF69D2"/>
    <w:rsid w:val="00DF7A4A"/>
    <w:rsid w:val="00E00FC6"/>
    <w:rsid w:val="00E02152"/>
    <w:rsid w:val="00E04DBE"/>
    <w:rsid w:val="00E1057E"/>
    <w:rsid w:val="00E108CF"/>
    <w:rsid w:val="00E1090F"/>
    <w:rsid w:val="00E137BF"/>
    <w:rsid w:val="00E161CA"/>
    <w:rsid w:val="00E17097"/>
    <w:rsid w:val="00E21CBD"/>
    <w:rsid w:val="00E22699"/>
    <w:rsid w:val="00E22C53"/>
    <w:rsid w:val="00E25168"/>
    <w:rsid w:val="00E326B2"/>
    <w:rsid w:val="00E33012"/>
    <w:rsid w:val="00E37603"/>
    <w:rsid w:val="00E41353"/>
    <w:rsid w:val="00E415AC"/>
    <w:rsid w:val="00E45121"/>
    <w:rsid w:val="00E47CC2"/>
    <w:rsid w:val="00E5362C"/>
    <w:rsid w:val="00E66CB1"/>
    <w:rsid w:val="00E73074"/>
    <w:rsid w:val="00E7508F"/>
    <w:rsid w:val="00E8184C"/>
    <w:rsid w:val="00EA3072"/>
    <w:rsid w:val="00EB75E7"/>
    <w:rsid w:val="00ED1C3E"/>
    <w:rsid w:val="00ED2A5A"/>
    <w:rsid w:val="00ED4DA0"/>
    <w:rsid w:val="00ED5FF0"/>
    <w:rsid w:val="00ED7156"/>
    <w:rsid w:val="00EE0EA0"/>
    <w:rsid w:val="00EE1155"/>
    <w:rsid w:val="00EE4363"/>
    <w:rsid w:val="00EE6992"/>
    <w:rsid w:val="00EE72B0"/>
    <w:rsid w:val="00EE766F"/>
    <w:rsid w:val="00EE7EC7"/>
    <w:rsid w:val="00EF0CE4"/>
    <w:rsid w:val="00EF2876"/>
    <w:rsid w:val="00EF6AC4"/>
    <w:rsid w:val="00EF7BE3"/>
    <w:rsid w:val="00F00E8A"/>
    <w:rsid w:val="00F066D6"/>
    <w:rsid w:val="00F07592"/>
    <w:rsid w:val="00F11B0B"/>
    <w:rsid w:val="00F21CEE"/>
    <w:rsid w:val="00F25621"/>
    <w:rsid w:val="00F257CE"/>
    <w:rsid w:val="00F25E04"/>
    <w:rsid w:val="00F261AB"/>
    <w:rsid w:val="00F27C65"/>
    <w:rsid w:val="00F30959"/>
    <w:rsid w:val="00F31AEB"/>
    <w:rsid w:val="00F3325E"/>
    <w:rsid w:val="00F35AA4"/>
    <w:rsid w:val="00F4039A"/>
    <w:rsid w:val="00F447AF"/>
    <w:rsid w:val="00F44B78"/>
    <w:rsid w:val="00F455F2"/>
    <w:rsid w:val="00F45712"/>
    <w:rsid w:val="00F517CE"/>
    <w:rsid w:val="00F529C0"/>
    <w:rsid w:val="00F55329"/>
    <w:rsid w:val="00F6546E"/>
    <w:rsid w:val="00F6708D"/>
    <w:rsid w:val="00F7032E"/>
    <w:rsid w:val="00F710D5"/>
    <w:rsid w:val="00F72638"/>
    <w:rsid w:val="00F75676"/>
    <w:rsid w:val="00F777AC"/>
    <w:rsid w:val="00F82149"/>
    <w:rsid w:val="00F8714F"/>
    <w:rsid w:val="00F9039D"/>
    <w:rsid w:val="00F94626"/>
    <w:rsid w:val="00F95B70"/>
    <w:rsid w:val="00F96804"/>
    <w:rsid w:val="00FA2095"/>
    <w:rsid w:val="00FA5EEE"/>
    <w:rsid w:val="00FA636F"/>
    <w:rsid w:val="00FA64AF"/>
    <w:rsid w:val="00FA6EB2"/>
    <w:rsid w:val="00FB0B38"/>
    <w:rsid w:val="00FB16D1"/>
    <w:rsid w:val="00FB20CB"/>
    <w:rsid w:val="00FB29A7"/>
    <w:rsid w:val="00FB3B17"/>
    <w:rsid w:val="00FB5889"/>
    <w:rsid w:val="00FB6E9D"/>
    <w:rsid w:val="00FC67B1"/>
    <w:rsid w:val="00FC72A7"/>
    <w:rsid w:val="00FC7AC2"/>
    <w:rsid w:val="00FD16E4"/>
    <w:rsid w:val="00FD30D4"/>
    <w:rsid w:val="00FD34F6"/>
    <w:rsid w:val="00FD5FDB"/>
    <w:rsid w:val="00FD76DB"/>
    <w:rsid w:val="00FD780D"/>
    <w:rsid w:val="00FF0138"/>
    <w:rsid w:val="00FF01E0"/>
    <w:rsid w:val="00FF0DCF"/>
    <w:rsid w:val="00FF1AE1"/>
    <w:rsid w:val="00FF4542"/>
    <w:rsid w:val="00FF63AA"/>
    <w:rsid w:val="00FF64B0"/>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AA31F"/>
  <w15:docId w15:val="{7F7F2028-A73D-4362-9E42-CBD24011D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335"/>
      <w:outlineLvl w:val="0"/>
    </w:pPr>
    <w:rPr>
      <w:sz w:val="20"/>
      <w:szCs w:val="20"/>
    </w:rPr>
  </w:style>
  <w:style w:type="paragraph" w:styleId="Heading2">
    <w:name w:val="heading 2"/>
    <w:basedOn w:val="Normal"/>
    <w:link w:val="Heading2Char"/>
    <w:uiPriority w:val="1"/>
    <w:qFormat/>
    <w:pPr>
      <w:ind w:left="321"/>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9"/>
      <w:szCs w:val="19"/>
    </w:rPr>
  </w:style>
  <w:style w:type="paragraph" w:styleId="ListParagraph">
    <w:name w:val="List Paragraph"/>
    <w:basedOn w:val="Normal"/>
    <w:uiPriority w:val="1"/>
    <w:qFormat/>
    <w:pPr>
      <w:ind w:left="119" w:firstLine="2"/>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D1C3E"/>
    <w:rPr>
      <w:color w:val="0000FF" w:themeColor="hyperlink"/>
      <w:u w:val="single"/>
    </w:rPr>
  </w:style>
  <w:style w:type="character" w:styleId="CommentReference">
    <w:name w:val="annotation reference"/>
    <w:basedOn w:val="DefaultParagraphFont"/>
    <w:uiPriority w:val="99"/>
    <w:semiHidden/>
    <w:unhideWhenUsed/>
    <w:rsid w:val="00754FEA"/>
    <w:rPr>
      <w:sz w:val="16"/>
      <w:szCs w:val="16"/>
    </w:rPr>
  </w:style>
  <w:style w:type="paragraph" w:styleId="CommentText">
    <w:name w:val="annotation text"/>
    <w:basedOn w:val="Normal"/>
    <w:link w:val="CommentTextChar"/>
    <w:uiPriority w:val="99"/>
    <w:unhideWhenUsed/>
    <w:rsid w:val="00754FEA"/>
    <w:rPr>
      <w:sz w:val="20"/>
      <w:szCs w:val="20"/>
    </w:rPr>
  </w:style>
  <w:style w:type="character" w:customStyle="1" w:styleId="CommentTextChar">
    <w:name w:val="Comment Text Char"/>
    <w:basedOn w:val="DefaultParagraphFont"/>
    <w:link w:val="CommentText"/>
    <w:uiPriority w:val="99"/>
    <w:rsid w:val="00754FE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FEA"/>
    <w:rPr>
      <w:b/>
      <w:bCs/>
    </w:rPr>
  </w:style>
  <w:style w:type="character" w:customStyle="1" w:styleId="CommentSubjectChar">
    <w:name w:val="Comment Subject Char"/>
    <w:basedOn w:val="CommentTextChar"/>
    <w:link w:val="CommentSubject"/>
    <w:uiPriority w:val="99"/>
    <w:semiHidden/>
    <w:rsid w:val="00754FE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54F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FEA"/>
    <w:rPr>
      <w:rFonts w:ascii="Segoe UI" w:eastAsia="Times New Roman" w:hAnsi="Segoe UI" w:cs="Segoe UI"/>
      <w:sz w:val="18"/>
      <w:szCs w:val="18"/>
    </w:rPr>
  </w:style>
  <w:style w:type="table" w:styleId="TableGridLight">
    <w:name w:val="Grid Table Light"/>
    <w:basedOn w:val="TableNormal"/>
    <w:uiPriority w:val="40"/>
    <w:rsid w:val="004C61B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4C61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435AF"/>
    <w:pPr>
      <w:tabs>
        <w:tab w:val="center" w:pos="4680"/>
        <w:tab w:val="right" w:pos="9360"/>
      </w:tabs>
    </w:pPr>
  </w:style>
  <w:style w:type="character" w:customStyle="1" w:styleId="HeaderChar">
    <w:name w:val="Header Char"/>
    <w:basedOn w:val="DefaultParagraphFont"/>
    <w:link w:val="Header"/>
    <w:uiPriority w:val="99"/>
    <w:rsid w:val="00D435AF"/>
    <w:rPr>
      <w:rFonts w:ascii="Times New Roman" w:eastAsia="Times New Roman" w:hAnsi="Times New Roman" w:cs="Times New Roman"/>
    </w:rPr>
  </w:style>
  <w:style w:type="paragraph" w:styleId="Footer">
    <w:name w:val="footer"/>
    <w:basedOn w:val="Normal"/>
    <w:link w:val="FooterChar"/>
    <w:uiPriority w:val="99"/>
    <w:unhideWhenUsed/>
    <w:rsid w:val="00D435AF"/>
    <w:pPr>
      <w:tabs>
        <w:tab w:val="center" w:pos="4680"/>
        <w:tab w:val="right" w:pos="9360"/>
      </w:tabs>
    </w:pPr>
  </w:style>
  <w:style w:type="character" w:customStyle="1" w:styleId="FooterChar">
    <w:name w:val="Footer Char"/>
    <w:basedOn w:val="DefaultParagraphFont"/>
    <w:link w:val="Footer"/>
    <w:uiPriority w:val="99"/>
    <w:rsid w:val="00D435AF"/>
    <w:rPr>
      <w:rFonts w:ascii="Times New Roman" w:eastAsia="Times New Roman" w:hAnsi="Times New Roman" w:cs="Times New Roman"/>
    </w:rPr>
  </w:style>
  <w:style w:type="character" w:customStyle="1" w:styleId="Heading1Char">
    <w:name w:val="Heading 1 Char"/>
    <w:basedOn w:val="DefaultParagraphFont"/>
    <w:link w:val="Heading1"/>
    <w:uiPriority w:val="1"/>
    <w:rsid w:val="0009000A"/>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1"/>
    <w:rsid w:val="0009000A"/>
    <w:rPr>
      <w:rFonts w:ascii="Times New Roman" w:eastAsia="Times New Roman" w:hAnsi="Times New Roman" w:cs="Times New Roman"/>
      <w:b/>
      <w:bCs/>
      <w:sz w:val="19"/>
      <w:szCs w:val="19"/>
    </w:rPr>
  </w:style>
  <w:style w:type="character" w:customStyle="1" w:styleId="BodyTextChar">
    <w:name w:val="Body Text Char"/>
    <w:basedOn w:val="DefaultParagraphFont"/>
    <w:link w:val="BodyText"/>
    <w:uiPriority w:val="1"/>
    <w:rsid w:val="0009000A"/>
    <w:rPr>
      <w:rFonts w:ascii="Times New Roman" w:eastAsia="Times New Roman" w:hAnsi="Times New Roman" w:cs="Times New Roman"/>
      <w:sz w:val="19"/>
      <w:szCs w:val="19"/>
    </w:rPr>
  </w:style>
  <w:style w:type="numbering" w:customStyle="1" w:styleId="NoList1">
    <w:name w:val="No List1"/>
    <w:next w:val="NoList"/>
    <w:uiPriority w:val="99"/>
    <w:semiHidden/>
    <w:unhideWhenUsed/>
    <w:rsid w:val="002040EB"/>
  </w:style>
  <w:style w:type="table" w:customStyle="1" w:styleId="TableGridLight1">
    <w:name w:val="Table Grid Light1"/>
    <w:basedOn w:val="TableNormal"/>
    <w:next w:val="TableGridLight"/>
    <w:uiPriority w:val="40"/>
    <w:rsid w:val="002040E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39"/>
    <w:rsid w:val="002040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8452D"/>
  </w:style>
  <w:style w:type="character" w:styleId="PageNumber">
    <w:name w:val="page number"/>
    <w:basedOn w:val="DefaultParagraphFont"/>
    <w:uiPriority w:val="99"/>
    <w:rsid w:val="0038452D"/>
    <w:rPr>
      <w:rFonts w:cs="Times New Roman"/>
    </w:rPr>
  </w:style>
  <w:style w:type="paragraph" w:customStyle="1" w:styleId="DefaultParagraphFont1">
    <w:name w:val="Default Paragraph Font1"/>
    <w:next w:val="Normal"/>
    <w:uiPriority w:val="99"/>
    <w:rsid w:val="0038452D"/>
    <w:pPr>
      <w:widowControl/>
    </w:pPr>
    <w:rPr>
      <w:rFonts w:ascii="Tms Rmn" w:eastAsia="Times New Roman" w:hAnsi="Tms Rmn" w:cs="Tms Rmn"/>
      <w:noProof/>
      <w:sz w:val="20"/>
      <w:szCs w:val="20"/>
    </w:rPr>
  </w:style>
  <w:style w:type="paragraph" w:customStyle="1" w:styleId="body">
    <w:name w:val="body"/>
    <w:basedOn w:val="Normal"/>
    <w:uiPriority w:val="99"/>
    <w:rsid w:val="0038452D"/>
    <w:pPr>
      <w:widowControl/>
      <w:autoSpaceDE/>
      <w:autoSpaceDN/>
      <w:spacing w:before="100" w:beforeAutospacing="1" w:after="100" w:afterAutospacing="1"/>
    </w:pPr>
    <w:rPr>
      <w:sz w:val="24"/>
      <w:szCs w:val="24"/>
    </w:rPr>
  </w:style>
  <w:style w:type="paragraph" w:styleId="HTMLPreformatted">
    <w:name w:val="HTML Preformatted"/>
    <w:basedOn w:val="Normal"/>
    <w:link w:val="HTMLPreformattedChar"/>
    <w:uiPriority w:val="99"/>
    <w:unhideWhenUsed/>
    <w:rsid w:val="0038452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8452D"/>
    <w:rPr>
      <w:rFonts w:ascii="Courier New" w:eastAsia="Times New Roman" w:hAnsi="Courier New" w:cs="Courier New"/>
      <w:sz w:val="20"/>
      <w:szCs w:val="20"/>
    </w:rPr>
  </w:style>
  <w:style w:type="paragraph" w:customStyle="1" w:styleId="pbody">
    <w:name w:val="pbody"/>
    <w:basedOn w:val="Normal"/>
    <w:rsid w:val="0038452D"/>
    <w:pPr>
      <w:widowControl/>
      <w:autoSpaceDE/>
      <w:autoSpaceDN/>
      <w:spacing w:line="288" w:lineRule="auto"/>
      <w:ind w:firstLine="240"/>
    </w:pPr>
    <w:rPr>
      <w:rFonts w:ascii="Arial" w:hAnsi="Arial" w:cs="Arial"/>
      <w:color w:val="000000"/>
      <w:sz w:val="20"/>
      <w:szCs w:val="20"/>
    </w:rPr>
  </w:style>
  <w:style w:type="paragraph" w:customStyle="1" w:styleId="pindented1">
    <w:name w:val="pindented1"/>
    <w:basedOn w:val="Normal"/>
    <w:rsid w:val="0038452D"/>
    <w:pPr>
      <w:widowControl/>
      <w:autoSpaceDE/>
      <w:autoSpaceDN/>
      <w:spacing w:line="288" w:lineRule="auto"/>
      <w:ind w:firstLine="480"/>
    </w:pPr>
    <w:rPr>
      <w:rFonts w:ascii="Arial" w:hAnsi="Arial" w:cs="Arial"/>
      <w:color w:val="000000"/>
      <w:sz w:val="20"/>
      <w:szCs w:val="20"/>
    </w:rPr>
  </w:style>
  <w:style w:type="paragraph" w:customStyle="1" w:styleId="pindented2">
    <w:name w:val="pindented2"/>
    <w:basedOn w:val="Normal"/>
    <w:rsid w:val="0038452D"/>
    <w:pPr>
      <w:widowControl/>
      <w:autoSpaceDE/>
      <w:autoSpaceDN/>
      <w:spacing w:line="288" w:lineRule="auto"/>
      <w:ind w:firstLine="720"/>
    </w:pPr>
    <w:rPr>
      <w:rFonts w:ascii="Arial" w:hAnsi="Arial" w:cs="Arial"/>
      <w:color w:val="000000"/>
      <w:sz w:val="20"/>
      <w:szCs w:val="20"/>
    </w:rPr>
  </w:style>
  <w:style w:type="character" w:styleId="Emphasis">
    <w:name w:val="Emphasis"/>
    <w:basedOn w:val="DefaultParagraphFont"/>
    <w:uiPriority w:val="20"/>
    <w:qFormat/>
    <w:rsid w:val="0038452D"/>
    <w:rPr>
      <w:rFonts w:cs="Times New Roman"/>
      <w:i/>
      <w:iCs/>
    </w:rPr>
  </w:style>
  <w:style w:type="paragraph" w:styleId="NormalWeb">
    <w:name w:val="Normal (Web)"/>
    <w:basedOn w:val="Normal"/>
    <w:uiPriority w:val="99"/>
    <w:unhideWhenUsed/>
    <w:rsid w:val="0038452D"/>
    <w:pPr>
      <w:widowControl/>
      <w:autoSpaceDE/>
      <w:autoSpaceDN/>
      <w:spacing w:before="100" w:beforeAutospacing="1" w:after="100" w:afterAutospacing="1"/>
    </w:pPr>
    <w:rPr>
      <w:sz w:val="24"/>
      <w:szCs w:val="24"/>
    </w:rPr>
  </w:style>
  <w:style w:type="character" w:customStyle="1" w:styleId="UnresolvedMention1">
    <w:name w:val="Unresolved Mention1"/>
    <w:basedOn w:val="DefaultParagraphFont"/>
    <w:uiPriority w:val="99"/>
    <w:semiHidden/>
    <w:unhideWhenUsed/>
    <w:rsid w:val="0038452D"/>
    <w:rPr>
      <w:rFonts w:cs="Times New Roman"/>
      <w:color w:val="808080"/>
      <w:shd w:val="clear" w:color="auto" w:fill="E6E6E6"/>
    </w:rPr>
  </w:style>
  <w:style w:type="paragraph" w:customStyle="1" w:styleId="SectionTwo">
    <w:name w:val="SectionTwo"/>
    <w:basedOn w:val="Normal"/>
    <w:next w:val="Normal"/>
    <w:uiPriority w:val="99"/>
    <w:rsid w:val="0038452D"/>
    <w:pPr>
      <w:widowControl/>
      <w:ind w:firstLine="360"/>
    </w:pPr>
    <w:rPr>
      <w:sz w:val="20"/>
      <w:szCs w:val="20"/>
    </w:rPr>
  </w:style>
  <w:style w:type="paragraph" w:customStyle="1" w:styleId="pbodyaltlist1">
    <w:name w:val="pbodyaltlist1"/>
    <w:basedOn w:val="Normal"/>
    <w:rsid w:val="0038452D"/>
    <w:pPr>
      <w:widowControl/>
      <w:autoSpaceDE/>
      <w:autoSpaceDN/>
      <w:spacing w:line="288" w:lineRule="auto"/>
      <w:ind w:left="240" w:right="240" w:firstLine="240"/>
    </w:pPr>
    <w:rPr>
      <w:color w:val="000000"/>
      <w:sz w:val="24"/>
      <w:szCs w:val="24"/>
    </w:rPr>
  </w:style>
  <w:style w:type="character" w:customStyle="1" w:styleId="Hyperlink1">
    <w:name w:val="Hyperlink1"/>
    <w:basedOn w:val="DefaultParagraphFont"/>
    <w:uiPriority w:val="99"/>
    <w:unhideWhenUsed/>
    <w:rsid w:val="0038452D"/>
    <w:rPr>
      <w:rFonts w:cs="Times New Roman"/>
      <w:color w:val="0000FF"/>
      <w:u w:val="single"/>
    </w:rPr>
  </w:style>
  <w:style w:type="table" w:customStyle="1" w:styleId="TableGridLight11">
    <w:name w:val="Table Grid Light11"/>
    <w:basedOn w:val="TableNormal"/>
    <w:next w:val="TableGridLight"/>
    <w:uiPriority w:val="40"/>
    <w:rsid w:val="0038452D"/>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38452D"/>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38452D"/>
    <w:pPr>
      <w:widowControl/>
      <w:autoSpaceDE/>
      <w:autoSpaceDN/>
    </w:pPr>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38452D"/>
    <w:pPr>
      <w:widowControl/>
      <w:autoSpaceDE/>
      <w:autoSpaceDN/>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77F8"/>
    <w:pPr>
      <w:widowControl/>
      <w:autoSpaceDE/>
      <w:autoSpaceDN/>
    </w:pPr>
    <w:rPr>
      <w:rFonts w:ascii="Times New Roman" w:eastAsia="Times New Roman" w:hAnsi="Times New Roman" w:cs="Times New Roman"/>
    </w:rPr>
  </w:style>
  <w:style w:type="paragraph" w:customStyle="1" w:styleId="Default">
    <w:name w:val="Default"/>
    <w:rsid w:val="00DB667A"/>
    <w:pPr>
      <w:widowControl/>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2222">
      <w:bodyDiv w:val="1"/>
      <w:marLeft w:val="0"/>
      <w:marRight w:val="0"/>
      <w:marTop w:val="0"/>
      <w:marBottom w:val="0"/>
      <w:divBdr>
        <w:top w:val="none" w:sz="0" w:space="0" w:color="auto"/>
        <w:left w:val="none" w:sz="0" w:space="0" w:color="auto"/>
        <w:bottom w:val="none" w:sz="0" w:space="0" w:color="auto"/>
        <w:right w:val="none" w:sz="0" w:space="0" w:color="auto"/>
      </w:divBdr>
    </w:div>
    <w:div w:id="279847850">
      <w:bodyDiv w:val="1"/>
      <w:marLeft w:val="0"/>
      <w:marRight w:val="0"/>
      <w:marTop w:val="0"/>
      <w:marBottom w:val="0"/>
      <w:divBdr>
        <w:top w:val="none" w:sz="0" w:space="0" w:color="auto"/>
        <w:left w:val="none" w:sz="0" w:space="0" w:color="auto"/>
        <w:bottom w:val="none" w:sz="0" w:space="0" w:color="auto"/>
        <w:right w:val="none" w:sz="0" w:space="0" w:color="auto"/>
      </w:divBdr>
    </w:div>
    <w:div w:id="903175417">
      <w:bodyDiv w:val="1"/>
      <w:marLeft w:val="0"/>
      <w:marRight w:val="0"/>
      <w:marTop w:val="0"/>
      <w:marBottom w:val="0"/>
      <w:divBdr>
        <w:top w:val="none" w:sz="0" w:space="0" w:color="auto"/>
        <w:left w:val="none" w:sz="0" w:space="0" w:color="auto"/>
        <w:bottom w:val="none" w:sz="0" w:space="0" w:color="auto"/>
        <w:right w:val="none" w:sz="0" w:space="0" w:color="auto"/>
      </w:divBdr>
    </w:div>
    <w:div w:id="1043797659">
      <w:bodyDiv w:val="1"/>
      <w:marLeft w:val="0"/>
      <w:marRight w:val="0"/>
      <w:marTop w:val="0"/>
      <w:marBottom w:val="0"/>
      <w:divBdr>
        <w:top w:val="none" w:sz="0" w:space="0" w:color="auto"/>
        <w:left w:val="none" w:sz="0" w:space="0" w:color="auto"/>
        <w:bottom w:val="none" w:sz="0" w:space="0" w:color="auto"/>
        <w:right w:val="none" w:sz="0" w:space="0" w:color="auto"/>
      </w:divBdr>
    </w:div>
    <w:div w:id="1211696807">
      <w:bodyDiv w:val="1"/>
      <w:marLeft w:val="0"/>
      <w:marRight w:val="0"/>
      <w:marTop w:val="0"/>
      <w:marBottom w:val="0"/>
      <w:divBdr>
        <w:top w:val="none" w:sz="0" w:space="0" w:color="auto"/>
        <w:left w:val="none" w:sz="0" w:space="0" w:color="auto"/>
        <w:bottom w:val="none" w:sz="0" w:space="0" w:color="auto"/>
        <w:right w:val="none" w:sz="0" w:space="0" w:color="auto"/>
      </w:divBdr>
    </w:div>
    <w:div w:id="1496342428">
      <w:bodyDiv w:val="1"/>
      <w:marLeft w:val="0"/>
      <w:marRight w:val="0"/>
      <w:marTop w:val="0"/>
      <w:marBottom w:val="0"/>
      <w:divBdr>
        <w:top w:val="none" w:sz="0" w:space="0" w:color="auto"/>
        <w:left w:val="none" w:sz="0" w:space="0" w:color="auto"/>
        <w:bottom w:val="none" w:sz="0" w:space="0" w:color="auto"/>
        <w:right w:val="none" w:sz="0" w:space="0" w:color="auto"/>
      </w:divBdr>
    </w:div>
    <w:div w:id="1733500530">
      <w:bodyDiv w:val="1"/>
      <w:marLeft w:val="0"/>
      <w:marRight w:val="0"/>
      <w:marTop w:val="0"/>
      <w:marBottom w:val="0"/>
      <w:divBdr>
        <w:top w:val="none" w:sz="0" w:space="0" w:color="auto"/>
        <w:left w:val="none" w:sz="0" w:space="0" w:color="auto"/>
        <w:bottom w:val="none" w:sz="0" w:space="0" w:color="auto"/>
        <w:right w:val="none" w:sz="0" w:space="0" w:color="auto"/>
      </w:divBdr>
    </w:div>
    <w:div w:id="1736007915">
      <w:bodyDiv w:val="1"/>
      <w:marLeft w:val="0"/>
      <w:marRight w:val="0"/>
      <w:marTop w:val="0"/>
      <w:marBottom w:val="0"/>
      <w:divBdr>
        <w:top w:val="none" w:sz="0" w:space="0" w:color="auto"/>
        <w:left w:val="none" w:sz="0" w:space="0" w:color="auto"/>
        <w:bottom w:val="none" w:sz="0" w:space="0" w:color="auto"/>
        <w:right w:val="none" w:sz="0" w:space="0" w:color="auto"/>
      </w:divBdr>
    </w:div>
    <w:div w:id="1934045625">
      <w:bodyDiv w:val="1"/>
      <w:marLeft w:val="0"/>
      <w:marRight w:val="0"/>
      <w:marTop w:val="0"/>
      <w:marBottom w:val="0"/>
      <w:divBdr>
        <w:top w:val="none" w:sz="0" w:space="0" w:color="auto"/>
        <w:left w:val="none" w:sz="0" w:space="0" w:color="auto"/>
        <w:bottom w:val="none" w:sz="0" w:space="0" w:color="auto"/>
        <w:right w:val="none" w:sz="0" w:space="0" w:color="auto"/>
      </w:divBdr>
    </w:div>
    <w:div w:id="2133400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sd.whs.mil/D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content/hel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am.go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tsc.army.mil/tadl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3AE80-475A-447A-900D-55349C14E60C}">
  <ds:schemaRefs>
    <ds:schemaRef ds:uri="http://schemas.openxmlformats.org/officeDocument/2006/bibliography"/>
  </ds:schemaRefs>
</ds:datastoreItem>
</file>

<file path=docMetadata/LabelInfo.xml><?xml version="1.0" encoding="utf-8"?>
<clbl:labelList xmlns:clbl="http://schemas.microsoft.com/office/2020/mipLabelMetadata">
  <clbl:label id="{554eecc5-e26c-4620-b240-5a8bb326c33d}" enabled="1" method="Privileged" siteId="{fae6d70f-954b-4811-92b6-0530d6f84c43}"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10645</Words>
  <Characters>61959</Characters>
  <Application>Microsoft Office Word</Application>
  <DocSecurity>0</DocSecurity>
  <Lines>1214</Lines>
  <Paragraphs>497</Paragraphs>
  <ScaleCrop>false</ScaleCrop>
  <HeadingPairs>
    <vt:vector size="2" baseType="variant">
      <vt:variant>
        <vt:lpstr>Title</vt:lpstr>
      </vt:variant>
      <vt:variant>
        <vt:i4>1</vt:i4>
      </vt:variant>
    </vt:vector>
  </HeadingPairs>
  <TitlesOfParts>
    <vt:vector size="1" baseType="lpstr">
      <vt:lpstr>Microsoft Word - W81K0419D0012 Conformed PWS Word</vt:lpstr>
    </vt:vector>
  </TitlesOfParts>
  <Company>DHA</Company>
  <LinksUpToDate>false</LinksUpToDate>
  <CharactersWithSpaces>72107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W81K0419D0012 Conformed PWS Word</dc:title>
  <dc:creator>Garfield (Gary) Skyers</dc:creator>
  <cp:keywords>PWS</cp:keywords>
  <cp:lastModifiedBy>Perkins, Monica CIV USARMY MEDCOM AHCA (USA)</cp:lastModifiedBy>
  <cp:revision>2</cp:revision>
  <cp:lastPrinted>2021-09-08T19:59:00Z</cp:lastPrinted>
  <dcterms:created xsi:type="dcterms:W3CDTF">2026-06-17T14:24:00Z</dcterms:created>
  <dcterms:modified xsi:type="dcterms:W3CDTF">2026-06-17T14:24:00Z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2021-04-20T00:00:00Z</vt:filetime>
  </property>
  <property fmtid="{D5CDD505-2E9C-101B-9397-08002B2CF9AE}" pid="3" name="LastSaved">
    <vt:filetime>2021-04-20T00:00:00Z</vt:filetime>
  </property>
  <property fmtid="{D5CDD505-2E9C-101B-9397-08002B2CF9AE}" pid="4" name="_DocHome">
    <vt:i4>2031490017</vt:i4>
  </property>
</Properties>
</file>